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1087F" w:rsidRDefault="00DC74C7" w14:paraId="56C69B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B76346638024EBA9A43064665C5CC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e53437-3e80-430e-887c-e96f514baec0"/>
        <w:id w:val="1780302627"/>
        <w:lock w:val="sdtLocked"/>
      </w:sdtPr>
      <w:sdtEndPr/>
      <w:sdtContent>
        <w:p w:rsidR="002152E7" w:rsidRDefault="00252479" w14:paraId="28ADF7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lagstiftningen gällande spårspring i syfte att skärpa denna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4AA9A0886440B0BAE701A60152910B"/>
        </w:placeholder>
        <w:text/>
      </w:sdtPr>
      <w:sdtEndPr/>
      <w:sdtContent>
        <w:p w:rsidRPr="009B062B" w:rsidR="006D79C9" w:rsidP="00333E95" w:rsidRDefault="006D79C9" w14:paraId="035A4ED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E7348" w:rsidP="00DC74C7" w:rsidRDefault="00202450" w14:paraId="576D9007" w14:textId="5D1408C8">
      <w:pPr>
        <w:pStyle w:val="Normalutanindragellerluft"/>
      </w:pPr>
      <w:r>
        <w:t xml:space="preserve">Spårspring, obehörig vistelse på järnvägen, är ett stort och växande problem i Sverige. </w:t>
      </w:r>
      <w:r w:rsidR="004810DB">
        <w:t xml:space="preserve">Spårspring </w:t>
      </w:r>
      <w:r w:rsidR="00641C07">
        <w:t>sker av tusentals personer varje år och kostar samhället stora belopp. Varje dag påverkas ca 80 tåg</w:t>
      </w:r>
      <w:r w:rsidR="00B93AFF">
        <w:t xml:space="preserve"> runtom i Sverige av spårspring, antingen genom att de tvingas stanna eller minska sin hastighet, och </w:t>
      </w:r>
      <w:r w:rsidR="00252479">
        <w:t xml:space="preserve">det </w:t>
      </w:r>
      <w:r w:rsidR="00B93AFF">
        <w:t xml:space="preserve">ger inte enbart direkta förseningar för enskilda tåg utan det skapar problem i hela systemet. </w:t>
      </w:r>
      <w:r w:rsidR="00C42A0E">
        <w:t>Det är också en</w:t>
      </w:r>
      <w:r w:rsidR="00641C07">
        <w:t xml:space="preserve"> stor onödig kostnad som hade kunnat läggas i investeringar för en bättre järnväg.</w:t>
      </w:r>
    </w:p>
    <w:p w:rsidR="00DC74C7" w:rsidP="00FE7348" w:rsidRDefault="00B93AFF" w14:paraId="57B20930" w14:textId="77777777">
      <w:r>
        <w:t>Som passagerare är järnvägen ett säkert transportmedel i Sverige men riskerna</w:t>
      </w:r>
      <w:r w:rsidR="00641C07">
        <w:t xml:space="preserve"> med</w:t>
      </w:r>
      <w:r>
        <w:t xml:space="preserve"> att befinna sig olovligen på spåret eller i närheten av spåren är desto större. Enskilda individer som ”bara ska gena” över spåret riskerar att skadas svårt och i värsta fall omkomma till följd av några sekunders ouppmärksamhet </w:t>
      </w:r>
      <w:r w:rsidR="00641C07">
        <w:t>på</w:t>
      </w:r>
      <w:r>
        <w:t xml:space="preserve"> sin omgivning.</w:t>
      </w:r>
    </w:p>
    <w:p w:rsidR="00FE7348" w:rsidP="00FE7348" w:rsidRDefault="00B93AFF" w14:paraId="131CFAD8" w14:textId="64175F09">
      <w:r>
        <w:t>Trafikverket arbetar offensivt med att se över rutiner, stationsområden men också övriga järnvägsövergångar och sträckningar för att motverka problemet. Bland annat genom högre staket, stängsel och kameror.</w:t>
      </w:r>
    </w:p>
    <w:p w:rsidR="00FE7348" w:rsidP="00FE7348" w:rsidRDefault="00B93AFF" w14:paraId="43ED6B71" w14:textId="2FC7FDC3">
      <w:r>
        <w:t>Det ökade spårspringet är även ett arbetsmiljöproblem för de förare som ansvarar för att köra oss tryggt till jobbet, skolan eller fritidsaktivitet</w:t>
      </w:r>
      <w:r w:rsidR="00252479">
        <w:t>er</w:t>
      </w:r>
      <w:r>
        <w:t xml:space="preserve">. Ingen ska omkomma på våra järnvägar och ingen förare ska behöva </w:t>
      </w:r>
      <w:r w:rsidR="00C42A0E">
        <w:t>uppleva att köra på en annan människa. Ett tåg som kör 200</w:t>
      </w:r>
      <w:r w:rsidR="00252479">
        <w:t> </w:t>
      </w:r>
      <w:r w:rsidR="00C42A0E">
        <w:t>km/h åker ungefär 200 meter i sekunden</w:t>
      </w:r>
      <w:r w:rsidR="00252479">
        <w:t>;</w:t>
      </w:r>
      <w:r w:rsidR="00C42A0E">
        <w:t xml:space="preserve"> ett tåg som kommer i hög hastighet är av förklarliga skäl svårt att få stopp på snabbt.</w:t>
      </w:r>
    </w:p>
    <w:p w:rsidR="00FE7348" w:rsidP="00FE7348" w:rsidRDefault="00C42A0E" w14:paraId="0C4D6658" w14:textId="60EAF7EB">
      <w:r>
        <w:t>I takt med att spårspringet är ett växande problem krävs också att lagstiftningen uppdateras för att möta utvecklingen</w:t>
      </w:r>
      <w:r w:rsidR="00252479">
        <w:t>. D</w:t>
      </w:r>
      <w:r>
        <w:t>ärför bör regeringen göra en översyn gällande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9155B96FCF46D586A92A76339333DC"/>
        </w:placeholder>
      </w:sdtPr>
      <w:sdtEndPr/>
      <w:sdtContent>
        <w:p w:rsidR="0081087F" w:rsidP="0081087F" w:rsidRDefault="0081087F" w14:paraId="3B1CCCA4" w14:textId="77777777"/>
        <w:p w:rsidR="0081087F" w:rsidP="0081087F" w:rsidRDefault="00DC74C7" w14:paraId="1BB050E6" w14:textId="57388D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152E7" w14:paraId="18D1B7D0" w14:textId="77777777">
        <w:trPr>
          <w:cantSplit/>
        </w:trPr>
        <w:tc>
          <w:tcPr>
            <w:tcW w:w="50" w:type="pct"/>
            <w:vAlign w:val="bottom"/>
          </w:tcPr>
          <w:p w:rsidR="002152E7" w:rsidRDefault="00252479" w14:paraId="723CB978" w14:textId="77777777">
            <w:pPr>
              <w:pStyle w:val="Underskrifter"/>
              <w:spacing w:after="0"/>
            </w:pPr>
            <w:r>
              <w:t>Jörgen Berglund (M)</w:t>
            </w:r>
          </w:p>
        </w:tc>
        <w:tc>
          <w:tcPr>
            <w:tcW w:w="50" w:type="pct"/>
            <w:vAlign w:val="bottom"/>
          </w:tcPr>
          <w:p w:rsidR="002152E7" w:rsidRDefault="00252479" w14:paraId="1EA41BF8" w14:textId="77777777">
            <w:pPr>
              <w:pStyle w:val="Underskrifter"/>
              <w:spacing w:after="0"/>
            </w:pPr>
            <w:r>
              <w:t>Viktor Wärnick (M)</w:t>
            </w:r>
          </w:p>
        </w:tc>
      </w:tr>
    </w:tbl>
    <w:p w:rsidRPr="008E0FE2" w:rsidR="004801AC" w:rsidP="00DF3554" w:rsidRDefault="004801AC" w14:paraId="207A4A93" w14:textId="561C428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66D0" w14:textId="77777777" w:rsidR="00202450" w:rsidRDefault="00202450" w:rsidP="000C1CAD">
      <w:pPr>
        <w:spacing w:line="240" w:lineRule="auto"/>
      </w:pPr>
      <w:r>
        <w:separator/>
      </w:r>
    </w:p>
  </w:endnote>
  <w:endnote w:type="continuationSeparator" w:id="0">
    <w:p w14:paraId="4F469E26" w14:textId="77777777" w:rsidR="00202450" w:rsidRDefault="002024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EE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4F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5B8A" w14:textId="3B4D2187" w:rsidR="00262EA3" w:rsidRPr="0081087F" w:rsidRDefault="00262EA3" w:rsidP="008108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3AA4" w14:textId="77777777" w:rsidR="00202450" w:rsidRDefault="00202450" w:rsidP="000C1CAD">
      <w:pPr>
        <w:spacing w:line="240" w:lineRule="auto"/>
      </w:pPr>
      <w:r>
        <w:separator/>
      </w:r>
    </w:p>
  </w:footnote>
  <w:footnote w:type="continuationSeparator" w:id="0">
    <w:p w14:paraId="359EEDF8" w14:textId="77777777" w:rsidR="00202450" w:rsidRDefault="002024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1F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9235E1" wp14:editId="3D29A3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307BD" w14:textId="54DE8DA9" w:rsidR="00262EA3" w:rsidRDefault="00DC74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333E57D1CC438EA53E28D31AFED1FC"/>
                              </w:placeholder>
                              <w:text/>
                            </w:sdtPr>
                            <w:sdtEndPr/>
                            <w:sdtContent>
                              <w:r w:rsidR="002024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19E686A1B74E34B2611275A99BEAB1"/>
                              </w:placeholder>
                              <w:text/>
                            </w:sdtPr>
                            <w:sdtEndPr/>
                            <w:sdtContent>
                              <w:r w:rsidR="00C227AB">
                                <w:t>2138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9235E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3307BD" w14:textId="54DE8DA9" w:rsidR="00262EA3" w:rsidRDefault="00DC74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333E57D1CC438EA53E28D31AFED1FC"/>
                        </w:placeholder>
                        <w:text/>
                      </w:sdtPr>
                      <w:sdtEndPr/>
                      <w:sdtContent>
                        <w:r w:rsidR="002024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19E686A1B74E34B2611275A99BEAB1"/>
                        </w:placeholder>
                        <w:text/>
                      </w:sdtPr>
                      <w:sdtEndPr/>
                      <w:sdtContent>
                        <w:r w:rsidR="00C227AB">
                          <w:t>2138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01EE8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BC9D" w14:textId="77777777" w:rsidR="00262EA3" w:rsidRDefault="00262EA3" w:rsidP="008563AC">
    <w:pPr>
      <w:jc w:val="right"/>
    </w:pPr>
  </w:p>
  <w:p w14:paraId="27679D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E23B" w14:textId="77777777" w:rsidR="00262EA3" w:rsidRDefault="00DC74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5EFB90" wp14:editId="33E57E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FDDB75" w14:textId="49BF37B5" w:rsidR="00262EA3" w:rsidRDefault="00DC74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08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245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27AB">
          <w:t>2138</w:t>
        </w:r>
      </w:sdtContent>
    </w:sdt>
  </w:p>
  <w:p w14:paraId="1FD8F22B" w14:textId="77777777" w:rsidR="00262EA3" w:rsidRPr="008227B3" w:rsidRDefault="00DC74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CF2D37" w14:textId="3B3CF55A" w:rsidR="00262EA3" w:rsidRPr="008227B3" w:rsidRDefault="00DC74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087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087F">
          <w:t>:2132</w:t>
        </w:r>
      </w:sdtContent>
    </w:sdt>
  </w:p>
  <w:p w14:paraId="07068FC5" w14:textId="3989B6E2" w:rsidR="00262EA3" w:rsidRDefault="00DC74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9333E57D1CC438EA53E28D31AFED1FC"/>
        </w:placeholder>
        <w15:appearance w15:val="hidden"/>
        <w:text/>
      </w:sdtPr>
      <w:sdtEndPr/>
      <w:sdtContent>
        <w:r w:rsidR="0081087F">
          <w:t>av Jörgen Berglund och Viktor Wärnick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419E686A1B74E34B2611275A99BEAB1"/>
      </w:placeholder>
      <w:text/>
    </w:sdtPr>
    <w:sdtEndPr/>
    <w:sdtContent>
      <w:p w14:paraId="21C6248D" w14:textId="3DF84F4B" w:rsidR="00262EA3" w:rsidRDefault="00202450" w:rsidP="00283E0F">
        <w:pPr>
          <w:pStyle w:val="FSHRub2"/>
        </w:pPr>
        <w:r>
          <w:t>Spårspring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75009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0245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450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2E7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479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92F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0DB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C07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87F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1E8E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F9A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233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AFF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7AB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A0E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4A8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C74C7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348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BE984E"/>
  <w15:chartTrackingRefBased/>
  <w15:docId w15:val="{4255241E-8C55-4196-AF4A-045C98CF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30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76346638024EBA9A43064665C5C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25225-9091-493A-92B5-9ABBFD573472}"/>
      </w:docPartPr>
      <w:docPartBody>
        <w:p w:rsidR="005D5B96" w:rsidRDefault="005D5B96">
          <w:pPr>
            <w:pStyle w:val="3B76346638024EBA9A43064665C5CC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4AA9A0886440B0BAE701A601529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E161C-D985-4540-998E-B541F5C7AA2A}"/>
      </w:docPartPr>
      <w:docPartBody>
        <w:p w:rsidR="005D5B96" w:rsidRDefault="005D5B96">
          <w:pPr>
            <w:pStyle w:val="F84AA9A0886440B0BAE701A6015291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333E57D1CC438EA53E28D31AFED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0899D-FEFD-406A-98D9-6675DA1AE5C8}"/>
      </w:docPartPr>
      <w:docPartBody>
        <w:p w:rsidR="005D5B96" w:rsidRDefault="005D5B96">
          <w:pPr>
            <w:pStyle w:val="99333E57D1CC438EA53E28D31AFED1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19E686A1B74E34B2611275A99BE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161EA-B6A6-448B-9E66-19E052E7BE21}"/>
      </w:docPartPr>
      <w:docPartBody>
        <w:p w:rsidR="005D5B96" w:rsidRDefault="005D5B96">
          <w:pPr>
            <w:pStyle w:val="4419E686A1B74E34B2611275A99BEAB1"/>
          </w:pPr>
          <w:r>
            <w:t xml:space="preserve"> </w:t>
          </w:r>
        </w:p>
      </w:docPartBody>
    </w:docPart>
    <w:docPart>
      <w:docPartPr>
        <w:name w:val="FC9155B96FCF46D586A92A7633933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A892D-A01B-4607-AFE0-989481B1343A}"/>
      </w:docPartPr>
      <w:docPartBody>
        <w:p w:rsidR="00CC2ACD" w:rsidRDefault="00312E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96"/>
    <w:rsid w:val="0043192F"/>
    <w:rsid w:val="005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76346638024EBA9A43064665C5CCFF">
    <w:name w:val="3B76346638024EBA9A43064665C5CCFF"/>
  </w:style>
  <w:style w:type="paragraph" w:customStyle="1" w:styleId="F84AA9A0886440B0BAE701A60152910B">
    <w:name w:val="F84AA9A0886440B0BAE701A60152910B"/>
  </w:style>
  <w:style w:type="paragraph" w:customStyle="1" w:styleId="99333E57D1CC438EA53E28D31AFED1FC">
    <w:name w:val="99333E57D1CC438EA53E28D31AFED1FC"/>
  </w:style>
  <w:style w:type="paragraph" w:customStyle="1" w:styleId="4419E686A1B74E34B2611275A99BEAB1">
    <w:name w:val="4419E686A1B74E34B2611275A99BE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A1C99-4294-4BB7-97D7-09219CC03BE2}"/>
</file>

<file path=customXml/itemProps2.xml><?xml version="1.0" encoding="utf-8"?>
<ds:datastoreItem xmlns:ds="http://schemas.openxmlformats.org/officeDocument/2006/customXml" ds:itemID="{6E867489-EB3D-435B-B381-F5B99438C5C7}"/>
</file>

<file path=customXml/itemProps3.xml><?xml version="1.0" encoding="utf-8"?>
<ds:datastoreItem xmlns:ds="http://schemas.openxmlformats.org/officeDocument/2006/customXml" ds:itemID="{C240FA34-2CD0-4033-A1FB-83AB3104C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1585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Spårspring</vt:lpstr>
      <vt:lpstr>
      </vt:lpstr>
    </vt:vector>
  </TitlesOfParts>
  <Company>Sveriges riksdag</Company>
  <LinksUpToDate>false</LinksUpToDate>
  <CharactersWithSpaces>1868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