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CEB" w:rsidRPr="005E2CEB" w:rsidRDefault="005E2CEB">
      <w:pPr>
        <w:pStyle w:val="Hemstlrubrik"/>
      </w:pPr>
      <w:r w:rsidRPr="005E2CEB">
        <w:t>Förslag till riksdagsbeslut</w:t>
      </w:r>
    </w:p>
    <w:p w:rsidR="005E2CEB" w:rsidRPr="005E2CEB" w:rsidRDefault="005E2CEB">
      <w:pPr>
        <w:pStyle w:val="Hemstlatt"/>
        <w:ind w:left="0"/>
      </w:pPr>
      <w:r w:rsidRPr="005E2CEB">
        <w:t>Riksdagen tillkännager för regeringen som sin mening vad som anförs i motionen om vikten av att reglerna för skatt på omkostnader ses över i avsikt att justera avdragsgränsen för frivilliga samhällsarbet</w:t>
      </w:r>
      <w:r w:rsidRPr="005E2CEB">
        <w:t>a</w:t>
      </w:r>
      <w:r w:rsidRPr="005E2CEB">
        <w:t>re.</w:t>
      </w:r>
    </w:p>
    <w:p w:rsidR="005E2CEB" w:rsidRPr="005E2CEB" w:rsidRDefault="005E2CEB">
      <w:pPr>
        <w:pStyle w:val="Rubrik1"/>
      </w:pPr>
      <w:r w:rsidRPr="005E2CEB">
        <w:t>Motivering</w:t>
      </w:r>
    </w:p>
    <w:p w:rsidR="005E2CEB" w:rsidRPr="005E2CEB" w:rsidRDefault="005E2CEB">
      <w:r w:rsidRPr="005E2CEB">
        <w:t>Det finns en stor grupp i samhället som i det tysta gör en enormt viktig insats för en mycket liten ersättning. Det handlar om gode män, kontaktpersoner, stödfamiljer, förvaltare, övervakare – olika slags sociala frivilligarbetare.</w:t>
      </w:r>
    </w:p>
    <w:p w:rsidR="005E2CEB" w:rsidRPr="005E2CEB" w:rsidRDefault="005E2CEB">
      <w:pPr>
        <w:pStyle w:val="Normaltindrag"/>
      </w:pPr>
      <w:r w:rsidRPr="005E2CEB">
        <w:t>Man har räknat ut att deras arbete motsvarar 10 000 årsarbeten. Skulle inte dessa personer vara beredda att ge av sin tid och sitt engagemang till me</w:t>
      </w:r>
      <w:r w:rsidRPr="005E2CEB">
        <w:t>d</w:t>
      </w:r>
      <w:r w:rsidRPr="005E2CEB">
        <w:t>människorna skulle samhället vara tvunget att göra dessa insatser. Det skulle naturligtvis innebära en betydande kostnad att behöva anställa 10 000 pers</w:t>
      </w:r>
      <w:r w:rsidRPr="005E2CEB">
        <w:t>o</w:t>
      </w:r>
      <w:r w:rsidRPr="005E2CEB">
        <w:t>ner i stället för frivilligarbetarna.</w:t>
      </w:r>
    </w:p>
    <w:p w:rsidR="005E2CEB" w:rsidRPr="005E2CEB" w:rsidRDefault="005E2CEB">
      <w:pPr>
        <w:pStyle w:val="Normaltindrag"/>
      </w:pPr>
      <w:r w:rsidRPr="005E2CEB">
        <w:t>Frivilligarbetarna ställer inte upp för pengarnas skull. Bidraget de får täc</w:t>
      </w:r>
      <w:r w:rsidRPr="005E2CEB">
        <w:t>k</w:t>
      </w:r>
      <w:r w:rsidRPr="005E2CEB">
        <w:t>er knappt, om alls, kostnaderna för telefon, bil, fika eller bio eller andra li</w:t>
      </w:r>
      <w:r w:rsidRPr="005E2CEB">
        <w:t>k</w:t>
      </w:r>
      <w:r w:rsidRPr="005E2CEB">
        <w:t>nande utgifter. De gör allt arbete för att de vet att de behövs och för att de ser vad det betyder för personer som de jobbar för.</w:t>
      </w:r>
    </w:p>
    <w:p w:rsidR="005E2CEB" w:rsidRPr="005E2CEB" w:rsidRDefault="005E2CEB">
      <w:pPr>
        <w:pStyle w:val="Normaltindrag"/>
      </w:pPr>
      <w:r w:rsidRPr="005E2CEB">
        <w:t>Nu står frivilligorganisationerna och alla deras anställda inför en orimlig situation. Nu ska dessa ynka kronor som de får i bidrag beskattas hårdare när avdragsgränsen höjs från 1 000 till 5 000 kronor. För många innebär detta en så kännbar förlust att de inte kan fortsätta med sitt uppdrag. Kommun</w:t>
      </w:r>
      <w:r w:rsidRPr="005E2CEB">
        <w:t>erna har sedan avdragsgränsen höjdes fått allt svårare att rekrytera frivilligarbetare. Detta är ett allvarligt hot, eftersom vi behöver ha fler frivilligarbetare i sa</w:t>
      </w:r>
      <w:r w:rsidRPr="005E2CEB">
        <w:t>m</w:t>
      </w:r>
      <w:r w:rsidRPr="005E2CEB">
        <w:t>hället, inte färre! Första åtgärden måste då vara att förbättra villkoren för dessa personer som redan i dag sparar stora belopp årligen åt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2CEB">
        <w:trPr>
          <w:cantSplit/>
        </w:trPr>
        <w:tc>
          <w:tcPr>
            <w:tcW w:w="3046" w:type="dxa"/>
          </w:tcPr>
          <w:p w:rsidR="005E2CEB" w:rsidRPr="005E2CEB" w:rsidRDefault="005E2CEB">
            <w:pPr>
              <w:pStyle w:val="UnderskriftDatum"/>
              <w:spacing w:before="240"/>
            </w:pPr>
            <w:r w:rsidRPr="005E2CEB">
              <w:lastRenderedPageBreak/>
              <w:t>Stockholm den 3 oktober 2008</w:t>
            </w:r>
          </w:p>
        </w:tc>
        <w:tc>
          <w:tcPr>
            <w:tcW w:w="3047" w:type="dxa"/>
          </w:tcPr>
          <w:p w:rsidR="005E2CEB" w:rsidRPr="005E2CEB" w:rsidRDefault="005E2CEB">
            <w:pPr>
              <w:pStyle w:val="Underskrifter"/>
              <w:spacing w:before="240"/>
            </w:pPr>
          </w:p>
        </w:tc>
      </w:tr>
      <w:tr w:rsidR="00000000" w:rsidRPr="005E2CEB">
        <w:trPr>
          <w:cantSplit/>
        </w:trPr>
        <w:tc>
          <w:tcPr>
            <w:tcW w:w="3046" w:type="dxa"/>
          </w:tcPr>
          <w:p w:rsidR="005E2CEB" w:rsidRPr="005E2CEB" w:rsidRDefault="005E2CEB">
            <w:pPr>
              <w:pStyle w:val="Underskrifter"/>
            </w:pPr>
            <w:r w:rsidRPr="005E2CEB">
              <w:t>Marie Nordén (s)</w:t>
            </w:r>
          </w:p>
        </w:tc>
        <w:tc>
          <w:tcPr>
            <w:tcW w:w="3046" w:type="dxa"/>
          </w:tcPr>
          <w:p w:rsidR="005E2CEB" w:rsidRPr="005E2CEB" w:rsidRDefault="005E2CEB">
            <w:pPr>
              <w:pStyle w:val="Underskrifter"/>
            </w:pPr>
          </w:p>
        </w:tc>
      </w:tr>
      <w:tr w:rsidR="00000000" w:rsidRPr="005E2CEB">
        <w:trPr>
          <w:cantSplit/>
        </w:trPr>
        <w:tc>
          <w:tcPr>
            <w:tcW w:w="3046" w:type="dxa"/>
          </w:tcPr>
          <w:p w:rsidR="005E2CEB" w:rsidRPr="005E2CEB" w:rsidRDefault="005E2CEB">
            <w:pPr>
              <w:pStyle w:val="Underskrifter"/>
            </w:pPr>
            <w:r w:rsidRPr="005E2CEB">
              <w:t>Berit Andnor (s)</w:t>
            </w:r>
          </w:p>
        </w:tc>
        <w:tc>
          <w:tcPr>
            <w:tcW w:w="3046" w:type="dxa"/>
          </w:tcPr>
          <w:p w:rsidR="005E2CEB" w:rsidRPr="005E2CEB" w:rsidRDefault="005E2CEB">
            <w:pPr>
              <w:pStyle w:val="Underskrifter"/>
            </w:pPr>
            <w:r w:rsidRPr="005E2CEB">
              <w:t>Gunnar Sandberg (s)</w:t>
            </w:r>
          </w:p>
        </w:tc>
      </w:tr>
      <w:tr w:rsidR="00000000" w:rsidRPr="005E2CEB">
        <w:trPr>
          <w:cantSplit/>
        </w:trPr>
        <w:tc>
          <w:tcPr>
            <w:tcW w:w="3046" w:type="dxa"/>
          </w:tcPr>
          <w:p w:rsidR="005E2CEB" w:rsidRPr="005E2CEB" w:rsidRDefault="005E2CEB">
            <w:pPr>
              <w:pStyle w:val="Underskrifter"/>
            </w:pPr>
            <w:r w:rsidRPr="005E2CEB">
              <w:t>Leif Pettersson (s)</w:t>
            </w:r>
          </w:p>
        </w:tc>
        <w:tc>
          <w:tcPr>
            <w:tcW w:w="3046" w:type="dxa"/>
          </w:tcPr>
          <w:p w:rsidR="005E2CEB" w:rsidRPr="005E2CEB" w:rsidRDefault="005E2CEB">
            <w:pPr>
              <w:pStyle w:val="Underskrifter"/>
            </w:pPr>
          </w:p>
        </w:tc>
      </w:tr>
    </w:tbl>
    <w:p w:rsidR="005E2CEB" w:rsidRPr="005E2CEB" w:rsidRDefault="005E2CEB">
      <w:pPr>
        <w:pStyle w:val="Normaltindrag"/>
      </w:pPr>
    </w:p>
    <w:sectPr w:rsidR="00000000" w:rsidRPr="005E2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CEB" w:rsidRPr="005E2CEB" w:rsidRDefault="005E2CEB">
      <w:r w:rsidRPr="005E2CEB">
        <w:separator/>
      </w:r>
    </w:p>
  </w:endnote>
  <w:endnote w:type="continuationSeparator" w:id="0">
    <w:p w:rsidR="005E2CEB" w:rsidRPr="005E2CEB" w:rsidRDefault="005E2CEB">
      <w:r w:rsidRPr="005E2C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CEB" w:rsidRPr="005E2CEB" w:rsidRDefault="005E2CEB">
    <w:pPr>
      <w:pStyle w:val="Sidfot"/>
    </w:pPr>
    <w:r w:rsidRPr="005E2C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06791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CEB" w:rsidRDefault="005E2C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2CEB" w:rsidRDefault="005E2C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CEB" w:rsidRPr="005E2CEB" w:rsidRDefault="005E2CEB">
    <w:pPr>
      <w:pStyle w:val="Sidfot"/>
    </w:pPr>
    <w:r w:rsidRPr="005E2C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25141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CEB" w:rsidRDefault="005E2C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CEB" w:rsidRDefault="005E2C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CEB" w:rsidRPr="005E2CEB" w:rsidRDefault="005E2CEB">
    <w:pPr>
      <w:pStyle w:val="Sidfot"/>
    </w:pPr>
    <w:r w:rsidRPr="005E2C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7392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CEB" w:rsidRDefault="005E2C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CEB" w:rsidRDefault="005E2C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CEB" w:rsidRPr="005E2CEB" w:rsidRDefault="005E2CEB">
      <w:r w:rsidRPr="005E2CEB">
        <w:separator/>
      </w:r>
    </w:p>
  </w:footnote>
  <w:footnote w:type="continuationSeparator" w:id="0">
    <w:p w:rsidR="005E2CEB" w:rsidRPr="005E2CEB" w:rsidRDefault="005E2CEB">
      <w:r w:rsidRPr="005E2C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CEB" w:rsidRPr="005E2CEB" w:rsidRDefault="005E2CEB">
    <w:pPr>
      <w:pStyle w:val="Sidhuvud"/>
    </w:pPr>
    <w:r w:rsidRPr="005E2C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28420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CEB" w:rsidRDefault="005E2C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2CEB" w:rsidRDefault="005E2C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CEB" w:rsidRPr="005E2CEB" w:rsidRDefault="005E2CEB">
    <w:pPr>
      <w:pStyle w:val="Sidhuvud"/>
    </w:pPr>
    <w:r w:rsidRPr="005E2C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0763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CEB" w:rsidRDefault="005E2C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2CEB" w:rsidRDefault="005E2C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CEB" w:rsidRPr="005E2CEB" w:rsidRDefault="005E2CEB">
    <w:pPr>
      <w:pStyle w:val="FSHNormal"/>
      <w:tabs>
        <w:tab w:val="right" w:pos="5840"/>
      </w:tabs>
    </w:pPr>
    <w:r w:rsidRPr="005E2CEB">
      <w:br/>
    </w:r>
    <w:r w:rsidRPr="005E2CEB">
      <w:fldChar w:fldCharType="begin" w:fldLock="1"/>
    </w:r>
    <w:r w:rsidRPr="005E2CEB">
      <w:instrText xml:space="preserve"> DOCPROPERTY</w:instrText>
    </w:r>
    <w:r w:rsidRPr="005E2CEB">
      <w:rPr>
        <w:sz w:val="18"/>
      </w:rPr>
      <w:instrText xml:space="preserve"> "YearUser" *\charformat </w:instrText>
    </w:r>
    <w:r w:rsidRPr="005E2CEB">
      <w:fldChar w:fldCharType="separate"/>
    </w:r>
    <w:r w:rsidRPr="005E2CEB">
      <w:t>2008/09</w:t>
    </w:r>
    <w:r w:rsidRPr="005E2CEB">
      <w:fldChar w:fldCharType="end"/>
    </w:r>
    <w:r w:rsidRPr="005E2CEB">
      <w:t xml:space="preserve"> </w:t>
    </w:r>
    <w:r w:rsidRPr="005E2CEB">
      <w:tab/>
      <w:t xml:space="preserve">mnr: </w:t>
    </w:r>
    <w:r w:rsidRPr="005E2CEB">
      <w:fldChar w:fldCharType="begin" w:fldLock="1"/>
    </w:r>
    <w:r w:rsidRPr="005E2CEB">
      <w:instrText xml:space="preserve"> DOCPROPERTY</w:instrText>
    </w:r>
    <w:r w:rsidRPr="005E2CEB">
      <w:rPr>
        <w:sz w:val="18"/>
      </w:rPr>
      <w:instrText xml:space="preserve"> "Motionsnummer" *\charformat </w:instrText>
    </w:r>
    <w:r w:rsidRPr="005E2CEB">
      <w:fldChar w:fldCharType="separate"/>
    </w:r>
    <w:r w:rsidRPr="005E2CEB">
      <w:t>Sk367</w:t>
    </w:r>
    <w:r w:rsidRPr="005E2CEB">
      <w:fldChar w:fldCharType="end"/>
    </w:r>
    <w:r w:rsidRPr="005E2CEB">
      <w:br/>
    </w:r>
    <w:r w:rsidRPr="005E2CEB">
      <w:fldChar w:fldCharType="begin" w:fldLock="1"/>
    </w:r>
    <w:r w:rsidRPr="005E2CEB">
      <w:instrText xml:space="preserve"> DOCPROPERTY</w:instrText>
    </w:r>
    <w:r w:rsidRPr="005E2CEB">
      <w:rPr>
        <w:sz w:val="18"/>
      </w:rPr>
      <w:instrText xml:space="preserve"> "Samling" *\charformat </w:instrText>
    </w:r>
    <w:r w:rsidRPr="005E2CEB">
      <w:fldChar w:fldCharType="end"/>
    </w:r>
    <w:r w:rsidRPr="005E2CEB">
      <w:tab/>
      <w:t xml:space="preserve">pnr: </w:t>
    </w:r>
    <w:r w:rsidRPr="005E2CEB">
      <w:fldChar w:fldCharType="begin" w:fldLock="1"/>
    </w:r>
    <w:r w:rsidRPr="005E2CEB">
      <w:instrText xml:space="preserve"> DOCPROPERTY</w:instrText>
    </w:r>
    <w:r w:rsidRPr="005E2CEB">
      <w:rPr>
        <w:sz w:val="18"/>
      </w:rPr>
      <w:instrText xml:space="preserve"> "Partinummer" *\charformat </w:instrText>
    </w:r>
    <w:r w:rsidRPr="005E2CEB">
      <w:fldChar w:fldCharType="separate"/>
    </w:r>
    <w:r w:rsidRPr="005E2CEB">
      <w:t>s30022</w:t>
    </w:r>
    <w:r w:rsidRPr="005E2CEB">
      <w:fldChar w:fldCharType="end"/>
    </w:r>
  </w:p>
  <w:p w:rsidR="005E2CEB" w:rsidRPr="005E2CEB" w:rsidRDefault="005E2CEB">
    <w:pPr>
      <w:pStyle w:val="FSHRub1"/>
    </w:pPr>
    <w:r w:rsidRPr="005E2CEB">
      <w:t>Motion till riksdagen</w:t>
    </w:r>
    <w:r w:rsidRPr="005E2CEB">
      <w:br/>
    </w:r>
    <w:r w:rsidRPr="005E2CEB">
      <w:fldChar w:fldCharType="begin" w:fldLock="1"/>
    </w:r>
    <w:r w:rsidRPr="005E2CEB">
      <w:instrText xml:space="preserve"> DOCPROPERTY "YearUser" *\charformat </w:instrText>
    </w:r>
    <w:r w:rsidRPr="005E2CEB">
      <w:fldChar w:fldCharType="separate"/>
    </w:r>
    <w:r w:rsidRPr="005E2CEB">
      <w:t>2008/09</w:t>
    </w:r>
    <w:r w:rsidRPr="005E2CEB">
      <w:fldChar w:fldCharType="end"/>
    </w:r>
    <w:r w:rsidRPr="005E2CEB">
      <w:t>:</w:t>
    </w:r>
    <w:r w:rsidRPr="005E2CEB">
      <w:fldChar w:fldCharType="begin" w:fldLock="1"/>
    </w:r>
    <w:r w:rsidRPr="005E2CEB">
      <w:instrText xml:space="preserve"> DOCPROPERTY "Motionsnummer" *\charformat </w:instrText>
    </w:r>
    <w:r w:rsidRPr="005E2CEB">
      <w:fldChar w:fldCharType="separate"/>
    </w:r>
    <w:r w:rsidRPr="005E2CEB">
      <w:t>Sk367</w:t>
    </w:r>
    <w:r w:rsidRPr="005E2CEB">
      <w:fldChar w:fldCharType="end"/>
    </w:r>
  </w:p>
  <w:p w:rsidR="005E2CEB" w:rsidRPr="005E2CEB" w:rsidRDefault="005E2CEB">
    <w:pPr>
      <w:pStyle w:val="FSHNormalS5"/>
    </w:pPr>
    <w:r w:rsidRPr="005E2CEB">
      <w:fldChar w:fldCharType="begin" w:fldLock="1"/>
    </w:r>
    <w:r w:rsidRPr="005E2CEB">
      <w:instrText xml:space="preserve"> DOCPROPERTY "MotionarText" *\charformat </w:instrText>
    </w:r>
    <w:r w:rsidRPr="005E2CEB">
      <w:fldChar w:fldCharType="separate"/>
    </w:r>
    <w:r w:rsidRPr="005E2CEB">
      <w:t>av Marie Nordén m.fl. (s)</w:t>
    </w:r>
    <w:r w:rsidRPr="005E2CEB">
      <w:fldChar w:fldCharType="end"/>
    </w:r>
    <w:r w:rsidRPr="005E2CEB">
      <w:br/>
    </w:r>
    <w:r w:rsidRPr="005E2CEB">
      <w:fldChar w:fldCharType="begin" w:fldLock="1"/>
    </w:r>
    <w:r w:rsidRPr="005E2CEB">
      <w:instrText xml:space="preserve"> DOCPROPERTY "SvarFrasKort" *\charformat </w:instrText>
    </w:r>
    <w:r w:rsidRPr="005E2CEB">
      <w:fldChar w:fldCharType="end"/>
    </w:r>
  </w:p>
  <w:p w:rsidR="005E2CEB" w:rsidRPr="005E2CEB" w:rsidRDefault="005E2CEB">
    <w:pPr>
      <w:pStyle w:val="FSHTitel"/>
    </w:pPr>
    <w:r w:rsidRPr="005E2CEB">
      <w:fldChar w:fldCharType="begin" w:fldLock="1"/>
    </w:r>
    <w:r w:rsidRPr="005E2CEB">
      <w:instrText xml:space="preserve"> DOCPROPERTY</w:instrText>
    </w:r>
    <w:r w:rsidRPr="005E2CEB">
      <w:rPr>
        <w:sz w:val="18"/>
      </w:rPr>
      <w:instrText xml:space="preserve"> "RubrikSvar" *\charformat </w:instrText>
    </w:r>
    <w:r w:rsidRPr="005E2CEB">
      <w:fldChar w:fldCharType="separate"/>
    </w:r>
    <w:r w:rsidRPr="005E2CEB">
      <w:t>Villkoren för frivilliga samhällsarbetare</w:t>
    </w:r>
    <w:r w:rsidRPr="005E2CEB">
      <w:fldChar w:fldCharType="end"/>
    </w:r>
  </w:p>
  <w:p w:rsidR="005E2CEB" w:rsidRPr="005E2CEB" w:rsidRDefault="005E2CEB">
    <w:pPr>
      <w:pStyle w:val="Normal00"/>
    </w:pPr>
  </w:p>
  <w:p w:rsidR="005E2CEB" w:rsidRPr="005E2CEB" w:rsidRDefault="005E2C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5967004">
    <w:abstractNumId w:val="8"/>
  </w:num>
  <w:num w:numId="2" w16cid:durableId="306404052">
    <w:abstractNumId w:val="9"/>
  </w:num>
  <w:num w:numId="3" w16cid:durableId="1146556074">
    <w:abstractNumId w:val="8"/>
  </w:num>
  <w:num w:numId="4" w16cid:durableId="1280144783">
    <w:abstractNumId w:val="9"/>
  </w:num>
  <w:num w:numId="5" w16cid:durableId="1175144201">
    <w:abstractNumId w:val="13"/>
  </w:num>
  <w:num w:numId="6" w16cid:durableId="1712152618">
    <w:abstractNumId w:val="10"/>
  </w:num>
  <w:num w:numId="7" w16cid:durableId="1930701093">
    <w:abstractNumId w:val="11"/>
  </w:num>
  <w:num w:numId="8" w16cid:durableId="433407549">
    <w:abstractNumId w:val="12"/>
  </w:num>
  <w:num w:numId="9" w16cid:durableId="1278485728">
    <w:abstractNumId w:val="8"/>
  </w:num>
  <w:num w:numId="10" w16cid:durableId="1720738213">
    <w:abstractNumId w:val="3"/>
  </w:num>
  <w:num w:numId="11" w16cid:durableId="841311115">
    <w:abstractNumId w:val="2"/>
  </w:num>
  <w:num w:numId="12" w16cid:durableId="595089876">
    <w:abstractNumId w:val="1"/>
  </w:num>
  <w:num w:numId="13" w16cid:durableId="1978948173">
    <w:abstractNumId w:val="0"/>
  </w:num>
  <w:num w:numId="14" w16cid:durableId="2137334266">
    <w:abstractNumId w:val="9"/>
  </w:num>
  <w:num w:numId="15" w16cid:durableId="903489624">
    <w:abstractNumId w:val="7"/>
  </w:num>
  <w:num w:numId="16" w16cid:durableId="1660842457">
    <w:abstractNumId w:val="6"/>
  </w:num>
  <w:num w:numId="17" w16cid:durableId="1888713379">
    <w:abstractNumId w:val="5"/>
  </w:num>
  <w:num w:numId="18" w16cid:durableId="353073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D85B743-97BA-480E-AD21-5623D019C5CE},{36FA034E-DC39-47F3-9CBF-A58816E9D614},{CA7D3CBE-D579-4C0A-9167-C63078DC176D},{CDFAFDBA-F7AA-453E-A28A-E048DC9605A3}"/>
  </w:docVars>
  <w:rsids>
    <w:rsidRoot w:val="000A707E"/>
    <w:rsid w:val="000A707E"/>
    <w:rsid w:val="005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99C7708-38E8-48D1-819E-CFF42F6A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1553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s30022</vt:lpstr>
    </vt:vector>
  </TitlesOfParts>
  <Company>Riksdagen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s30022</dc:title>
  <dc:subject>s30022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2009-01-24T08:38:00Z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Villkoren för frivilliga samhällsarbetare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frivilliga samhällsarbetare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(s)\Andnor, Berit (s)\Sandberg, Gunnar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Berit Andnor (s), Gunnar Sandberg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20082009000000000115000300220069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20082009000000000115000300220069</vt:lpwstr>
  </property>
  <property fmtid="{D5CDD505-2E9C-101B-9397-08002B2CF9AE}" pid="50" name="nummer">
    <vt:lpwstr>367</vt:lpwstr>
  </property>
  <property fmtid="{D5CDD505-2E9C-101B-9397-08002B2CF9AE}" pid="51" name="utskottsbeteckning">
    <vt:lpwstr>Sk</vt:lpwstr>
  </property>
  <property fmtid="{D5CDD505-2E9C-101B-9397-08002B2CF9AE}" pid="52" name="GlobalUID">
    <vt:lpwstr>{F0B2782E-964F-485C-840D-85602B52324E}</vt:lpwstr>
  </property>
  <property fmtid="{D5CDD505-2E9C-101B-9397-08002B2CF9AE}" pid="53" name="Överföringar">
    <vt:i4>0</vt:i4>
  </property>
  <property fmtid="{D5CDD505-2E9C-101B-9397-08002B2CF9AE}" pid="54" name="Checksum">
    <vt:lpwstr>*0015820773591*</vt:lpwstr>
  </property>
  <property fmtid="{D5CDD505-2E9C-101B-9397-08002B2CF9AE}" pid="55" name="skuggnummer">
    <vt:lpwstr>2209</vt:lpwstr>
  </property>
  <property fmtid="{D5CDD505-2E9C-101B-9397-08002B2CF9AE}" pid="56" name="urixVersion">
    <vt:lpwstr>3.2.0.8</vt:lpwstr>
  </property>
  <property fmtid="{D5CDD505-2E9C-101B-9397-08002B2CF9AE}" pid="57" name="urixOrigin">
    <vt:lpwstr>090402 09:52:30.597</vt:lpwstr>
  </property>
  <property fmtid="{D5CDD505-2E9C-101B-9397-08002B2CF9AE}" pid="58" name="urixGuid">
    <vt:lpwstr>{A3994050-7AC7-44B6-BBF7-842769D0D6F5}</vt:lpwstr>
  </property>
</Properties>
</file>