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96B0093" w14:textId="77777777">
        <w:tc>
          <w:tcPr>
            <w:tcW w:w="2268" w:type="dxa"/>
          </w:tcPr>
          <w:p w14:paraId="6D2CCF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B1E6D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824DD7C" w14:textId="77777777">
        <w:tc>
          <w:tcPr>
            <w:tcW w:w="2268" w:type="dxa"/>
          </w:tcPr>
          <w:p w14:paraId="6901D0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59B76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936CCF" w14:textId="77777777">
        <w:tc>
          <w:tcPr>
            <w:tcW w:w="3402" w:type="dxa"/>
            <w:gridSpan w:val="2"/>
          </w:tcPr>
          <w:p w14:paraId="7951A3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BFD54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F6362B7" w14:textId="77777777">
        <w:tc>
          <w:tcPr>
            <w:tcW w:w="2268" w:type="dxa"/>
          </w:tcPr>
          <w:p w14:paraId="42C223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EA30EB" w14:textId="77777777" w:rsidR="006E4E11" w:rsidRPr="00ED583F" w:rsidRDefault="007A328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A2015/02493/ARM </w:t>
            </w:r>
          </w:p>
        </w:tc>
      </w:tr>
      <w:tr w:rsidR="006E4E11" w14:paraId="493F6F21" w14:textId="77777777">
        <w:tc>
          <w:tcPr>
            <w:tcW w:w="2268" w:type="dxa"/>
          </w:tcPr>
          <w:p w14:paraId="12CEDA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B184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D7DDD13" w14:textId="77777777">
        <w:trPr>
          <w:trHeight w:val="284"/>
        </w:trPr>
        <w:tc>
          <w:tcPr>
            <w:tcW w:w="4911" w:type="dxa"/>
          </w:tcPr>
          <w:p w14:paraId="21971E9B" w14:textId="77777777" w:rsidR="006E4E11" w:rsidRDefault="007A328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D0D8522" w14:textId="77777777">
        <w:trPr>
          <w:trHeight w:val="284"/>
        </w:trPr>
        <w:tc>
          <w:tcPr>
            <w:tcW w:w="4911" w:type="dxa"/>
          </w:tcPr>
          <w:p w14:paraId="209707A8" w14:textId="77777777" w:rsidR="006E4E11" w:rsidRDefault="007A328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5FCC668D" w14:textId="77777777">
        <w:trPr>
          <w:trHeight w:val="284"/>
        </w:trPr>
        <w:tc>
          <w:tcPr>
            <w:tcW w:w="4911" w:type="dxa"/>
          </w:tcPr>
          <w:p w14:paraId="6AB93F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B5565C" w14:textId="77777777">
        <w:trPr>
          <w:trHeight w:val="284"/>
        </w:trPr>
        <w:tc>
          <w:tcPr>
            <w:tcW w:w="4911" w:type="dxa"/>
          </w:tcPr>
          <w:p w14:paraId="3AAA1A07" w14:textId="7A40E37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2820C5" w14:textId="77777777">
        <w:trPr>
          <w:trHeight w:val="284"/>
        </w:trPr>
        <w:tc>
          <w:tcPr>
            <w:tcW w:w="4911" w:type="dxa"/>
          </w:tcPr>
          <w:p w14:paraId="09BEDC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3A2DD2" w14:textId="77777777">
        <w:trPr>
          <w:trHeight w:val="284"/>
        </w:trPr>
        <w:tc>
          <w:tcPr>
            <w:tcW w:w="4911" w:type="dxa"/>
          </w:tcPr>
          <w:p w14:paraId="707E10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5B4F69" w14:textId="77777777">
        <w:trPr>
          <w:trHeight w:val="284"/>
        </w:trPr>
        <w:tc>
          <w:tcPr>
            <w:tcW w:w="4911" w:type="dxa"/>
          </w:tcPr>
          <w:p w14:paraId="65FC91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DCF516" w14:textId="77777777">
        <w:trPr>
          <w:trHeight w:val="284"/>
        </w:trPr>
        <w:tc>
          <w:tcPr>
            <w:tcW w:w="4911" w:type="dxa"/>
          </w:tcPr>
          <w:p w14:paraId="3B0228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2A30EE" w14:textId="77777777">
        <w:trPr>
          <w:trHeight w:val="284"/>
        </w:trPr>
        <w:tc>
          <w:tcPr>
            <w:tcW w:w="4911" w:type="dxa"/>
          </w:tcPr>
          <w:p w14:paraId="23B335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6A3D907" w14:textId="77777777" w:rsidR="006E4E11" w:rsidRDefault="007A3283">
      <w:pPr>
        <w:framePr w:w="4400" w:h="2523" w:wrap="notBeside" w:vAnchor="page" w:hAnchor="page" w:x="6453" w:y="2445"/>
        <w:ind w:left="142"/>
      </w:pPr>
      <w:r>
        <w:t>Till riksdagen</w:t>
      </w:r>
    </w:p>
    <w:p w14:paraId="16C9AEB9" w14:textId="77777777" w:rsidR="006E4E11" w:rsidRDefault="007A3283" w:rsidP="007A3283">
      <w:pPr>
        <w:pStyle w:val="RKrubrik"/>
        <w:pBdr>
          <w:bottom w:val="single" w:sz="4" w:space="1" w:color="auto"/>
        </w:pBdr>
        <w:spacing w:before="0" w:after="0"/>
      </w:pPr>
      <w:r>
        <w:t>Svar på fråga 2015/16:51 av Betty Malmberg (M) Prao som hjälp för framtida yrkesval</w:t>
      </w:r>
    </w:p>
    <w:p w14:paraId="5240A621" w14:textId="77777777" w:rsidR="006E4E11" w:rsidRDefault="006E4E11">
      <w:pPr>
        <w:pStyle w:val="RKnormal"/>
      </w:pPr>
    </w:p>
    <w:p w14:paraId="15321F4D" w14:textId="77777777" w:rsidR="007A3283" w:rsidRDefault="007A3283">
      <w:pPr>
        <w:pStyle w:val="RKnormal"/>
      </w:pPr>
      <w:r>
        <w:t>Betty Malmberg har frågat mig vilka åtgärder jag kommer att vidta för att inte Arbetsmiljöverkets inspektioner och krav på upprättade riskbedömningar ska avskräcka skolorna från att fortsätta anordna praoveckor.</w:t>
      </w:r>
    </w:p>
    <w:p w14:paraId="3EE7823F" w14:textId="77777777" w:rsidR="00CB607A" w:rsidRDefault="00CB607A">
      <w:pPr>
        <w:pStyle w:val="RKnormal"/>
      </w:pPr>
    </w:p>
    <w:p w14:paraId="527C8A58" w14:textId="46E3B1D6" w:rsidR="00CB607A" w:rsidRDefault="00CB607A">
      <w:pPr>
        <w:pStyle w:val="RKnormal"/>
      </w:pPr>
      <w:r>
        <w:t>Arbetsmiljöverket bedriver en flerårig inspektionsinsats av landet</w:t>
      </w:r>
      <w:r w:rsidR="004D146F">
        <w:t>s</w:t>
      </w:r>
      <w:r>
        <w:t xml:space="preserve"> skolor. I samband med det har kravet på att det måste göras en riskbedömning av praoplatserna </w:t>
      </w:r>
      <w:r w:rsidR="00D55321">
        <w:t>förtydligats. S</w:t>
      </w:r>
      <w:r>
        <w:t xml:space="preserve">kolan </w:t>
      </w:r>
      <w:r w:rsidR="00D55321">
        <w:t xml:space="preserve">behöver </w:t>
      </w:r>
      <w:r>
        <w:t xml:space="preserve">inte besöka varje enskild arbetsplats och göra en egen riskbedömning. Skolan behöver </w:t>
      </w:r>
      <w:r w:rsidR="00E6224A">
        <w:t xml:space="preserve">däremot </w:t>
      </w:r>
      <w:r>
        <w:t>ta del av praktikplatsens riskbedömning och många gånger räcker det med ett telefonsamtal till praktikplatsen. Arbetsmiljöverket</w:t>
      </w:r>
      <w:r w:rsidR="00E2412B">
        <w:t xml:space="preserve"> har </w:t>
      </w:r>
      <w:bookmarkStart w:id="0" w:name="_GoBack"/>
      <w:bookmarkEnd w:id="0"/>
      <w:r w:rsidR="00E2412B">
        <w:t>på sin hemsida den 24 september 2015 publicerat enkla och handfasta anvisningar kring vilken kravnivå som gäller.</w:t>
      </w:r>
    </w:p>
    <w:p w14:paraId="0ED43B8C" w14:textId="77777777" w:rsidR="00CB607A" w:rsidRDefault="00CB607A">
      <w:pPr>
        <w:pStyle w:val="RKnormal"/>
      </w:pPr>
    </w:p>
    <w:p w14:paraId="7EFD1AB6" w14:textId="68F18DE6" w:rsidR="006E4E11" w:rsidRDefault="004D146F">
      <w:pPr>
        <w:pStyle w:val="RKnormal"/>
      </w:pPr>
      <w:r w:rsidRPr="006002DA">
        <w:t xml:space="preserve">Det är mycket olyckligt om hela skolor eller kommuner tar </w:t>
      </w:r>
      <w:r w:rsidR="004B5D02" w:rsidRPr="006002DA">
        <w:t>Arbetsmiljöverkets krav</w:t>
      </w:r>
      <w:r w:rsidRPr="006002DA">
        <w:t xml:space="preserve"> som intäkt för generella beslut om att avstå från prao.</w:t>
      </w:r>
      <w:r>
        <w:t xml:space="preserve"> </w:t>
      </w:r>
      <w:r w:rsidR="00F4633D">
        <w:t>P</w:t>
      </w:r>
      <w:r w:rsidR="007A3283">
        <w:t>rao är viktigt och lärorikt för både elever och arbetsgivare</w:t>
      </w:r>
      <w:r w:rsidR="00CB607A">
        <w:t xml:space="preserve">, men att skicka ut elever på praktik får inte ske på bekostnad av elevers </w:t>
      </w:r>
      <w:r w:rsidR="00A3781D">
        <w:t xml:space="preserve">säkerhet och </w:t>
      </w:r>
      <w:r w:rsidR="00CB607A">
        <w:t>hälsa. Jag anser att det är rimligt att skolan försäkrar sig om att eleverna inte hamnar i farliga arbetsmiljöer</w:t>
      </w:r>
      <w:r w:rsidR="00F4633D">
        <w:t>, och har inte för avsikt att vidta några åtgärder</w:t>
      </w:r>
      <w:r w:rsidR="00CB607A">
        <w:t>.</w:t>
      </w:r>
    </w:p>
    <w:p w14:paraId="4EF6A271" w14:textId="77777777" w:rsidR="007A3283" w:rsidRDefault="007A3283">
      <w:pPr>
        <w:pStyle w:val="RKnormal"/>
      </w:pPr>
    </w:p>
    <w:p w14:paraId="66C2994C" w14:textId="423B81E0" w:rsidR="007A3283" w:rsidRDefault="00A3781D">
      <w:pPr>
        <w:pStyle w:val="RKnormal"/>
      </w:pPr>
      <w:r>
        <w:t>Stockholm den 7</w:t>
      </w:r>
      <w:r w:rsidR="007A3283">
        <w:t xml:space="preserve"> oktober 2015</w:t>
      </w:r>
    </w:p>
    <w:p w14:paraId="527FE70E" w14:textId="77777777" w:rsidR="007A3283" w:rsidRDefault="007A3283">
      <w:pPr>
        <w:pStyle w:val="RKnormal"/>
      </w:pPr>
    </w:p>
    <w:p w14:paraId="0FCFD3E3" w14:textId="77777777" w:rsidR="007A3283" w:rsidRDefault="007A3283">
      <w:pPr>
        <w:pStyle w:val="RKnormal"/>
      </w:pPr>
    </w:p>
    <w:p w14:paraId="3300701A" w14:textId="77777777" w:rsidR="007A3283" w:rsidRDefault="007A3283">
      <w:pPr>
        <w:pStyle w:val="RKnormal"/>
      </w:pPr>
      <w:r>
        <w:t>Ylva Johansson</w:t>
      </w:r>
    </w:p>
    <w:sectPr w:rsidR="007A328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4AFB1" w14:textId="77777777" w:rsidR="007A3283" w:rsidRDefault="007A3283">
      <w:r>
        <w:separator/>
      </w:r>
    </w:p>
  </w:endnote>
  <w:endnote w:type="continuationSeparator" w:id="0">
    <w:p w14:paraId="5CCA0591" w14:textId="77777777" w:rsidR="007A3283" w:rsidRDefault="007A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9579C" w14:textId="77777777" w:rsidR="007A3283" w:rsidRDefault="007A3283">
      <w:r>
        <w:separator/>
      </w:r>
    </w:p>
  </w:footnote>
  <w:footnote w:type="continuationSeparator" w:id="0">
    <w:p w14:paraId="1F421CBE" w14:textId="77777777" w:rsidR="007A3283" w:rsidRDefault="007A3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7911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2412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F9CEF5" w14:textId="77777777">
      <w:trPr>
        <w:cantSplit/>
      </w:trPr>
      <w:tc>
        <w:tcPr>
          <w:tcW w:w="3119" w:type="dxa"/>
        </w:tcPr>
        <w:p w14:paraId="473606F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B6AD0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193B04" w14:textId="77777777" w:rsidR="00E80146" w:rsidRDefault="00E80146">
          <w:pPr>
            <w:pStyle w:val="Sidhuvud"/>
            <w:ind w:right="360"/>
          </w:pPr>
        </w:p>
      </w:tc>
    </w:tr>
  </w:tbl>
  <w:p w14:paraId="2D858A4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16AC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F89C65" w14:textId="77777777">
      <w:trPr>
        <w:cantSplit/>
      </w:trPr>
      <w:tc>
        <w:tcPr>
          <w:tcW w:w="3119" w:type="dxa"/>
        </w:tcPr>
        <w:p w14:paraId="6E292DB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CC1A9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2469B7" w14:textId="77777777" w:rsidR="00E80146" w:rsidRDefault="00E80146">
          <w:pPr>
            <w:pStyle w:val="Sidhuvud"/>
            <w:ind w:right="360"/>
          </w:pPr>
        </w:p>
      </w:tc>
    </w:tr>
  </w:tbl>
  <w:p w14:paraId="7494C5C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978F7" w14:textId="77777777" w:rsidR="007A3283" w:rsidRDefault="00E2412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5844A95" wp14:editId="4F2E103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623F1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1B71B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0E6F01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94B3E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B8A"/>
    <w:multiLevelType w:val="multilevel"/>
    <w:tmpl w:val="5DEE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83"/>
    <w:rsid w:val="000940B4"/>
    <w:rsid w:val="00150384"/>
    <w:rsid w:val="00160901"/>
    <w:rsid w:val="001805B7"/>
    <w:rsid w:val="0024268C"/>
    <w:rsid w:val="00367B1C"/>
    <w:rsid w:val="004A328D"/>
    <w:rsid w:val="004B5D02"/>
    <w:rsid w:val="004D146F"/>
    <w:rsid w:val="0058762B"/>
    <w:rsid w:val="006002DA"/>
    <w:rsid w:val="006843E0"/>
    <w:rsid w:val="006E4E11"/>
    <w:rsid w:val="007242A3"/>
    <w:rsid w:val="007A3283"/>
    <w:rsid w:val="007A6855"/>
    <w:rsid w:val="0092027A"/>
    <w:rsid w:val="00955E31"/>
    <w:rsid w:val="00992E72"/>
    <w:rsid w:val="00A3781D"/>
    <w:rsid w:val="00AF26D1"/>
    <w:rsid w:val="00CB607A"/>
    <w:rsid w:val="00D133D7"/>
    <w:rsid w:val="00D55321"/>
    <w:rsid w:val="00E2412B"/>
    <w:rsid w:val="00E6224A"/>
    <w:rsid w:val="00E80146"/>
    <w:rsid w:val="00E904D0"/>
    <w:rsid w:val="00EC25F9"/>
    <w:rsid w:val="00ED184D"/>
    <w:rsid w:val="00ED583F"/>
    <w:rsid w:val="00EE40D0"/>
    <w:rsid w:val="00F4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46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CB607A"/>
    <w:pPr>
      <w:overflowPunct/>
      <w:autoSpaceDE/>
      <w:autoSpaceDN/>
      <w:adjustRightInd/>
      <w:spacing w:before="75" w:after="100" w:afterAutospacing="1" w:line="360" w:lineRule="atLeast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6843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43E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622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CB607A"/>
    <w:pPr>
      <w:overflowPunct/>
      <w:autoSpaceDE/>
      <w:autoSpaceDN/>
      <w:adjustRightInd/>
      <w:spacing w:before="75" w:after="100" w:afterAutospacing="1" w:line="360" w:lineRule="atLeast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6843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43E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62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a475141a-351d-4bc8-9cf5-ac5baf3acee1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E86C51-30DB-49CB-B8AC-E5E0505E5016}"/>
</file>

<file path=customXml/itemProps2.xml><?xml version="1.0" encoding="utf-8"?>
<ds:datastoreItem xmlns:ds="http://schemas.openxmlformats.org/officeDocument/2006/customXml" ds:itemID="{74D3E594-FC67-463C-9343-DEF528A6A390}"/>
</file>

<file path=customXml/itemProps3.xml><?xml version="1.0" encoding="utf-8"?>
<ds:datastoreItem xmlns:ds="http://schemas.openxmlformats.org/officeDocument/2006/customXml" ds:itemID="{DEE33115-F519-4B1E-8ADA-F09985E6DAE4}"/>
</file>

<file path=customXml/itemProps4.xml><?xml version="1.0" encoding="utf-8"?>
<ds:datastoreItem xmlns:ds="http://schemas.openxmlformats.org/officeDocument/2006/customXml" ds:itemID="{74D3E594-FC67-463C-9343-DEF528A6A3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A0F2DA-4979-4521-9311-CF976214DAE5}"/>
</file>

<file path=customXml/itemProps6.xml><?xml version="1.0" encoding="utf-8"?>
<ds:datastoreItem xmlns:ds="http://schemas.openxmlformats.org/officeDocument/2006/customXml" ds:itemID="{74D3E594-FC67-463C-9343-DEF528A6A3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 Jonsson</dc:creator>
  <cp:lastModifiedBy>Jonna Jonsson</cp:lastModifiedBy>
  <cp:revision>8</cp:revision>
  <cp:lastPrinted>2015-10-01T12:40:00Z</cp:lastPrinted>
  <dcterms:created xsi:type="dcterms:W3CDTF">2015-10-01T12:43:00Z</dcterms:created>
  <dcterms:modified xsi:type="dcterms:W3CDTF">2015-10-07T06:57:00Z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9e6ec9c5-fb9d-4205-acc9-10e70e592921</vt:lpwstr>
  </property>
</Properties>
</file>