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2E74" w:rsidRDefault="00AC7D52" w14:paraId="7E19266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6692E8010854C098A27F1FF6A9B4C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1d34aa-d411-462b-a4c8-a85ecf329cad"/>
        <w:id w:val="-696236165"/>
        <w:lock w:val="sdtLocked"/>
      </w:sdtPr>
      <w:sdtEndPr/>
      <w:sdtContent>
        <w:p w:rsidR="000E4F74" w:rsidRDefault="00F30036" w14:paraId="5DEE5F40" w14:textId="77777777">
          <w:pPr>
            <w:pStyle w:val="Frslagstext"/>
          </w:pPr>
          <w:r>
            <w:t>Riksdagen ställer sig bakom det som anförs i motionen om att erkänna Jerusalem som Israels huvudstad och tillkännager detta för regeringen.</w:t>
          </w:r>
        </w:p>
      </w:sdtContent>
    </w:sdt>
    <w:sdt>
      <w:sdtPr>
        <w:alias w:val="Yrkande 2"/>
        <w:tag w:val="70b4cfd0-8212-4a4e-89df-c2184584b0a5"/>
        <w:id w:val="70775140"/>
        <w:lock w:val="sdtLocked"/>
      </w:sdtPr>
      <w:sdtEndPr/>
      <w:sdtContent>
        <w:p w:rsidR="000E4F74" w:rsidRDefault="00F30036" w14:paraId="2E6BD634" w14:textId="77777777">
          <w:pPr>
            <w:pStyle w:val="Frslagstext"/>
          </w:pPr>
          <w:r>
            <w:t>Riksdagen ställer sig bakom det som anförs i motionen om att flytta Sveriges ambassad i Israel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EA2618D29C64EB493180DF29E3C533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24284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7E80" w:rsidP="00835771" w:rsidRDefault="00835771" w14:paraId="0D611E93" w14:textId="77777777">
      <w:pPr>
        <w:pStyle w:val="Normalutanindragellerluft"/>
      </w:pPr>
      <w:r>
        <w:t xml:space="preserve">Att arkeologiska utgrävningar bekräftar Bibelns berättelser är givetvis glädjande för alla som betraktar Bibeln som en helig text. Mindre glädjande är det för den </w:t>
      </w:r>
      <w:r w:rsidR="00F30036">
        <w:t>p</w:t>
      </w:r>
      <w:r>
        <w:t>alestinska myndigheten</w:t>
      </w:r>
      <w:r w:rsidR="00B62A53">
        <w:t>,</w:t>
      </w:r>
      <w:r>
        <w:t xml:space="preserve"> som menar att judar saknar </w:t>
      </w:r>
      <w:r w:rsidR="00B62A53">
        <w:t xml:space="preserve">koppling </w:t>
      </w:r>
      <w:r>
        <w:t>och historia till Jerusalem.</w:t>
      </w:r>
    </w:p>
    <w:p w:rsidR="006B7E80" w:rsidP="006B7E80" w:rsidRDefault="00835771" w14:paraId="34A38B5A" w14:textId="77777777">
      <w:r>
        <w:t>I Bibeln läser vi om hur kung David gjorde Jerusalem till judarnas huvudstad på 1000-talet f</w:t>
      </w:r>
      <w:r w:rsidR="00B62A53">
        <w:t>.</w:t>
      </w:r>
      <w:r>
        <w:t>Kr. Där byggde kung Salomo det första templet. Länge hittade arkeologerna lite fynd som kunde styrk</w:t>
      </w:r>
      <w:r w:rsidR="00F30036">
        <w:t>a</w:t>
      </w:r>
      <w:r>
        <w:t xml:space="preserve"> påståenden om stora monumentära byggnader. En del menade därför att hans betydelse sannolikt överdrivits. De </w:t>
      </w:r>
      <w:r w:rsidR="00F30036">
        <w:t>senaste</w:t>
      </w:r>
      <w:r>
        <w:t xml:space="preserve"> årtiondena har detta förändrats på ett dramatiskt sätt. Utanför murarna i dagens Jerusalem, söder om Tempelberget, ligger Sion, Davids lilla stad. </w:t>
      </w:r>
      <w:r w:rsidR="00B62A53">
        <w:t>Här har diverse fynd relatera</w:t>
      </w:r>
      <w:r w:rsidR="00F30036">
        <w:t>de</w:t>
      </w:r>
      <w:r w:rsidR="00B62A53">
        <w:t xml:space="preserve"> till judendomens historia </w:t>
      </w:r>
      <w:r w:rsidR="00F21FAE">
        <w:t>upptäckts</w:t>
      </w:r>
      <w:r w:rsidR="00B62A53">
        <w:t>.</w:t>
      </w:r>
      <w:r>
        <w:t xml:space="preserve"> Davids palats har exempelvis lokaliserats och artefakter som hittades inne i palatset bekräftar en hebreisk kultur under 1000-talet f</w:t>
      </w:r>
      <w:r w:rsidR="00B62A53">
        <w:t>.</w:t>
      </w:r>
      <w:r>
        <w:t xml:space="preserve">Kr. Arkeologer har även hittat sigillspår av kung </w:t>
      </w:r>
      <w:proofErr w:type="spellStart"/>
      <w:r>
        <w:t>Hiskia</w:t>
      </w:r>
      <w:proofErr w:type="spellEnd"/>
      <w:r>
        <w:t xml:space="preserve"> som styrde Juda rike 700 år f</w:t>
      </w:r>
      <w:r w:rsidR="00B62A53">
        <w:t>.</w:t>
      </w:r>
      <w:r>
        <w:t>Kr. på en mur som omgärdar Jerusalems gamla stad.</w:t>
      </w:r>
    </w:p>
    <w:p w:rsidR="006B7E80" w:rsidP="006B7E80" w:rsidRDefault="00835771" w14:paraId="213074F5" w14:textId="77777777">
      <w:r>
        <w:t xml:space="preserve">Judarnas koppling till Jerusalem kan inte ifrågasättas och för judendomen har Jerusalem alltid varit en central symbol i judiskt liv, sekulärt och religiöst, både i diaspora </w:t>
      </w:r>
      <w:r w:rsidR="00F30036">
        <w:t>och</w:t>
      </w:r>
      <w:r>
        <w:t xml:space="preserve"> i landet Israel. Föga överraskande återfinns därför Israels regering, departement, parlament och den högsta domstolen i västra Jerusalem. </w:t>
      </w:r>
    </w:p>
    <w:p w:rsidR="006B7E80" w:rsidP="006B7E80" w:rsidRDefault="00835771" w14:paraId="328C4136" w14:textId="77777777">
      <w:r>
        <w:t>Sverige har idag sin ambassad i Tel Aviv och generalkonsulatet, som ansvarar för officiella kontakter med den palestinska myndigheten, i Jerusalem</w:t>
      </w:r>
      <w:r w:rsidR="00B62A53">
        <w:t>.</w:t>
      </w:r>
      <w:r>
        <w:t xml:space="preserve"> Dessa placeringar i </w:t>
      </w:r>
      <w:r>
        <w:lastRenderedPageBreak/>
        <w:t>kombination med det svenska erkännandet av staten Palestina (2014) är allt annat än rimlig</w:t>
      </w:r>
      <w:r w:rsidR="00F30036">
        <w:t>a</w:t>
      </w:r>
      <w:r>
        <w:t>. Intrycket är att Sverige prioriterar relationen med den palestinska myndigheten framför samarbete med Mellanösterns enda fungerande demokrati. Det är inte heller rimligt att låta EU:s hållning om ett slutgiltigt fredsavtal utgöra startpunkten för Jerusalems status.</w:t>
      </w:r>
    </w:p>
    <w:p w:rsidR="006B7E80" w:rsidP="006B7E80" w:rsidRDefault="00835771" w14:paraId="47A79B2B" w14:textId="77777777">
      <w:r>
        <w:t>Sverige ska mot bakgrund av ovan, i avvaktan på</w:t>
      </w:r>
      <w:r w:rsidR="00B62A53">
        <w:t xml:space="preserve"> att</w:t>
      </w:r>
      <w:r>
        <w:t xml:space="preserve"> en EU-gemensam linje formeras </w:t>
      </w:r>
      <w:r w:rsidR="00B62A53">
        <w:t>som</w:t>
      </w:r>
      <w:r>
        <w:t xml:space="preserve"> erkänner Jerusalem som huvudstad för Israel, gå före och göra detta erkännande samt flytta den svenska</w:t>
      </w:r>
      <w:r w:rsidR="00B62A53">
        <w:t xml:space="preserve"> </w:t>
      </w:r>
      <w:r>
        <w:t>ambassaden i Israel</w:t>
      </w:r>
      <w:r w:rsidR="00142E74">
        <w:t xml:space="preserve"> </w:t>
      </w:r>
      <w:r>
        <w:t xml:space="preserve">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CEE41C653A471FA20CDC6BD34F95C5"/>
        </w:placeholder>
      </w:sdtPr>
      <w:sdtEndPr>
        <w:rPr>
          <w:i w:val="0"/>
          <w:noProof w:val="0"/>
        </w:rPr>
      </w:sdtEndPr>
      <w:sdtContent>
        <w:p w:rsidR="00142E74" w:rsidP="00142E74" w:rsidRDefault="00142E74" w14:paraId="39E0E450" w14:textId="49AE8816"/>
        <w:p w:rsidRPr="008E0FE2" w:rsidR="004801AC" w:rsidP="00142E74" w:rsidRDefault="00AC7D52" w14:paraId="709E729B" w14:textId="2309C4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7529" w14:paraId="054D6CCA" w14:textId="77777777">
        <w:trPr>
          <w:cantSplit/>
        </w:trPr>
        <w:tc>
          <w:tcPr>
            <w:tcW w:w="50" w:type="pct"/>
            <w:vAlign w:val="bottom"/>
          </w:tcPr>
          <w:p w:rsidR="000C7529" w:rsidRDefault="00AC7D52" w14:paraId="06B5BF4E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0C7529" w:rsidRDefault="000C7529" w14:paraId="0578C5EB" w14:textId="77777777">
            <w:pPr>
              <w:pStyle w:val="Underskrifter"/>
              <w:spacing w:after="0"/>
            </w:pPr>
          </w:p>
        </w:tc>
      </w:tr>
    </w:tbl>
    <w:p w:rsidR="000C7529" w:rsidRDefault="000C7529" w14:paraId="35295EE0" w14:textId="77777777"/>
    <w:sectPr w:rsidR="000C752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B39D" w14:textId="77777777" w:rsidR="00190DD4" w:rsidRDefault="00190DD4" w:rsidP="000C1CAD">
      <w:pPr>
        <w:spacing w:line="240" w:lineRule="auto"/>
      </w:pPr>
      <w:r>
        <w:separator/>
      </w:r>
    </w:p>
  </w:endnote>
  <w:endnote w:type="continuationSeparator" w:id="0">
    <w:p w14:paraId="58F95E23" w14:textId="77777777" w:rsidR="00190DD4" w:rsidRDefault="00190D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1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21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AF5B" w14:textId="1EC0354F" w:rsidR="00262EA3" w:rsidRPr="00142E74" w:rsidRDefault="00262EA3" w:rsidP="00142E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59A2" w14:textId="77777777" w:rsidR="00190DD4" w:rsidRDefault="00190DD4" w:rsidP="000C1CAD">
      <w:pPr>
        <w:spacing w:line="240" w:lineRule="auto"/>
      </w:pPr>
      <w:r>
        <w:separator/>
      </w:r>
    </w:p>
  </w:footnote>
  <w:footnote w:type="continuationSeparator" w:id="0">
    <w:p w14:paraId="5BF129BA" w14:textId="77777777" w:rsidR="00190DD4" w:rsidRDefault="00190D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B6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719E1" wp14:editId="395897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D23BC" w14:textId="09569B3F" w:rsidR="00262EA3" w:rsidRDefault="00AC7D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577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719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1D23BC" w14:textId="09569B3F" w:rsidR="00262EA3" w:rsidRDefault="00AC7D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577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DAD8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3943" w14:textId="77777777" w:rsidR="00262EA3" w:rsidRDefault="00262EA3" w:rsidP="008563AC">
    <w:pPr>
      <w:jc w:val="right"/>
    </w:pPr>
  </w:p>
  <w:p w14:paraId="3DF669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7B32" w14:textId="77777777" w:rsidR="00262EA3" w:rsidRDefault="00AC7D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B9876F" wp14:editId="668D77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5EFB3D" w14:textId="24D2D522" w:rsidR="00262EA3" w:rsidRDefault="00AC7D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E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3577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2D93758" w14:textId="77777777" w:rsidR="00262EA3" w:rsidRPr="008227B3" w:rsidRDefault="00AC7D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2CD8E7" w14:textId="26A68C30" w:rsidR="00262EA3" w:rsidRPr="008227B3" w:rsidRDefault="00AC7D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E7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E74">
          <w:t>:489</w:t>
        </w:r>
      </w:sdtContent>
    </w:sdt>
  </w:p>
  <w:p w14:paraId="7D89D6A7" w14:textId="48B66686" w:rsidR="00262EA3" w:rsidRDefault="00AC7D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D0331C9704404A82D00A38485E7FE5"/>
        </w:placeholder>
        <w15:appearance w15:val="hidden"/>
        <w:text/>
      </w:sdtPr>
      <w:sdtEndPr/>
      <w:sdtContent>
        <w:r w:rsidR="00142E74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AF9C17DAFD4A2AB0C4C2B95D40ACE6"/>
      </w:placeholder>
      <w:text/>
    </w:sdtPr>
    <w:sdtEndPr/>
    <w:sdtContent>
      <w:p w14:paraId="2BFCC279" w14:textId="39303F80" w:rsidR="00262EA3" w:rsidRDefault="00835771" w:rsidP="00283E0F">
        <w:pPr>
          <w:pStyle w:val="FSHRub2"/>
        </w:pPr>
        <w:r>
          <w:t>Erkännande av Jerusalem som Israels huvudstad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BD74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357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29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4F74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E74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DD4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E80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77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18C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3A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D52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A53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FAE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036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4EBE00"/>
  <w15:chartTrackingRefBased/>
  <w15:docId w15:val="{93698EB9-165C-4845-853B-B061DBF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692E8010854C098A27F1FF6A9B4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80259-A81E-4611-8931-9979FB820EAC}"/>
      </w:docPartPr>
      <w:docPartBody>
        <w:p w:rsidR="00E83302" w:rsidRDefault="007E0E13">
          <w:pPr>
            <w:pStyle w:val="86692E8010854C098A27F1FF6A9B4C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A2618D29C64EB493180DF29E3C5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6CE1A-42C2-4148-910E-39621319D1F3}"/>
      </w:docPartPr>
      <w:docPartBody>
        <w:p w:rsidR="00E83302" w:rsidRDefault="007E0E13">
          <w:pPr>
            <w:pStyle w:val="EEA2618D29C64EB493180DF29E3C53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D0331C9704404A82D00A38485E7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B30D2-8B91-4570-8516-6B49A13420D8}"/>
      </w:docPartPr>
      <w:docPartBody>
        <w:p w:rsidR="00E83302" w:rsidRDefault="007E0E13" w:rsidP="007E0E13">
          <w:pPr>
            <w:pStyle w:val="96D0331C9704404A82D00A38485E7F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1AF9C17DAFD4A2AB0C4C2B95D40A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EFA68-30D9-45E4-90EC-6C993900F986}"/>
      </w:docPartPr>
      <w:docPartBody>
        <w:p w:rsidR="00E83302" w:rsidRDefault="007E0E13" w:rsidP="007E0E13">
          <w:pPr>
            <w:pStyle w:val="A1AF9C17DAFD4A2AB0C4C2B95D40ACE6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96CEE41C653A471FA20CDC6BD34F9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39CA9-6EE1-4558-B9B0-05E722D2A807}"/>
      </w:docPartPr>
      <w:docPartBody>
        <w:p w:rsidR="007F5C77" w:rsidRDefault="007F5C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13"/>
    <w:rsid w:val="007E0E13"/>
    <w:rsid w:val="007F5C77"/>
    <w:rsid w:val="00E83302"/>
    <w:rsid w:val="00E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83302"/>
    <w:rPr>
      <w:color w:val="F4B083" w:themeColor="accent2" w:themeTint="99"/>
    </w:rPr>
  </w:style>
  <w:style w:type="paragraph" w:customStyle="1" w:styleId="86692E8010854C098A27F1FF6A9B4C38">
    <w:name w:val="86692E8010854C098A27F1FF6A9B4C38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7E0E13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7E0E13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A2618D29C64EB493180DF29E3C5338">
    <w:name w:val="EEA2618D29C64EB493180DF29E3C5338"/>
  </w:style>
  <w:style w:type="paragraph" w:customStyle="1" w:styleId="96D0331C9704404A82D00A38485E7FE5">
    <w:name w:val="96D0331C9704404A82D00A38485E7FE5"/>
    <w:rsid w:val="007E0E13"/>
  </w:style>
  <w:style w:type="paragraph" w:customStyle="1" w:styleId="A1AF9C17DAFD4A2AB0C4C2B95D40ACE6">
    <w:name w:val="A1AF9C17DAFD4A2AB0C4C2B95D40ACE6"/>
    <w:rsid w:val="007E0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BD02B-4239-4E7A-89BD-BC17CFF5D574}"/>
</file>

<file path=customXml/itemProps2.xml><?xml version="1.0" encoding="utf-8"?>
<ds:datastoreItem xmlns:ds="http://schemas.openxmlformats.org/officeDocument/2006/customXml" ds:itemID="{6855A838-589C-4D3A-95C5-CFE522DAEDDC}"/>
</file>

<file path=customXml/itemProps3.xml><?xml version="1.0" encoding="utf-8"?>
<ds:datastoreItem xmlns:ds="http://schemas.openxmlformats.org/officeDocument/2006/customXml" ds:itemID="{683D5DFA-3FDE-4F10-BF52-0C9D1ABFB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2118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 Jerusalem som Israels huvudstad</vt:lpstr>
      <vt:lpstr>
      </vt:lpstr>
    </vt:vector>
  </TitlesOfParts>
  <Company>Sveriges riksdag</Company>
  <LinksUpToDate>false</LinksUpToDate>
  <CharactersWithSpaces>2470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