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74F" w:rsidRPr="001E274F" w:rsidRDefault="001E274F">
      <w:pPr>
        <w:pStyle w:val="Frslagsrubrik"/>
      </w:pPr>
      <w:r w:rsidRPr="001E274F">
        <w:t>Förslag till riksdagsbeslut</w:t>
      </w:r>
    </w:p>
    <w:p w:rsidR="001E274F" w:rsidRPr="001E274F" w:rsidRDefault="001E274F">
      <w:pPr>
        <w:pStyle w:val="Hemstlatt"/>
      </w:pPr>
      <w:r w:rsidRPr="001E274F">
        <w:t xml:space="preserve">Riksdagen tillkännager för regeringen som sin mening vad som anförs i motionen om </w:t>
      </w:r>
      <w:r w:rsidRPr="001E274F">
        <w:rPr>
          <w:szCs w:val="19"/>
        </w:rPr>
        <w:t>ett särskilt entreprenörskonto för framtida företagande.</w:t>
      </w:r>
    </w:p>
    <w:p w:rsidR="001E274F" w:rsidRPr="001E274F" w:rsidRDefault="001E274F">
      <w:pPr>
        <w:pStyle w:val="Rubrik1"/>
      </w:pPr>
      <w:r w:rsidRPr="001E274F">
        <w:t>Motivering</w:t>
      </w:r>
    </w:p>
    <w:p w:rsidR="001E274F" w:rsidRPr="001E274F" w:rsidRDefault="001E274F">
      <w:r w:rsidRPr="001E274F">
        <w:t>De små företagen med upp till högst nio anställda utgör 96 procent av föret</w:t>
      </w:r>
      <w:r w:rsidRPr="001E274F">
        <w:t>a</w:t>
      </w:r>
      <w:r w:rsidRPr="001E274F">
        <w:t>gen i Sverige. Det är till dessa företag vi i framtiden måste förlita oss på för att Sverige ska kunna få den helt nödvändiga ekonomiska tillväxten. Om möjligt än viktigare är att uppmuntra och stimulera till startande av nya för</w:t>
      </w:r>
      <w:r w:rsidRPr="001E274F">
        <w:t>e</w:t>
      </w:r>
      <w:r w:rsidRPr="001E274F">
        <w:t>tag. Många av våra medborgare går och bär på en dröm om att någon gång kunna starta ett eget företag. Företagandet ska stimuleras och vara en naturlig del i det framtida valet av arbetsplats och försörjning. Den nödvändiga kap</w:t>
      </w:r>
      <w:r w:rsidRPr="001E274F">
        <w:t>i</w:t>
      </w:r>
      <w:r w:rsidRPr="001E274F">
        <w:t>talinsatsen kan i dessa fall vara ett hinder för att v</w:t>
      </w:r>
      <w:r w:rsidRPr="001E274F">
        <w:t>åga och kunna ta steget fullt ut.</w:t>
      </w:r>
    </w:p>
    <w:p w:rsidR="001E274F" w:rsidRPr="001E274F" w:rsidRDefault="001E274F">
      <w:pPr>
        <w:pStyle w:val="Normaltindrag"/>
      </w:pPr>
      <w:r w:rsidRPr="001E274F">
        <w:t xml:space="preserve">För att underlätta för nyföretagandet föreslås att det skapas möjligheter för blivande företagare att göra en avsättning i sin allmänna deklaration för ett framtida företagande. </w:t>
      </w:r>
      <w:smartTag w:uri="urn:schemas-microsoft-com:office:smarttags" w:element="PersonName">
        <w:r w:rsidRPr="001E274F">
          <w:t>A</w:t>
        </w:r>
      </w:smartTag>
      <w:r w:rsidRPr="001E274F">
        <w:t>vsättningen blir avdragsgill i deklarationen. Möjligh</w:t>
      </w:r>
      <w:r w:rsidRPr="001E274F">
        <w:t>e</w:t>
      </w:r>
      <w:r w:rsidRPr="001E274F">
        <w:t xml:space="preserve">ten till avsättningen begränsas både i storlek per år och till dess totalbelopp. </w:t>
      </w:r>
      <w:smartTag w:uri="urn:schemas-microsoft-com:office:smarttags" w:element="PersonName">
        <w:r w:rsidRPr="001E274F">
          <w:t>E</w:t>
        </w:r>
      </w:smartTag>
      <w:r w:rsidRPr="001E274F">
        <w:t>tt belopp motsvarande avsättningen ska senast när deklarationen lämnas in till skattemyndigheten finnas insatt på spärrat räntebärande konto i bank. Liknande lösningar finns för exempelvis spärrade skogskonton. Kapitalet kan sedan användas till aktiekapital och bundna fonder vid bolagsbildning utan att någon beskattning inträder. Motsvarande system bör införas även för and</w:t>
      </w:r>
      <w:r w:rsidRPr="001E274F">
        <w:t xml:space="preserve">ra företagsformer. Vid avyttring av aktierna inom fem år återförs hela beloppet som inkomst av tjänst. </w:t>
      </w:r>
      <w:smartTag w:uri="urn:schemas-microsoft-com:office:smarttags" w:element="PersonName">
        <w:r w:rsidRPr="001E274F">
          <w:t>A</w:t>
        </w:r>
      </w:smartTag>
      <w:r w:rsidRPr="001E274F">
        <w:t>vsatta medel som inte disponeras inom fem år åte</w:t>
      </w:r>
      <w:r w:rsidRPr="001E274F">
        <w:t>r</w:t>
      </w:r>
      <w:r w:rsidRPr="001E274F">
        <w:t>förs automatiskt till inkomst av tjänst.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274F">
        <w:trPr>
          <w:cantSplit/>
        </w:trPr>
        <w:tc>
          <w:tcPr>
            <w:tcW w:w="3046" w:type="dxa"/>
          </w:tcPr>
          <w:p w:rsidR="001E274F" w:rsidRPr="001E274F" w:rsidRDefault="001E274F">
            <w:pPr>
              <w:pStyle w:val="UnderskriftDatum"/>
              <w:spacing w:before="240"/>
            </w:pPr>
            <w:r w:rsidRPr="001E274F">
              <w:lastRenderedPageBreak/>
              <w:t>Stockholm den 27 oktober 2010</w:t>
            </w:r>
          </w:p>
        </w:tc>
        <w:tc>
          <w:tcPr>
            <w:tcW w:w="3047" w:type="dxa"/>
          </w:tcPr>
          <w:p w:rsidR="001E274F" w:rsidRPr="001E274F" w:rsidRDefault="001E274F">
            <w:pPr>
              <w:pStyle w:val="Underskrifter"/>
              <w:spacing w:before="240"/>
            </w:pPr>
          </w:p>
        </w:tc>
      </w:tr>
      <w:tr w:rsidR="00000000" w:rsidRPr="001E274F">
        <w:trPr>
          <w:cantSplit/>
        </w:trPr>
        <w:tc>
          <w:tcPr>
            <w:tcW w:w="3046" w:type="dxa"/>
          </w:tcPr>
          <w:p w:rsidR="001E274F" w:rsidRPr="001E274F" w:rsidRDefault="001E274F">
            <w:pPr>
              <w:pStyle w:val="Underskrifter"/>
            </w:pPr>
            <w:r w:rsidRPr="001E274F">
              <w:t>Lars Isovaara (SD)</w:t>
            </w:r>
          </w:p>
        </w:tc>
        <w:tc>
          <w:tcPr>
            <w:tcW w:w="3046" w:type="dxa"/>
          </w:tcPr>
          <w:p w:rsidR="001E274F" w:rsidRPr="001E274F" w:rsidRDefault="001E274F">
            <w:pPr>
              <w:pStyle w:val="Underskrifter"/>
            </w:pPr>
          </w:p>
        </w:tc>
      </w:tr>
    </w:tbl>
    <w:p w:rsidR="001E274F" w:rsidRPr="001E274F" w:rsidRDefault="001E274F">
      <w:pPr>
        <w:pStyle w:val="Normaltindrag"/>
      </w:pPr>
    </w:p>
    <w:sectPr w:rsidR="00000000" w:rsidRPr="001E2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74F" w:rsidRPr="001E274F" w:rsidRDefault="001E274F">
      <w:r w:rsidRPr="001E274F">
        <w:separator/>
      </w:r>
    </w:p>
  </w:endnote>
  <w:endnote w:type="continuationSeparator" w:id="0">
    <w:p w:rsidR="001E274F" w:rsidRPr="001E274F" w:rsidRDefault="001E274F">
      <w:r w:rsidRPr="001E27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74F" w:rsidRPr="001E274F" w:rsidRDefault="001E274F">
    <w:pPr>
      <w:pStyle w:val="Sidfot"/>
    </w:pPr>
    <w:r w:rsidRPr="001E27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637974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74F" w:rsidRDefault="001E27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274F" w:rsidRDefault="001E27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74F" w:rsidRPr="001E274F" w:rsidRDefault="001E274F">
    <w:pPr>
      <w:pStyle w:val="Sidfot"/>
    </w:pPr>
    <w:r w:rsidRPr="001E27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4590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74F" w:rsidRDefault="001E27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74F" w:rsidRDefault="001E27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74F" w:rsidRPr="001E274F" w:rsidRDefault="001E274F">
    <w:pPr>
      <w:pStyle w:val="Sidfot"/>
    </w:pPr>
    <w:r w:rsidRPr="001E27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32348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74F" w:rsidRDefault="001E27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274F" w:rsidRDefault="001E27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74F" w:rsidRPr="001E274F" w:rsidRDefault="001E274F">
      <w:r w:rsidRPr="001E274F">
        <w:separator/>
      </w:r>
    </w:p>
  </w:footnote>
  <w:footnote w:type="continuationSeparator" w:id="0">
    <w:p w:rsidR="001E274F" w:rsidRPr="001E274F" w:rsidRDefault="001E274F">
      <w:r w:rsidRPr="001E27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74F" w:rsidRPr="001E274F" w:rsidRDefault="001E274F">
    <w:pPr>
      <w:pStyle w:val="Sidhuvud"/>
    </w:pPr>
    <w:r w:rsidRPr="001E27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62161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74F" w:rsidRDefault="001E27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274F" w:rsidRDefault="001E27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74F" w:rsidRPr="001E274F" w:rsidRDefault="001E274F">
    <w:pPr>
      <w:pStyle w:val="Sidhuvud"/>
    </w:pPr>
    <w:r w:rsidRPr="001E27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17875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74F" w:rsidRDefault="001E27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274F" w:rsidRDefault="001E27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74F" w:rsidRPr="001E274F" w:rsidRDefault="001E274F">
    <w:pPr>
      <w:pStyle w:val="FSHNormal"/>
      <w:tabs>
        <w:tab w:val="right" w:pos="5840"/>
      </w:tabs>
    </w:pPr>
    <w:r w:rsidRPr="001E274F">
      <w:br/>
    </w:r>
    <w:r w:rsidRPr="001E274F">
      <w:fldChar w:fldCharType="begin" w:fldLock="1"/>
    </w:r>
    <w:r w:rsidRPr="001E274F">
      <w:instrText xml:space="preserve"> DOCPROPERTY</w:instrText>
    </w:r>
    <w:r w:rsidRPr="001E274F">
      <w:rPr>
        <w:sz w:val="18"/>
      </w:rPr>
      <w:instrText xml:space="preserve"> "YearUser" *\charformat </w:instrText>
    </w:r>
    <w:r w:rsidRPr="001E274F">
      <w:fldChar w:fldCharType="separate"/>
    </w:r>
    <w:r w:rsidRPr="001E274F">
      <w:t>2010/11</w:t>
    </w:r>
    <w:r w:rsidRPr="001E274F">
      <w:fldChar w:fldCharType="end"/>
    </w:r>
    <w:r w:rsidRPr="001E274F">
      <w:t xml:space="preserve"> </w:t>
    </w:r>
    <w:r w:rsidRPr="001E274F">
      <w:tab/>
      <w:t xml:space="preserve">mnr: </w:t>
    </w:r>
    <w:r w:rsidRPr="001E274F">
      <w:fldChar w:fldCharType="begin" w:fldLock="1"/>
    </w:r>
    <w:r w:rsidRPr="001E274F">
      <w:instrText xml:space="preserve"> DOCPROPERTY</w:instrText>
    </w:r>
    <w:r w:rsidRPr="001E274F">
      <w:rPr>
        <w:sz w:val="18"/>
      </w:rPr>
      <w:instrText xml:space="preserve"> "Motionsnummer" *\charformat </w:instrText>
    </w:r>
    <w:r w:rsidRPr="001E274F">
      <w:fldChar w:fldCharType="separate"/>
    </w:r>
    <w:r w:rsidRPr="001E274F">
      <w:t>Sk414</w:t>
    </w:r>
    <w:r w:rsidRPr="001E274F">
      <w:fldChar w:fldCharType="end"/>
    </w:r>
    <w:r w:rsidRPr="001E274F">
      <w:br/>
    </w:r>
    <w:r w:rsidRPr="001E274F">
      <w:fldChar w:fldCharType="begin" w:fldLock="1"/>
    </w:r>
    <w:r w:rsidRPr="001E274F">
      <w:instrText xml:space="preserve"> DOCPROPERTY</w:instrText>
    </w:r>
    <w:r w:rsidRPr="001E274F">
      <w:rPr>
        <w:sz w:val="18"/>
      </w:rPr>
      <w:instrText xml:space="preserve"> "Samling" *\charformat </w:instrText>
    </w:r>
    <w:r w:rsidRPr="001E274F">
      <w:fldChar w:fldCharType="end"/>
    </w:r>
    <w:r w:rsidRPr="001E274F">
      <w:tab/>
      <w:t xml:space="preserve">pnr: </w:t>
    </w:r>
    <w:r w:rsidRPr="001E274F">
      <w:fldChar w:fldCharType="begin" w:fldLock="1"/>
    </w:r>
    <w:r w:rsidRPr="001E274F">
      <w:instrText xml:space="preserve"> DOCPROPERTY</w:instrText>
    </w:r>
    <w:r w:rsidRPr="001E274F">
      <w:rPr>
        <w:sz w:val="18"/>
      </w:rPr>
      <w:instrText xml:space="preserve"> "Partinummer" *\charformat </w:instrText>
    </w:r>
    <w:r w:rsidRPr="001E274F">
      <w:fldChar w:fldCharType="separate"/>
    </w:r>
    <w:r w:rsidRPr="001E274F">
      <w:t>SD20</w:t>
    </w:r>
    <w:r w:rsidRPr="001E274F">
      <w:fldChar w:fldCharType="end"/>
    </w:r>
  </w:p>
  <w:p w:rsidR="001E274F" w:rsidRPr="001E274F" w:rsidRDefault="001E274F">
    <w:pPr>
      <w:pStyle w:val="FSHRub1"/>
    </w:pPr>
    <w:r w:rsidRPr="001E274F">
      <w:t>Motion till riksdagen</w:t>
    </w:r>
    <w:r w:rsidRPr="001E274F">
      <w:br/>
    </w:r>
    <w:r w:rsidRPr="001E274F">
      <w:fldChar w:fldCharType="begin" w:fldLock="1"/>
    </w:r>
    <w:r w:rsidRPr="001E274F">
      <w:instrText xml:space="preserve"> DOCPROPERTY "YearUser" *\charformat </w:instrText>
    </w:r>
    <w:r w:rsidRPr="001E274F">
      <w:fldChar w:fldCharType="separate"/>
    </w:r>
    <w:r w:rsidRPr="001E274F">
      <w:t>2010/11</w:t>
    </w:r>
    <w:r w:rsidRPr="001E274F">
      <w:fldChar w:fldCharType="end"/>
    </w:r>
    <w:r w:rsidRPr="001E274F">
      <w:t>:</w:t>
    </w:r>
    <w:r w:rsidRPr="001E274F">
      <w:fldChar w:fldCharType="begin" w:fldLock="1"/>
    </w:r>
    <w:r w:rsidRPr="001E274F">
      <w:instrText xml:space="preserve"> DOCPROPERTY "Motionsnummer" *\charformat </w:instrText>
    </w:r>
    <w:r w:rsidRPr="001E274F">
      <w:fldChar w:fldCharType="separate"/>
    </w:r>
    <w:r w:rsidRPr="001E274F">
      <w:t>Sk414</w:t>
    </w:r>
    <w:r w:rsidRPr="001E274F">
      <w:fldChar w:fldCharType="end"/>
    </w:r>
  </w:p>
  <w:p w:rsidR="001E274F" w:rsidRPr="001E274F" w:rsidRDefault="001E274F">
    <w:pPr>
      <w:pStyle w:val="FSHNormalS5"/>
    </w:pPr>
    <w:r w:rsidRPr="001E274F">
      <w:fldChar w:fldCharType="begin" w:fldLock="1"/>
    </w:r>
    <w:r w:rsidRPr="001E274F">
      <w:instrText xml:space="preserve"> DOCPROPERTY "MotionarText" *\charformat </w:instrText>
    </w:r>
    <w:r w:rsidRPr="001E274F">
      <w:fldChar w:fldCharType="separate"/>
    </w:r>
    <w:r w:rsidRPr="001E274F">
      <w:t>av Lars Isovaara (SD)</w:t>
    </w:r>
    <w:r w:rsidRPr="001E274F">
      <w:fldChar w:fldCharType="end"/>
    </w:r>
    <w:r w:rsidRPr="001E274F">
      <w:br/>
    </w:r>
    <w:r w:rsidRPr="001E274F">
      <w:fldChar w:fldCharType="begin" w:fldLock="1"/>
    </w:r>
    <w:r w:rsidRPr="001E274F">
      <w:instrText xml:space="preserve"> DOCPROPERTY "SvarFrasKort" *\charformat </w:instrText>
    </w:r>
    <w:r w:rsidRPr="001E274F">
      <w:fldChar w:fldCharType="end"/>
    </w:r>
  </w:p>
  <w:p w:rsidR="001E274F" w:rsidRPr="001E274F" w:rsidRDefault="001E274F">
    <w:pPr>
      <w:pStyle w:val="FSHTitel"/>
    </w:pPr>
    <w:r w:rsidRPr="001E274F">
      <w:fldChar w:fldCharType="begin" w:fldLock="1"/>
    </w:r>
    <w:r w:rsidRPr="001E274F">
      <w:instrText xml:space="preserve"> DOCPROPERTY</w:instrText>
    </w:r>
    <w:r w:rsidRPr="001E274F">
      <w:rPr>
        <w:sz w:val="18"/>
      </w:rPr>
      <w:instrText xml:space="preserve"> "RubrikSvar" *\charformat </w:instrText>
    </w:r>
    <w:r w:rsidRPr="001E274F">
      <w:fldChar w:fldCharType="separate"/>
    </w:r>
    <w:r w:rsidRPr="001E274F">
      <w:t>Entreprenörskonto</w:t>
    </w:r>
    <w:r w:rsidRPr="001E274F">
      <w:fldChar w:fldCharType="end"/>
    </w:r>
  </w:p>
  <w:p w:rsidR="001E274F" w:rsidRPr="001E274F" w:rsidRDefault="001E274F">
    <w:pPr>
      <w:pStyle w:val="Normal00"/>
    </w:pPr>
  </w:p>
  <w:p w:rsidR="001E274F" w:rsidRPr="001E274F" w:rsidRDefault="001E27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2914678">
    <w:abstractNumId w:val="3"/>
  </w:num>
  <w:num w:numId="2" w16cid:durableId="1278174850">
    <w:abstractNumId w:val="2"/>
  </w:num>
  <w:num w:numId="3" w16cid:durableId="1369260056">
    <w:abstractNumId w:val="1"/>
  </w:num>
  <w:num w:numId="4" w16cid:durableId="603265937">
    <w:abstractNumId w:val="0"/>
  </w:num>
  <w:num w:numId="5" w16cid:durableId="874730231">
    <w:abstractNumId w:val="7"/>
  </w:num>
  <w:num w:numId="6" w16cid:durableId="162287129">
    <w:abstractNumId w:val="6"/>
  </w:num>
  <w:num w:numId="7" w16cid:durableId="1420365268">
    <w:abstractNumId w:val="5"/>
  </w:num>
  <w:num w:numId="8" w16cid:durableId="644898354">
    <w:abstractNumId w:val="4"/>
  </w:num>
  <w:num w:numId="9" w16cid:durableId="1723825763">
    <w:abstractNumId w:val="8"/>
  </w:num>
  <w:num w:numId="10" w16cid:durableId="1800105357">
    <w:abstractNumId w:val="9"/>
  </w:num>
  <w:num w:numId="11" w16cid:durableId="40522671">
    <w:abstractNumId w:val="10"/>
  </w:num>
  <w:num w:numId="12" w16cid:durableId="406612515">
    <w:abstractNumId w:val="13"/>
  </w:num>
  <w:num w:numId="13" w16cid:durableId="357511587">
    <w:abstractNumId w:val="15"/>
  </w:num>
  <w:num w:numId="14" w16cid:durableId="1807703492">
    <w:abstractNumId w:val="16"/>
  </w:num>
  <w:num w:numId="15" w16cid:durableId="1891266786">
    <w:abstractNumId w:val="11"/>
  </w:num>
  <w:num w:numId="16" w16cid:durableId="1745911736">
    <w:abstractNumId w:val="18"/>
  </w:num>
  <w:num w:numId="17" w16cid:durableId="490678552">
    <w:abstractNumId w:val="17"/>
  </w:num>
  <w:num w:numId="18" w16cid:durableId="754783929">
    <w:abstractNumId w:val="14"/>
  </w:num>
  <w:num w:numId="19" w16cid:durableId="1706322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8"/>
    <w:docVar w:name="PersonGUIDs" w:val="{95DDB3BA-A119-4A92-9CB9-EA7395B3CD64}"/>
  </w:docVars>
  <w:rsids>
    <w:rsidRoot w:val="00700427"/>
    <w:rsid w:val="001E274F"/>
    <w:rsid w:val="0070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AD70670-9485-4355-AE79-E3E5427A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1477</Characters>
  <Application>Microsoft Office Word</Application>
  <DocSecurity>4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sd20</vt:lpstr>
    </vt:vector>
  </TitlesOfParts>
  <Company>Riksdagen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sd20</dc:title>
  <dc:subject>sd20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2010-12-28T14:09:00Z</cp:lastPrinted>
  <dcterms:created xsi:type="dcterms:W3CDTF">2025-12-18T02:21:00Z</dcterms:created>
  <dcterms:modified xsi:type="dcterms:W3CDTF">2025-12-18T02:21:00Z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mot2000_530_2010-12-28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LI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Entreprenörskonto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Entreprenörskonto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Isovaara (SD)</vt:lpwstr>
  </property>
  <property fmtid="{D5CDD505-2E9C-101B-9397-08002B2CF9AE}" pid="26" name="MotionarLista">
    <vt:lpwstr>Isovaara, Lars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Isovaara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lars.isovaara@riksdagen.se</vt:lpwstr>
  </property>
  <property fmtid="{D5CDD505-2E9C-101B-9397-08002B2CF9AE}" pid="45" name="ReservUID">
    <vt:lpwstr>ls0123aa</vt:lpwstr>
  </property>
  <property fmtid="{D5CDD505-2E9C-101B-9397-08002B2CF9AE}" pid="46" name="MotionID">
    <vt:lpwstr>20102011000001150100000000200069</vt:lpwstr>
  </property>
  <property fmtid="{D5CDD505-2E9C-101B-9397-08002B2CF9AE}" pid="47" name="datum">
    <vt:lpwstr>101027</vt:lpwstr>
  </property>
  <property fmtid="{D5CDD505-2E9C-101B-9397-08002B2CF9AE}" pid="48" name="avsändar-e-post">
    <vt:lpwstr>lars.isovaara@riksdagen.se</vt:lpwstr>
  </property>
  <property fmtid="{D5CDD505-2E9C-101B-9397-08002B2CF9AE}" pid="49" name="id">
    <vt:lpwstr>20102011000001150100000000200069</vt:lpwstr>
  </property>
  <property fmtid="{D5CDD505-2E9C-101B-9397-08002B2CF9AE}" pid="50" name="nummer">
    <vt:lpwstr>414</vt:lpwstr>
  </property>
  <property fmtid="{D5CDD505-2E9C-101B-9397-08002B2CF9AE}" pid="51" name="utskottsbeteckning">
    <vt:lpwstr>Sk</vt:lpwstr>
  </property>
  <property fmtid="{D5CDD505-2E9C-101B-9397-08002B2CF9AE}" pid="52" name="GlobalUID">
    <vt:lpwstr>{BD008842-31E2-4E49-A10A-23F34614B7A4}</vt:lpwstr>
  </property>
  <property fmtid="{D5CDD505-2E9C-101B-9397-08002B2CF9AE}" pid="53" name="Överföringar">
    <vt:i4>0</vt:i4>
  </property>
  <property fmtid="{D5CDD505-2E9C-101B-9397-08002B2CF9AE}" pid="54" name="Checksum">
    <vt:lpwstr>*0001750583317*</vt:lpwstr>
  </property>
  <property fmtid="{D5CDD505-2E9C-101B-9397-08002B2CF9AE}" pid="55" name="skuggnummer">
    <vt:lpwstr>2708</vt:lpwstr>
  </property>
  <property fmtid="{D5CDD505-2E9C-101B-9397-08002B2CF9AE}" pid="56" name="urixVersion">
    <vt:lpwstr>4.3.2.0</vt:lpwstr>
  </property>
  <property fmtid="{D5CDD505-2E9C-101B-9397-08002B2CF9AE}" pid="57" name="urixOrigin">
    <vt:lpwstr>101228 15:09:38.773</vt:lpwstr>
  </property>
  <property fmtid="{D5CDD505-2E9C-101B-9397-08002B2CF9AE}" pid="58" name="urixGuid">
    <vt:lpwstr>{DCDB0735-AAAF-4E0F-A2AB-B72A1E0D62BB}</vt:lpwstr>
  </property>
</Properties>
</file>