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0B29316" w14:textId="77777777">
      <w:pPr>
        <w:pStyle w:val="Normalutanindragellerluft"/>
      </w:pPr>
      <w:bookmarkStart w:name="_Toc106800475" w:id="0"/>
      <w:bookmarkStart w:name="_Toc106801300" w:id="1"/>
    </w:p>
    <w:p w:rsidRPr="009B062B" w:rsidR="00AF30DD" w:rsidP="0096636A" w:rsidRDefault="00D77BB1" w14:paraId="1DC18857" w14:textId="77777777">
      <w:pPr>
        <w:pStyle w:val="RubrikFrslagTIllRiksdagsbeslut"/>
      </w:pPr>
      <w:sdt>
        <w:sdtPr>
          <w:alias w:val="CC_Boilerplate_4"/>
          <w:tag w:val="CC_Boilerplate_4"/>
          <w:id w:val="-1644581176"/>
          <w:lock w:val="sdtContentLocked"/>
          <w:placeholder>
            <w:docPart w:val="8D5218EE190A4A3D8724B025C93F33DF"/>
          </w:placeholder>
          <w:text/>
        </w:sdtPr>
        <w:sdtEndPr/>
        <w:sdtContent>
          <w:r w:rsidRPr="009B062B" w:rsidR="00AF30DD">
            <w:t>Förslag till riksdagsbeslut</w:t>
          </w:r>
        </w:sdtContent>
      </w:sdt>
      <w:bookmarkEnd w:id="0"/>
      <w:bookmarkEnd w:id="1"/>
    </w:p>
    <w:sdt>
      <w:sdtPr>
        <w:alias w:val="Yrkande 1"/>
        <w:tag w:val="31952b30-b00c-4495-a2e4-a3166263245f"/>
        <w:id w:val="185647458"/>
        <w:lock w:val="sdtLocked"/>
      </w:sdtPr>
      <w:sdtEndPr/>
      <w:sdtContent>
        <w:p w:rsidR="0061176E" w:rsidRDefault="00D77BB1" w14:paraId="09791788" w14:textId="77777777">
          <w:pPr>
            <w:pStyle w:val="Frslagstext"/>
            <w:numPr>
              <w:ilvl w:val="0"/>
              <w:numId w:val="0"/>
            </w:numPr>
          </w:pPr>
          <w:r>
            <w:t>Riksdagen ställer sig bakom det som anförs i motionen om att utreda inrättandet av en oberoende myndighet med uppdrag att förebygga och bekämpa korruption inom kommuner och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1DFF2702CE47CA8BBCD70BDF997A27"/>
        </w:placeholder>
        <w:text/>
      </w:sdtPr>
      <w:sdtEndPr/>
      <w:sdtContent>
        <w:p w:rsidRPr="009B062B" w:rsidR="006D79C9" w:rsidP="00333E95" w:rsidRDefault="006D79C9" w14:paraId="7B2F8FAB" w14:textId="77777777">
          <w:pPr>
            <w:pStyle w:val="Rubrik1"/>
          </w:pPr>
          <w:r>
            <w:t>Motivering</w:t>
          </w:r>
        </w:p>
      </w:sdtContent>
    </w:sdt>
    <w:bookmarkEnd w:displacedByCustomXml="prev" w:id="3"/>
    <w:bookmarkEnd w:displacedByCustomXml="prev" w:id="4"/>
    <w:p w:rsidR="00697C36" w:rsidP="00697C36" w:rsidRDefault="00697C36" w14:paraId="40A0D3B1" w14:textId="71CB8FB9">
      <w:pPr>
        <w:pStyle w:val="Normalutanindragellerluft"/>
      </w:pPr>
      <w:r>
        <w:t>Korruption inom svenska kommuner och regioner utgör ett allvarligt samhällsproblem, även om omfattningen till stor del är dold av ett stort mörkertal. Det handlar sällan om öppna mutor, utan oftare om mer svårupptäckta former såsom nepotism och vänskapskorruption. För demokratin och rättssamhället är det avgörande att medborgarna kan lita på att offentlig förvaltning behandlar alla lika, utan gräddfiler för de med rätt kontakter.</w:t>
      </w:r>
    </w:p>
    <w:p w:rsidR="00697C36" w:rsidP="00697C36" w:rsidRDefault="00697C36" w14:paraId="74E60749" w14:textId="66F1DD16">
      <w:pPr>
        <w:pStyle w:val="Normalutanindragellerluft"/>
      </w:pPr>
      <w:r>
        <w:tab/>
        <w:t xml:space="preserve">Korruption inom kommuner och regioner får direkta konsekvenser för samhället. Offentlig upphandling är ett särskilt riskområde som ofta lyfts fram. Om anbud eller kontrakt riggas drabbar det konkurrensen, driver upp kostnaderna och kan leda till att skattepengar inte används effektivt. Traditionella riskzoner för offentlig korruption kan också t.ex. vara plan- och bygglovshantering, utgivande av diverse tillstånd och beviljande av föreningsbidrag. Kriminella kan utnyttja korrupta tjänstemän för att få </w:t>
      </w:r>
      <w:r>
        <w:lastRenderedPageBreak/>
        <w:t>orättmätiga fördelar, något som både göder den kriminella ekonomin och skadar förtroendet för välfärdsstaten.</w:t>
      </w:r>
    </w:p>
    <w:p w:rsidRPr="00422B9E" w:rsidR="00422B9E" w:rsidP="00697C36" w:rsidRDefault="00697C36" w14:paraId="6AA79798" w14:textId="05194105">
      <w:pPr>
        <w:pStyle w:val="Normalutanindragellerluft"/>
      </w:pPr>
      <w:r>
        <w:tab/>
        <w:t xml:space="preserve">För att komma till rätta med korruption i hela den offentliga sektorn krävs kraftfulla och enhetliga åtgärder. I dagsläget saknar Sverige en specialiserad myndighet som enbart fokuserar på att förebygga och upptäcka korruption inom offentlig förvaltning. Det betyder att vi i nuläget i hög grad förlitar oss på självsanering och sporadisk extern granskning när något redan gått snett. Det behövs därför en fristående instans med uppdrag att se till helheten och garantera likvärdig tillsyn över alla kommuner och regioner. </w:t>
      </w:r>
    </w:p>
    <w:p w:rsidR="00BB6339" w:rsidP="008E0FE2" w:rsidRDefault="00BB6339" w14:paraId="3A6F8174" w14:textId="77777777">
      <w:pPr>
        <w:pStyle w:val="Normalutanindragellerluft"/>
      </w:pPr>
    </w:p>
    <w:sdt>
      <w:sdtPr>
        <w:rPr>
          <w:i/>
          <w:noProof/>
        </w:rPr>
        <w:alias w:val="CC_Underskrifter"/>
        <w:tag w:val="CC_Underskrifter"/>
        <w:id w:val="583496634"/>
        <w:lock w:val="sdtContentLocked"/>
        <w:placeholder>
          <w:docPart w:val="D13B302F591E4D0F970633CC6BDA8AF5"/>
        </w:placeholder>
      </w:sdtPr>
      <w:sdtEndPr/>
      <w:sdtContent>
        <w:p w:rsidR="0096636A" w:rsidP="0096636A" w:rsidRDefault="0096636A" w14:paraId="58B918CF" w14:textId="77777777"/>
        <w:p w:rsidR="0096636A" w:rsidP="0096636A" w:rsidRDefault="00D77BB1" w14:paraId="519D9E87" w14:textId="41949578"/>
      </w:sdtContent>
    </w:sdt>
    <w:tbl>
      <w:tblPr>
        <w:tblW w:w="5000" w:type="pct"/>
        <w:tblLook w:val="04A0" w:firstRow="1" w:lastRow="0" w:firstColumn="1" w:lastColumn="0" w:noHBand="0" w:noVBand="1"/>
        <w:tblCaption w:val="underskrifter"/>
      </w:tblPr>
      <w:tblGrid>
        <w:gridCol w:w="4252"/>
        <w:gridCol w:w="4252"/>
      </w:tblGrid>
      <w:tr w:rsidR="0061176E" w14:paraId="5934A962" w14:textId="77777777">
        <w:trPr>
          <w:cantSplit/>
        </w:trPr>
        <w:tc>
          <w:tcPr>
            <w:tcW w:w="50" w:type="pct"/>
            <w:vAlign w:val="bottom"/>
          </w:tcPr>
          <w:p w:rsidR="0061176E" w:rsidRDefault="00D77BB1" w14:paraId="10AF3F45" w14:textId="77777777">
            <w:pPr>
              <w:pStyle w:val="Underskrifter"/>
              <w:spacing w:after="0"/>
            </w:pPr>
            <w:r>
              <w:t>Patrik Karlson (L)</w:t>
            </w:r>
          </w:p>
        </w:tc>
        <w:tc>
          <w:tcPr>
            <w:tcW w:w="50" w:type="pct"/>
            <w:vAlign w:val="bottom"/>
          </w:tcPr>
          <w:p w:rsidR="0061176E" w:rsidRDefault="0061176E" w14:paraId="2E1AE7A0" w14:textId="77777777">
            <w:pPr>
              <w:pStyle w:val="Underskrifter"/>
              <w:spacing w:after="0"/>
            </w:pPr>
          </w:p>
        </w:tc>
      </w:tr>
    </w:tbl>
    <w:p w:rsidRPr="008E0FE2" w:rsidR="004801AC" w:rsidP="00DF3554" w:rsidRDefault="004801AC" w14:paraId="63F2CFC7" w14:textId="26D770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CD8B" w14:textId="77777777" w:rsidR="00697C36" w:rsidRDefault="00697C36" w:rsidP="000C1CAD">
      <w:pPr>
        <w:spacing w:line="240" w:lineRule="auto"/>
      </w:pPr>
      <w:r>
        <w:separator/>
      </w:r>
    </w:p>
  </w:endnote>
  <w:endnote w:type="continuationSeparator" w:id="0">
    <w:p w14:paraId="3B0C60A3" w14:textId="77777777" w:rsidR="00697C36" w:rsidRDefault="00697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C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26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9C84" w14:textId="6A47E7B1" w:rsidR="00262EA3" w:rsidRPr="0096636A" w:rsidRDefault="00262EA3" w:rsidP="009663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3282" w14:textId="77777777" w:rsidR="00697C36" w:rsidRDefault="00697C36" w:rsidP="000C1CAD">
      <w:pPr>
        <w:spacing w:line="240" w:lineRule="auto"/>
      </w:pPr>
      <w:r>
        <w:separator/>
      </w:r>
    </w:p>
  </w:footnote>
  <w:footnote w:type="continuationSeparator" w:id="0">
    <w:p w14:paraId="7B2640C6" w14:textId="77777777" w:rsidR="00697C36" w:rsidRDefault="00697C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25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F74F6A" wp14:editId="5FAE63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E5184" w14:textId="2F6509BA" w:rsidR="00262EA3" w:rsidRDefault="00D77BB1" w:rsidP="008103B5">
                          <w:pPr>
                            <w:jc w:val="right"/>
                          </w:pPr>
                          <w:sdt>
                            <w:sdtPr>
                              <w:alias w:val="CC_Noformat_Partikod"/>
                              <w:tag w:val="CC_Noformat_Partikod"/>
                              <w:id w:val="-53464382"/>
                              <w:placeholder>
                                <w:docPart w:val="FEBFFF71A7E64434B7F1F5D1978C225B"/>
                              </w:placeholder>
                              <w:text/>
                            </w:sdtPr>
                            <w:sdtEndPr/>
                            <w:sdtContent>
                              <w:r w:rsidR="00697C36">
                                <w:t>L</w:t>
                              </w:r>
                            </w:sdtContent>
                          </w:sdt>
                          <w:sdt>
                            <w:sdtPr>
                              <w:alias w:val="CC_Noformat_Partinummer"/>
                              <w:tag w:val="CC_Noformat_Partinummer"/>
                              <w:id w:val="-1709555926"/>
                              <w:placeholder>
                                <w:docPart w:val="40E1789954834E818F0C8FEE8EEB20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F74F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36A" w14:paraId="789E5184" w14:textId="2F6509BA">
                    <w:pPr>
                      <w:jc w:val="right"/>
                    </w:pPr>
                    <w:sdt>
                      <w:sdtPr>
                        <w:alias w:val="CC_Noformat_Partikod"/>
                        <w:tag w:val="CC_Noformat_Partikod"/>
                        <w:id w:val="-53464382"/>
                        <w:placeholder>
                          <w:docPart w:val="FEBFFF71A7E64434B7F1F5D1978C225B"/>
                        </w:placeholder>
                        <w:text/>
                      </w:sdtPr>
                      <w:sdtEndPr/>
                      <w:sdtContent>
                        <w:r w:rsidR="00697C36">
                          <w:t>L</w:t>
                        </w:r>
                      </w:sdtContent>
                    </w:sdt>
                    <w:sdt>
                      <w:sdtPr>
                        <w:alias w:val="CC_Noformat_Partinummer"/>
                        <w:tag w:val="CC_Noformat_Partinummer"/>
                        <w:id w:val="-1709555926"/>
                        <w:placeholder>
                          <w:docPart w:val="40E1789954834E818F0C8FEE8EEB2058"/>
                        </w:placeholder>
                        <w:showingPlcHdr/>
                        <w:text/>
                      </w:sdtPr>
                      <w:sdtEndPr/>
                      <w:sdtContent>
                        <w:r w:rsidR="00262EA3">
                          <w:t xml:space="preserve"> </w:t>
                        </w:r>
                      </w:sdtContent>
                    </w:sdt>
                  </w:p>
                </w:txbxContent>
              </v:textbox>
              <w10:wrap anchorx="page"/>
            </v:shape>
          </w:pict>
        </mc:Fallback>
      </mc:AlternateContent>
    </w:r>
  </w:p>
  <w:p w14:paraId="1C2D14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AAFD" w14:textId="77777777" w:rsidR="00262EA3" w:rsidRDefault="00262EA3" w:rsidP="008563AC">
    <w:pPr>
      <w:jc w:val="right"/>
    </w:pPr>
  </w:p>
  <w:p w14:paraId="558196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B9AC" w14:textId="77777777" w:rsidR="00262EA3" w:rsidRDefault="00D77B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D8EA9" wp14:editId="1496CF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2FA777" w14:textId="0790A841" w:rsidR="00262EA3" w:rsidRDefault="00D77BB1" w:rsidP="00A314CF">
    <w:pPr>
      <w:pStyle w:val="FSHNormal"/>
      <w:spacing w:before="40"/>
    </w:pPr>
    <w:sdt>
      <w:sdtPr>
        <w:alias w:val="CC_Noformat_Motionstyp"/>
        <w:tag w:val="CC_Noformat_Motionstyp"/>
        <w:id w:val="1162973129"/>
        <w:lock w:val="sdtContentLocked"/>
        <w15:appearance w15:val="hidden"/>
        <w:text/>
      </w:sdtPr>
      <w:sdtEndPr/>
      <w:sdtContent>
        <w:r w:rsidR="0096636A">
          <w:t>Enskild motion</w:t>
        </w:r>
      </w:sdtContent>
    </w:sdt>
    <w:r w:rsidR="00821B36">
      <w:t xml:space="preserve"> </w:t>
    </w:r>
    <w:sdt>
      <w:sdtPr>
        <w:alias w:val="CC_Noformat_Partikod"/>
        <w:tag w:val="CC_Noformat_Partikod"/>
        <w:id w:val="1471015553"/>
        <w:text/>
      </w:sdtPr>
      <w:sdtEndPr/>
      <w:sdtContent>
        <w:r w:rsidR="00697C36">
          <w:t>L</w:t>
        </w:r>
      </w:sdtContent>
    </w:sdt>
    <w:sdt>
      <w:sdtPr>
        <w:alias w:val="CC_Noformat_Partinummer"/>
        <w:tag w:val="CC_Noformat_Partinummer"/>
        <w:id w:val="-2014525982"/>
        <w:showingPlcHdr/>
        <w:text/>
      </w:sdtPr>
      <w:sdtEndPr/>
      <w:sdtContent>
        <w:r w:rsidR="00821B36">
          <w:t xml:space="preserve"> </w:t>
        </w:r>
      </w:sdtContent>
    </w:sdt>
  </w:p>
  <w:p w14:paraId="7C3871F8" w14:textId="77777777" w:rsidR="00262EA3" w:rsidRPr="008227B3" w:rsidRDefault="00D77B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792CF5" w14:textId="41938BE9" w:rsidR="00262EA3" w:rsidRPr="008227B3" w:rsidRDefault="00D77B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63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636A">
          <w:t>:2663</w:t>
        </w:r>
      </w:sdtContent>
    </w:sdt>
  </w:p>
  <w:p w14:paraId="6FBE8233" w14:textId="79D35DC9" w:rsidR="00262EA3" w:rsidRDefault="00D77BB1" w:rsidP="00E03A3D">
    <w:pPr>
      <w:pStyle w:val="Motionr"/>
    </w:pPr>
    <w:sdt>
      <w:sdtPr>
        <w:alias w:val="CC_Noformat_Avtext"/>
        <w:tag w:val="CC_Noformat_Avtext"/>
        <w:id w:val="-2020768203"/>
        <w:lock w:val="sdtContentLocked"/>
        <w:placeholder>
          <w:docPart w:val="FEBFFF71A7E64434B7F1F5D1978C225B"/>
        </w:placeholder>
        <w15:appearance w15:val="hidden"/>
        <w:text/>
      </w:sdtPr>
      <w:sdtEndPr/>
      <w:sdtContent>
        <w:r w:rsidR="0096636A">
          <w:t>av Patrik Karlson (L)</w:t>
        </w:r>
      </w:sdtContent>
    </w:sdt>
  </w:p>
  <w:sdt>
    <w:sdtPr>
      <w:alias w:val="CC_Noformat_Rubtext"/>
      <w:tag w:val="CC_Noformat_Rubtext"/>
      <w:id w:val="-218060500"/>
      <w:lock w:val="sdtLocked"/>
      <w:placeholder>
        <w:docPart w:val="40E1789954834E818F0C8FEE8EEB2058"/>
      </w:placeholder>
      <w:text/>
    </w:sdtPr>
    <w:sdtEndPr/>
    <w:sdtContent>
      <w:p w14:paraId="7A95DE80" w14:textId="36A7F404" w:rsidR="00262EA3" w:rsidRDefault="00697C36" w:rsidP="00283E0F">
        <w:pPr>
          <w:pStyle w:val="FSHRub2"/>
        </w:pPr>
        <w:r>
          <w:t>En oberoende antikorruptionsmyndighet för kommuner och regioner</w:t>
        </w:r>
      </w:p>
    </w:sdtContent>
  </w:sdt>
  <w:sdt>
    <w:sdtPr>
      <w:alias w:val="CC_Boilerplate_3"/>
      <w:tag w:val="CC_Boilerplate_3"/>
      <w:id w:val="1606463544"/>
      <w:lock w:val="sdtContentLocked"/>
      <w15:appearance w15:val="hidden"/>
      <w:text w:multiLine="1"/>
    </w:sdtPr>
    <w:sdtEndPr/>
    <w:sdtContent>
      <w:p w14:paraId="6285DD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2838398">
    <w:abstractNumId w:val="9"/>
  </w:num>
  <w:num w:numId="2" w16cid:durableId="709263280">
    <w:abstractNumId w:val="8"/>
  </w:num>
  <w:num w:numId="3" w16cid:durableId="1474329768">
    <w:abstractNumId w:val="16"/>
  </w:num>
  <w:num w:numId="4" w16cid:durableId="577979783">
    <w:abstractNumId w:val="14"/>
  </w:num>
  <w:num w:numId="5" w16cid:durableId="791679498">
    <w:abstractNumId w:val="17"/>
  </w:num>
  <w:num w:numId="6" w16cid:durableId="1302610323">
    <w:abstractNumId w:val="18"/>
  </w:num>
  <w:num w:numId="7" w16cid:durableId="535390449">
    <w:abstractNumId w:val="11"/>
  </w:num>
  <w:num w:numId="8" w16cid:durableId="91556297">
    <w:abstractNumId w:val="12"/>
  </w:num>
  <w:num w:numId="9" w16cid:durableId="1952200405">
    <w:abstractNumId w:val="15"/>
  </w:num>
  <w:num w:numId="10" w16cid:durableId="288248825">
    <w:abstractNumId w:val="22"/>
  </w:num>
  <w:num w:numId="11" w16cid:durableId="1471361843">
    <w:abstractNumId w:val="21"/>
  </w:num>
  <w:num w:numId="12" w16cid:durableId="1003899015">
    <w:abstractNumId w:val="21"/>
  </w:num>
  <w:num w:numId="13" w16cid:durableId="1753164978">
    <w:abstractNumId w:val="3"/>
  </w:num>
  <w:num w:numId="14" w16cid:durableId="1329862910">
    <w:abstractNumId w:val="2"/>
  </w:num>
  <w:num w:numId="15" w16cid:durableId="104886694">
    <w:abstractNumId w:val="1"/>
  </w:num>
  <w:num w:numId="16" w16cid:durableId="1991784123">
    <w:abstractNumId w:val="0"/>
  </w:num>
  <w:num w:numId="17" w16cid:durableId="636691701">
    <w:abstractNumId w:val="7"/>
  </w:num>
  <w:num w:numId="18" w16cid:durableId="63646318">
    <w:abstractNumId w:val="6"/>
  </w:num>
  <w:num w:numId="19" w16cid:durableId="1793865650">
    <w:abstractNumId w:val="5"/>
  </w:num>
  <w:num w:numId="20" w16cid:durableId="944118678">
    <w:abstractNumId w:val="4"/>
  </w:num>
  <w:num w:numId="21" w16cid:durableId="1273440705">
    <w:abstractNumId w:val="21"/>
  </w:num>
  <w:num w:numId="22" w16cid:durableId="1293243867">
    <w:abstractNumId w:val="21"/>
  </w:num>
  <w:num w:numId="23" w16cid:durableId="1412654211">
    <w:abstractNumId w:val="21"/>
  </w:num>
  <w:num w:numId="24" w16cid:durableId="578250602">
    <w:abstractNumId w:val="21"/>
  </w:num>
  <w:num w:numId="25" w16cid:durableId="1213232667">
    <w:abstractNumId w:val="21"/>
  </w:num>
  <w:num w:numId="26" w16cid:durableId="1056899735">
    <w:abstractNumId w:val="22"/>
  </w:num>
  <w:num w:numId="27" w16cid:durableId="680476123">
    <w:abstractNumId w:val="22"/>
  </w:num>
  <w:num w:numId="28" w16cid:durableId="678429305">
    <w:abstractNumId w:val="22"/>
  </w:num>
  <w:num w:numId="29" w16cid:durableId="539703778">
    <w:abstractNumId w:val="22"/>
  </w:num>
  <w:num w:numId="30" w16cid:durableId="940065439">
    <w:abstractNumId w:val="21"/>
  </w:num>
  <w:num w:numId="31" w16cid:durableId="1123615546">
    <w:abstractNumId w:val="21"/>
  </w:num>
  <w:num w:numId="32" w16cid:durableId="1990859421">
    <w:abstractNumId w:val="22"/>
  </w:num>
  <w:num w:numId="33" w16cid:durableId="247545436">
    <w:abstractNumId w:val="21"/>
  </w:num>
  <w:num w:numId="34" w16cid:durableId="2031762594">
    <w:abstractNumId w:val="18"/>
  </w:num>
  <w:num w:numId="35" w16cid:durableId="1753625812">
    <w:abstractNumId w:val="18"/>
    <w:lvlOverride w:ilvl="0">
      <w:startOverride w:val="1"/>
    </w:lvlOverride>
  </w:num>
  <w:num w:numId="36" w16cid:durableId="173999236">
    <w:abstractNumId w:val="19"/>
  </w:num>
  <w:num w:numId="37" w16cid:durableId="385616307">
    <w:abstractNumId w:val="18"/>
    <w:lvlOverride w:ilvl="0">
      <w:startOverride w:val="1"/>
    </w:lvlOverride>
  </w:num>
  <w:num w:numId="38" w16cid:durableId="664095685">
    <w:abstractNumId w:val="13"/>
  </w:num>
  <w:num w:numId="39" w16cid:durableId="1927686680">
    <w:abstractNumId w:val="10"/>
  </w:num>
  <w:num w:numId="40" w16cid:durableId="1937401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7C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2D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6E"/>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36"/>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36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BB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166428"/>
  <w15:chartTrackingRefBased/>
  <w15:docId w15:val="{7D7EC936-BAEE-427B-8748-69D53618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69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5218EE190A4A3D8724B025C93F33DF"/>
        <w:category>
          <w:name w:val="Allmänt"/>
          <w:gallery w:val="placeholder"/>
        </w:category>
        <w:types>
          <w:type w:val="bbPlcHdr"/>
        </w:types>
        <w:behaviors>
          <w:behavior w:val="content"/>
        </w:behaviors>
        <w:guid w:val="{95FE061F-DCA7-431E-84E4-21281C8CF512}"/>
      </w:docPartPr>
      <w:docPartBody>
        <w:p w:rsidR="006B241F" w:rsidRDefault="006B241F">
          <w:pPr>
            <w:pStyle w:val="8D5218EE190A4A3D8724B025C93F33DF"/>
          </w:pPr>
          <w:r w:rsidRPr="005A0A93">
            <w:rPr>
              <w:rStyle w:val="Platshllartext"/>
            </w:rPr>
            <w:t>Förslag till riksdagsbeslut</w:t>
          </w:r>
        </w:p>
      </w:docPartBody>
    </w:docPart>
    <w:docPart>
      <w:docPartPr>
        <w:name w:val="9C1DFF2702CE47CA8BBCD70BDF997A27"/>
        <w:category>
          <w:name w:val="Allmänt"/>
          <w:gallery w:val="placeholder"/>
        </w:category>
        <w:types>
          <w:type w:val="bbPlcHdr"/>
        </w:types>
        <w:behaviors>
          <w:behavior w:val="content"/>
        </w:behaviors>
        <w:guid w:val="{A6C3940B-939E-4C21-9232-FD796275D9D1}"/>
      </w:docPartPr>
      <w:docPartBody>
        <w:p w:rsidR="006B241F" w:rsidRDefault="006B241F">
          <w:pPr>
            <w:pStyle w:val="9C1DFF2702CE47CA8BBCD70BDF997A27"/>
          </w:pPr>
          <w:r w:rsidRPr="005A0A93">
            <w:rPr>
              <w:rStyle w:val="Platshllartext"/>
            </w:rPr>
            <w:t>Motivering</w:t>
          </w:r>
        </w:p>
      </w:docPartBody>
    </w:docPart>
    <w:docPart>
      <w:docPartPr>
        <w:name w:val="FEBFFF71A7E64434B7F1F5D1978C225B"/>
        <w:category>
          <w:name w:val="Allmänt"/>
          <w:gallery w:val="placeholder"/>
        </w:category>
        <w:types>
          <w:type w:val="bbPlcHdr"/>
        </w:types>
        <w:behaviors>
          <w:behavior w:val="content"/>
        </w:behaviors>
        <w:guid w:val="{0E661342-7987-4831-B10E-2CD75FBA5999}"/>
      </w:docPartPr>
      <w:docPartBody>
        <w:p w:rsidR="006B241F" w:rsidRDefault="006B241F">
          <w:pPr>
            <w:pStyle w:val="FEBFFF71A7E64434B7F1F5D1978C225B"/>
          </w:pPr>
          <w:r>
            <w:rPr>
              <w:rStyle w:val="Platshllartext"/>
            </w:rPr>
            <w:t xml:space="preserve"> </w:t>
          </w:r>
        </w:p>
      </w:docPartBody>
    </w:docPart>
    <w:docPart>
      <w:docPartPr>
        <w:name w:val="40E1789954834E818F0C8FEE8EEB2058"/>
        <w:category>
          <w:name w:val="Allmänt"/>
          <w:gallery w:val="placeholder"/>
        </w:category>
        <w:types>
          <w:type w:val="bbPlcHdr"/>
        </w:types>
        <w:behaviors>
          <w:behavior w:val="content"/>
        </w:behaviors>
        <w:guid w:val="{668D9F08-7557-4DE7-9AC9-A652D6FA8B8D}"/>
      </w:docPartPr>
      <w:docPartBody>
        <w:p w:rsidR="006B241F" w:rsidRDefault="006B241F">
          <w:pPr>
            <w:pStyle w:val="40E1789954834E818F0C8FEE8EEB2058"/>
          </w:pPr>
          <w:r>
            <w:t xml:space="preserve"> </w:t>
          </w:r>
        </w:p>
      </w:docPartBody>
    </w:docPart>
    <w:docPart>
      <w:docPartPr>
        <w:name w:val="D13B302F591E4D0F970633CC6BDA8AF5"/>
        <w:category>
          <w:name w:val="Allmänt"/>
          <w:gallery w:val="placeholder"/>
        </w:category>
        <w:types>
          <w:type w:val="bbPlcHdr"/>
        </w:types>
        <w:behaviors>
          <w:behavior w:val="content"/>
        </w:behaviors>
        <w:guid w:val="{283E23CD-707C-4CF1-9641-BFE4EF565D82}"/>
      </w:docPartPr>
      <w:docPartBody>
        <w:p w:rsidR="00916600" w:rsidRDefault="009166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1F"/>
    <w:rsid w:val="006B241F"/>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D5218EE190A4A3D8724B025C93F33DF">
    <w:name w:val="8D5218EE190A4A3D8724B025C93F33DF"/>
  </w:style>
  <w:style w:type="paragraph" w:customStyle="1" w:styleId="4A39BE164F044A558CC8AB566E74976F">
    <w:name w:val="4A39BE164F044A558CC8AB566E74976F"/>
  </w:style>
  <w:style w:type="paragraph" w:customStyle="1" w:styleId="9C1DFF2702CE47CA8BBCD70BDF997A27">
    <w:name w:val="9C1DFF2702CE47CA8BBCD70BDF997A27"/>
  </w:style>
  <w:style w:type="paragraph" w:customStyle="1" w:styleId="38C041D431114CD8BCC36AC8C61034F5">
    <w:name w:val="38C041D431114CD8BCC36AC8C61034F5"/>
  </w:style>
  <w:style w:type="paragraph" w:customStyle="1" w:styleId="FEBFFF71A7E64434B7F1F5D1978C225B">
    <w:name w:val="FEBFFF71A7E64434B7F1F5D1978C225B"/>
  </w:style>
  <w:style w:type="paragraph" w:customStyle="1" w:styleId="40E1789954834E818F0C8FEE8EEB2058">
    <w:name w:val="40E1789954834E818F0C8FEE8EEB2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D96AC-CC0B-432C-8189-332EA5AEF8CC}"/>
</file>

<file path=customXml/itemProps2.xml><?xml version="1.0" encoding="utf-8"?>
<ds:datastoreItem xmlns:ds="http://schemas.openxmlformats.org/officeDocument/2006/customXml" ds:itemID="{2FB1E547-124A-412B-8CBB-B192127BE0C9}"/>
</file>

<file path=customXml/itemProps3.xml><?xml version="1.0" encoding="utf-8"?>
<ds:datastoreItem xmlns:ds="http://schemas.openxmlformats.org/officeDocument/2006/customXml" ds:itemID="{E81EE158-5F2A-4C71-8B6E-62EA64280101}"/>
</file>

<file path=docProps/app.xml><?xml version="1.0" encoding="utf-8"?>
<Properties xmlns="http://schemas.openxmlformats.org/officeDocument/2006/extended-properties" xmlns:vt="http://schemas.openxmlformats.org/officeDocument/2006/docPropsVTypes">
  <Template>Normal</Template>
  <TotalTime>10</TotalTime>
  <Pages>2</Pages>
  <Words>266</Words>
  <Characters>1605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