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5E8E" w:rsidRDefault="00A62980" w14:paraId="0EFA07D8" w14:textId="77777777">
      <w:pPr>
        <w:pStyle w:val="RubrikFrslagTIllRiksdagsbeslut"/>
      </w:pPr>
      <w:sdt>
        <w:sdtPr>
          <w:alias w:val="CC_Boilerplate_4"/>
          <w:tag w:val="CC_Boilerplate_4"/>
          <w:id w:val="-1644581176"/>
          <w:lock w:val="sdtContentLocked"/>
          <w:placeholder>
            <w:docPart w:val="FAB345D7A744419EA2BB45F8D68296E1"/>
          </w:placeholder>
          <w:text/>
        </w:sdtPr>
        <w:sdtEndPr/>
        <w:sdtContent>
          <w:r w:rsidRPr="009B062B" w:rsidR="00AF30DD">
            <w:t>Förslag till riksdagsbeslut</w:t>
          </w:r>
        </w:sdtContent>
      </w:sdt>
      <w:bookmarkEnd w:id="0"/>
      <w:bookmarkEnd w:id="1"/>
    </w:p>
    <w:sdt>
      <w:sdtPr>
        <w:alias w:val="Yrkande 1"/>
        <w:tag w:val="73b8dff8-b0db-492f-9299-c0cf8e4b11fd"/>
        <w:id w:val="-697708168"/>
        <w:lock w:val="sdtLocked"/>
      </w:sdtPr>
      <w:sdtEndPr/>
      <w:sdtContent>
        <w:p w:rsidR="0091565E" w:rsidRDefault="00B33C06" w14:paraId="1ACF3B01" w14:textId="77777777">
          <w:pPr>
            <w:pStyle w:val="Frslagstext"/>
            <w:numPr>
              <w:ilvl w:val="0"/>
              <w:numId w:val="0"/>
            </w:numPr>
          </w:pPr>
          <w:r>
            <w:t>Riksdagen ställer sig bakom det som anförs i motionen om att se över möjligheterna att tillföra ökade resurser till barn- och ungdomspsykiatrin för att barn och unga ska kunna få den hjälp de behöver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0C9A41BD754DAF87FB30D5BB546AAB"/>
        </w:placeholder>
        <w:text/>
      </w:sdtPr>
      <w:sdtEndPr/>
      <w:sdtContent>
        <w:p w:rsidRPr="009B062B" w:rsidR="006D79C9" w:rsidP="00333E95" w:rsidRDefault="006D79C9" w14:paraId="3EC453C0" w14:textId="77777777">
          <w:pPr>
            <w:pStyle w:val="Rubrik1"/>
          </w:pPr>
          <w:r>
            <w:t>Motivering</w:t>
          </w:r>
        </w:p>
      </w:sdtContent>
    </w:sdt>
    <w:bookmarkEnd w:displacedByCustomXml="prev" w:id="3"/>
    <w:bookmarkEnd w:displacedByCustomXml="prev" w:id="4"/>
    <w:p w:rsidR="006D114F" w:rsidP="006D114F" w:rsidRDefault="006D114F" w14:paraId="38173F1C" w14:textId="3DCF0998">
      <w:pPr>
        <w:pStyle w:val="Normalutanindragellerluft"/>
      </w:pPr>
      <w:r>
        <w:t>Barn och unga som söker hjälp för psykisk ohälsa har ökat kraftigt de senaste åren. Väntetiderna har blivit längre och många barn och unga får inte den hjälp de behöver i tid. Genom att tillföra mer resurser får vården möjligheter att prioritera verksamheten, anställa mer personal och öppna fler vårdplatser, vilket skulle minska köerna och möjliggöra snabbare insatser. Forskning visar att tidig intervention är nyckeln till att förhindra att psykisk ohälsa utvecklas till allvarligare problem. Om barn och unga får rätt hjälp tidigt kan det minska risken för långvariga och allvarliga psykiska problem senare i livet. Vi vet också att om psykisk ohälsa inte behandlas i tid kan det leda till skolproblem, sociala svårigheter, arbetslöshet och i värsta fall missbruk eller kriminalitet.</w:t>
      </w:r>
    </w:p>
    <w:p w:rsidR="006D114F" w:rsidP="006D114F" w:rsidRDefault="006D114F" w14:paraId="70CA299B" w14:textId="77777777">
      <w:r>
        <w:t>Till detta ska vi lägga personalens arbetsbelastning. Genom att öka resurserna kan man anställa fler inom vården, vilket inte bara förbättrar arbetsmiljön utan också kvaliteten på den vård som ges till barn och unga.</w:t>
      </w:r>
    </w:p>
    <w:p w:rsidR="006D114F" w:rsidP="006D114F" w:rsidRDefault="006D114F" w14:paraId="5FE69963" w14:textId="0D766959">
      <w:r>
        <w:t>I Region Örebro län, vår egen valkrets, är behoven av stöd från barn- och ungdoms</w:t>
      </w:r>
      <w:r w:rsidR="00A62980">
        <w:softHyphen/>
      </w:r>
      <w:r>
        <w:t xml:space="preserve">psykiatrin, som i nästintill alla landets regioner, stora och det </w:t>
      </w:r>
      <w:r w:rsidR="00B33C06">
        <w:t xml:space="preserve">finns </w:t>
      </w:r>
      <w:r>
        <w:t>utmaningar, såsom långa väntetider och en hög arbetsbelastning för personalen. Regionen arbetar dock kontinuerligt med att förbättra tillgången till vård och för att minska väntetiderna. Barn- och ungdomspsykiatrin i Region Örebro län är en viktig resurs för att hjälpa unga med psykisk ohälsa.</w:t>
      </w:r>
    </w:p>
    <w:p w:rsidR="006D114F" w:rsidP="006D114F" w:rsidRDefault="006D114F" w14:paraId="77D6AF78" w14:textId="6E5B62EE">
      <w:r>
        <w:lastRenderedPageBreak/>
        <w:t xml:space="preserve">Ökade satsningar på </w:t>
      </w:r>
      <w:r w:rsidR="00B33C06">
        <w:t>b</w:t>
      </w:r>
      <w:r>
        <w:t>arn-</w:t>
      </w:r>
      <w:r w:rsidR="00B33C06">
        <w:t xml:space="preserve"> </w:t>
      </w:r>
      <w:r>
        <w:t>och ungdomspsykiatrin är inte bara en investering i barn och ungas hälsa utan också i samhällets framtid. Det handlar om att säkerställa att alla barn och unga får den hjälp de behöver för att kunna leva ett hälsosamt och meningsfullt liv. Det borde vara en viktigare prioritering än en till skattesänkning.</w:t>
      </w:r>
    </w:p>
    <w:sdt>
      <w:sdtPr>
        <w:alias w:val="CC_Underskrifter"/>
        <w:tag w:val="CC_Underskrifter"/>
        <w:id w:val="583496634"/>
        <w:lock w:val="sdtContentLocked"/>
        <w:placeholder>
          <w:docPart w:val="47469B20E1264CFF916A5A7ED6C7BB25"/>
        </w:placeholder>
      </w:sdtPr>
      <w:sdtEndPr/>
      <w:sdtContent>
        <w:p w:rsidR="00135E8E" w:rsidP="00135E8E" w:rsidRDefault="00135E8E" w14:paraId="2863F791" w14:textId="77777777"/>
        <w:p w:rsidRPr="008E0FE2" w:rsidR="004801AC" w:rsidP="00135E8E" w:rsidRDefault="00A62980" w14:paraId="4597F008" w14:textId="7273A037"/>
      </w:sdtContent>
    </w:sdt>
    <w:tbl>
      <w:tblPr>
        <w:tblW w:w="5000" w:type="pct"/>
        <w:tblLook w:val="04A0" w:firstRow="1" w:lastRow="0" w:firstColumn="1" w:lastColumn="0" w:noHBand="0" w:noVBand="1"/>
        <w:tblCaption w:val="underskrifter"/>
      </w:tblPr>
      <w:tblGrid>
        <w:gridCol w:w="4252"/>
        <w:gridCol w:w="4252"/>
      </w:tblGrid>
      <w:tr w:rsidR="0091565E" w14:paraId="3FDA6AF0" w14:textId="77777777">
        <w:trPr>
          <w:cantSplit/>
        </w:trPr>
        <w:tc>
          <w:tcPr>
            <w:tcW w:w="50" w:type="pct"/>
            <w:vAlign w:val="bottom"/>
          </w:tcPr>
          <w:p w:rsidR="0091565E" w:rsidRDefault="00B33C06" w14:paraId="218E7FB7" w14:textId="77777777">
            <w:pPr>
              <w:pStyle w:val="Underskrifter"/>
              <w:spacing w:after="0"/>
            </w:pPr>
            <w:r>
              <w:t>Matilda Ernkrans (S)</w:t>
            </w:r>
          </w:p>
        </w:tc>
        <w:tc>
          <w:tcPr>
            <w:tcW w:w="50" w:type="pct"/>
            <w:vAlign w:val="bottom"/>
          </w:tcPr>
          <w:p w:rsidR="0091565E" w:rsidRDefault="00B33C06" w14:paraId="72C6633F" w14:textId="77777777">
            <w:pPr>
              <w:pStyle w:val="Underskrifter"/>
              <w:spacing w:after="0"/>
            </w:pPr>
            <w:r>
              <w:t>Denis Begic (S)</w:t>
            </w:r>
          </w:p>
        </w:tc>
      </w:tr>
    </w:tbl>
    <w:p w:rsidR="00BF416D" w:rsidRDefault="00BF416D" w14:paraId="55BA5C8B" w14:textId="77777777"/>
    <w:sectPr w:rsidR="00BF41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658D" w14:textId="77777777" w:rsidR="006D114F" w:rsidRDefault="006D114F" w:rsidP="000C1CAD">
      <w:pPr>
        <w:spacing w:line="240" w:lineRule="auto"/>
      </w:pPr>
      <w:r>
        <w:separator/>
      </w:r>
    </w:p>
  </w:endnote>
  <w:endnote w:type="continuationSeparator" w:id="0">
    <w:p w14:paraId="440CF3CD" w14:textId="77777777" w:rsidR="006D114F" w:rsidRDefault="006D1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D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3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689B" w14:textId="49A0690E" w:rsidR="00262EA3" w:rsidRPr="00135E8E" w:rsidRDefault="00262EA3" w:rsidP="00135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0207" w14:textId="77777777" w:rsidR="006D114F" w:rsidRDefault="006D114F" w:rsidP="000C1CAD">
      <w:pPr>
        <w:spacing w:line="240" w:lineRule="auto"/>
      </w:pPr>
      <w:r>
        <w:separator/>
      </w:r>
    </w:p>
  </w:footnote>
  <w:footnote w:type="continuationSeparator" w:id="0">
    <w:p w14:paraId="70C0FD94" w14:textId="77777777" w:rsidR="006D114F" w:rsidRDefault="006D11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D9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691C4" wp14:editId="32E2C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6BFE7" w14:textId="647C1C91" w:rsidR="00262EA3" w:rsidRDefault="00A62980" w:rsidP="008103B5">
                          <w:pPr>
                            <w:jc w:val="right"/>
                          </w:pPr>
                          <w:sdt>
                            <w:sdtPr>
                              <w:alias w:val="CC_Noformat_Partikod"/>
                              <w:tag w:val="CC_Noformat_Partikod"/>
                              <w:id w:val="-53464382"/>
                              <w:text/>
                            </w:sdtPr>
                            <w:sdtEndPr/>
                            <w:sdtContent>
                              <w:r w:rsidR="006D114F">
                                <w:t>S</w:t>
                              </w:r>
                            </w:sdtContent>
                          </w:sdt>
                          <w:sdt>
                            <w:sdtPr>
                              <w:alias w:val="CC_Noformat_Partinummer"/>
                              <w:tag w:val="CC_Noformat_Partinummer"/>
                              <w:id w:val="-1709555926"/>
                              <w:text/>
                            </w:sdtPr>
                            <w:sdtEndPr/>
                            <w:sdtContent>
                              <w:r w:rsidR="006D114F">
                                <w:t>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691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6BFE7" w14:textId="647C1C91" w:rsidR="00262EA3" w:rsidRDefault="00A62980" w:rsidP="008103B5">
                    <w:pPr>
                      <w:jc w:val="right"/>
                    </w:pPr>
                    <w:sdt>
                      <w:sdtPr>
                        <w:alias w:val="CC_Noformat_Partikod"/>
                        <w:tag w:val="CC_Noformat_Partikod"/>
                        <w:id w:val="-53464382"/>
                        <w:text/>
                      </w:sdtPr>
                      <w:sdtEndPr/>
                      <w:sdtContent>
                        <w:r w:rsidR="006D114F">
                          <w:t>S</w:t>
                        </w:r>
                      </w:sdtContent>
                    </w:sdt>
                    <w:sdt>
                      <w:sdtPr>
                        <w:alias w:val="CC_Noformat_Partinummer"/>
                        <w:tag w:val="CC_Noformat_Partinummer"/>
                        <w:id w:val="-1709555926"/>
                        <w:text/>
                      </w:sdtPr>
                      <w:sdtEndPr/>
                      <w:sdtContent>
                        <w:r w:rsidR="006D114F">
                          <w:t>562</w:t>
                        </w:r>
                      </w:sdtContent>
                    </w:sdt>
                  </w:p>
                </w:txbxContent>
              </v:textbox>
              <w10:wrap anchorx="page"/>
            </v:shape>
          </w:pict>
        </mc:Fallback>
      </mc:AlternateContent>
    </w:r>
  </w:p>
  <w:p w14:paraId="7E5C55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BBBA" w14:textId="77777777" w:rsidR="00262EA3" w:rsidRDefault="00262EA3" w:rsidP="008563AC">
    <w:pPr>
      <w:jc w:val="right"/>
    </w:pPr>
  </w:p>
  <w:p w14:paraId="64B998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EA39" w14:textId="77777777" w:rsidR="00262EA3" w:rsidRDefault="00A629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6B9EA" wp14:editId="1FE72E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D73818" w14:textId="080D5CD8" w:rsidR="00262EA3" w:rsidRDefault="00A62980" w:rsidP="00A314CF">
    <w:pPr>
      <w:pStyle w:val="FSHNormal"/>
      <w:spacing w:before="40"/>
    </w:pPr>
    <w:sdt>
      <w:sdtPr>
        <w:alias w:val="CC_Noformat_Motionstyp"/>
        <w:tag w:val="CC_Noformat_Motionstyp"/>
        <w:id w:val="1162973129"/>
        <w:lock w:val="sdtContentLocked"/>
        <w15:appearance w15:val="hidden"/>
        <w:text/>
      </w:sdtPr>
      <w:sdtEndPr/>
      <w:sdtContent>
        <w:r w:rsidR="00135E8E">
          <w:t>Enskild motion</w:t>
        </w:r>
      </w:sdtContent>
    </w:sdt>
    <w:r w:rsidR="00821B36">
      <w:t xml:space="preserve"> </w:t>
    </w:r>
    <w:sdt>
      <w:sdtPr>
        <w:alias w:val="CC_Noformat_Partikod"/>
        <w:tag w:val="CC_Noformat_Partikod"/>
        <w:id w:val="1471015553"/>
        <w:text/>
      </w:sdtPr>
      <w:sdtEndPr/>
      <w:sdtContent>
        <w:r w:rsidR="006D114F">
          <w:t>S</w:t>
        </w:r>
      </w:sdtContent>
    </w:sdt>
    <w:sdt>
      <w:sdtPr>
        <w:alias w:val="CC_Noformat_Partinummer"/>
        <w:tag w:val="CC_Noformat_Partinummer"/>
        <w:id w:val="-2014525982"/>
        <w:text/>
      </w:sdtPr>
      <w:sdtEndPr/>
      <w:sdtContent>
        <w:r w:rsidR="006D114F">
          <w:t>562</w:t>
        </w:r>
      </w:sdtContent>
    </w:sdt>
  </w:p>
  <w:p w14:paraId="4C8FAAB6" w14:textId="77777777" w:rsidR="00262EA3" w:rsidRPr="008227B3" w:rsidRDefault="00A629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4F896" w14:textId="66D6E9EC" w:rsidR="00262EA3" w:rsidRPr="008227B3" w:rsidRDefault="00A629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E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5E8E">
          <w:t>:1658</w:t>
        </w:r>
      </w:sdtContent>
    </w:sdt>
  </w:p>
  <w:p w14:paraId="74115E9E" w14:textId="5E7A1B6C" w:rsidR="00262EA3" w:rsidRDefault="00A62980" w:rsidP="00E03A3D">
    <w:pPr>
      <w:pStyle w:val="Motionr"/>
    </w:pPr>
    <w:sdt>
      <w:sdtPr>
        <w:alias w:val="CC_Noformat_Avtext"/>
        <w:tag w:val="CC_Noformat_Avtext"/>
        <w:id w:val="-2020768203"/>
        <w:lock w:val="sdtContentLocked"/>
        <w15:appearance w15:val="hidden"/>
        <w:text/>
      </w:sdtPr>
      <w:sdtEndPr/>
      <w:sdtContent>
        <w:r w:rsidR="00135E8E">
          <w:t>av Matilda Ernkrans och Denis Begic (båda S)</w:t>
        </w:r>
      </w:sdtContent>
    </w:sdt>
  </w:p>
  <w:sdt>
    <w:sdtPr>
      <w:alias w:val="CC_Noformat_Rubtext"/>
      <w:tag w:val="CC_Noformat_Rubtext"/>
      <w:id w:val="-218060500"/>
      <w:lock w:val="sdtLocked"/>
      <w:text/>
    </w:sdtPr>
    <w:sdtEndPr/>
    <w:sdtContent>
      <w:p w14:paraId="5967C237" w14:textId="23918A40" w:rsidR="00262EA3" w:rsidRDefault="006D114F" w:rsidP="00283E0F">
        <w:pPr>
          <w:pStyle w:val="FSHRub2"/>
        </w:pPr>
        <w:r>
          <w:t>Ökade resurser till barn- och ungdomspsykiatrin</w:t>
        </w:r>
      </w:p>
    </w:sdtContent>
  </w:sdt>
  <w:sdt>
    <w:sdtPr>
      <w:alias w:val="CC_Boilerplate_3"/>
      <w:tag w:val="CC_Boilerplate_3"/>
      <w:id w:val="1606463544"/>
      <w:lock w:val="sdtContentLocked"/>
      <w15:appearance w15:val="hidden"/>
      <w:text w:multiLine="1"/>
    </w:sdtPr>
    <w:sdtEndPr/>
    <w:sdtContent>
      <w:p w14:paraId="7C92A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1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5E8E"/>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E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14F"/>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5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8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C0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6D"/>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004AB"/>
  <w15:chartTrackingRefBased/>
  <w15:docId w15:val="{E5D16DC3-87E4-4229-9107-3FA71C51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7970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345D7A744419EA2BB45F8D68296E1"/>
        <w:category>
          <w:name w:val="Allmänt"/>
          <w:gallery w:val="placeholder"/>
        </w:category>
        <w:types>
          <w:type w:val="bbPlcHdr"/>
        </w:types>
        <w:behaviors>
          <w:behavior w:val="content"/>
        </w:behaviors>
        <w:guid w:val="{E919EE6C-DDC2-4912-8EAA-0BEA56FF08E2}"/>
      </w:docPartPr>
      <w:docPartBody>
        <w:p w:rsidR="001436EE" w:rsidRDefault="001436EE">
          <w:pPr>
            <w:pStyle w:val="FAB345D7A744419EA2BB45F8D68296E1"/>
          </w:pPr>
          <w:r w:rsidRPr="005A0A93">
            <w:rPr>
              <w:rStyle w:val="Platshllartext"/>
            </w:rPr>
            <w:t>Förslag till riksdagsbeslut</w:t>
          </w:r>
        </w:p>
      </w:docPartBody>
    </w:docPart>
    <w:docPart>
      <w:docPartPr>
        <w:name w:val="480C9A41BD754DAF87FB30D5BB546AAB"/>
        <w:category>
          <w:name w:val="Allmänt"/>
          <w:gallery w:val="placeholder"/>
        </w:category>
        <w:types>
          <w:type w:val="bbPlcHdr"/>
        </w:types>
        <w:behaviors>
          <w:behavior w:val="content"/>
        </w:behaviors>
        <w:guid w:val="{573A3D6A-8ADE-4D8C-9517-D2B04BFF2523}"/>
      </w:docPartPr>
      <w:docPartBody>
        <w:p w:rsidR="001436EE" w:rsidRDefault="001436EE">
          <w:pPr>
            <w:pStyle w:val="480C9A41BD754DAF87FB30D5BB546AAB"/>
          </w:pPr>
          <w:r w:rsidRPr="005A0A93">
            <w:rPr>
              <w:rStyle w:val="Platshllartext"/>
            </w:rPr>
            <w:t>Motivering</w:t>
          </w:r>
        </w:p>
      </w:docPartBody>
    </w:docPart>
    <w:docPart>
      <w:docPartPr>
        <w:name w:val="47469B20E1264CFF916A5A7ED6C7BB25"/>
        <w:category>
          <w:name w:val="Allmänt"/>
          <w:gallery w:val="placeholder"/>
        </w:category>
        <w:types>
          <w:type w:val="bbPlcHdr"/>
        </w:types>
        <w:behaviors>
          <w:behavior w:val="content"/>
        </w:behaviors>
        <w:guid w:val="{EC66AC99-8B1E-4676-A61F-78CCDE737A82}"/>
      </w:docPartPr>
      <w:docPartBody>
        <w:p w:rsidR="00F12167" w:rsidRDefault="00F12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EE"/>
    <w:rsid w:val="001436EE"/>
    <w:rsid w:val="00F12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B345D7A744419EA2BB45F8D68296E1">
    <w:name w:val="FAB345D7A744419EA2BB45F8D68296E1"/>
  </w:style>
  <w:style w:type="paragraph" w:customStyle="1" w:styleId="480C9A41BD754DAF87FB30D5BB546AAB">
    <w:name w:val="480C9A41BD754DAF87FB30D5BB546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2D42C-8E5A-4A0A-89D6-53F9D1F4ACFE}"/>
</file>

<file path=customXml/itemProps2.xml><?xml version="1.0" encoding="utf-8"?>
<ds:datastoreItem xmlns:ds="http://schemas.openxmlformats.org/officeDocument/2006/customXml" ds:itemID="{D046FD2C-B768-4A79-91C0-03464A253901}"/>
</file>

<file path=customXml/itemProps3.xml><?xml version="1.0" encoding="utf-8"?>
<ds:datastoreItem xmlns:ds="http://schemas.openxmlformats.org/officeDocument/2006/customXml" ds:itemID="{41B15DC5-1436-4BA2-A1A3-75F908804376}"/>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1786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