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7D51" w:rsidP="00DA0661">
      <w:pPr>
        <w:pStyle w:val="Title"/>
      </w:pPr>
      <w:bookmarkStart w:id="0" w:name="Start"/>
      <w:bookmarkEnd w:id="0"/>
      <w:r>
        <w:t>Svar på fråga 2022/23:705 av Niels Paarup-Petersen (C)</w:t>
      </w:r>
      <w:r>
        <w:br/>
      </w:r>
      <w:r w:rsidRPr="00F87D51">
        <w:t>Incitament för höga betyg i skolsystemet</w:t>
      </w:r>
    </w:p>
    <w:p w:rsidR="00F87D51" w:rsidP="00F87D51">
      <w:pPr>
        <w:pStyle w:val="BodyText"/>
      </w:pPr>
      <w:r>
        <w:t>Niels Paarup-Petersen har frågat mig vilka konkreta insatser jag tänker ta till för att i närtid minska ekonomiska incitament som kan finnas för fristående skolor att sänka kvaliteten på skolgången som ges till Sveriges elever</w:t>
      </w:r>
      <w:r w:rsidR="002A7B9D">
        <w:t>.</w:t>
      </w:r>
    </w:p>
    <w:p w:rsidR="004C4531" w:rsidP="00C34308">
      <w:pPr>
        <w:pStyle w:val="BodyText"/>
      </w:pPr>
      <w:r>
        <w:t xml:space="preserve">Låt mig inleda mitt svar med att försäkra Niels Paarup-Petersen att jag och regeringen kraftigt motsätter oss en utveckling där skolhuvudmän sänker kvaliteten, exempelvis genom att dra ner på lärarresurser, stödinsatser och undervisningstid. Vi genomför nu </w:t>
      </w:r>
      <w:r>
        <w:t>d</w:t>
      </w:r>
      <w:r>
        <w:t xml:space="preserve">en </w:t>
      </w:r>
      <w:r>
        <w:t xml:space="preserve">mest omfattande </w:t>
      </w:r>
      <w:r>
        <w:t>omläggning</w:t>
      </w:r>
      <w:r>
        <w:t>en</w:t>
      </w:r>
      <w:r>
        <w:t xml:space="preserve"> </w:t>
      </w:r>
      <w:r w:rsidRPr="004C4531">
        <w:t>av friskolesystemet sedan systemet infördes som kommer innebära en mängd åtstramningar för oseriösa och olämpliga aktörer</w:t>
      </w:r>
      <w:r>
        <w:t>. Niels Paarup-Petersen nämner själv flera av de åtgärder som planeras</w:t>
      </w:r>
      <w:r w:rsidR="00532287">
        <w:t xml:space="preserve">. Regeringen avser </w:t>
      </w:r>
      <w:r w:rsidRPr="00532287" w:rsidR="00532287">
        <w:t xml:space="preserve">exempelvis </w:t>
      </w:r>
      <w:r w:rsidR="00532287">
        <w:t xml:space="preserve">att </w:t>
      </w:r>
      <w:r w:rsidR="002E48A1">
        <w:t xml:space="preserve">föreslå </w:t>
      </w:r>
      <w:r w:rsidRPr="00532287" w:rsidR="00532287">
        <w:t xml:space="preserve">vinstutdelningsbegränsningar, möjlighet till återkrav av </w:t>
      </w:r>
      <w:r w:rsidR="002E48A1">
        <w:t xml:space="preserve">så kallad </w:t>
      </w:r>
      <w:r w:rsidRPr="00532287" w:rsidR="00532287">
        <w:t>skolpeng</w:t>
      </w:r>
      <w:r w:rsidR="00532287">
        <w:t xml:space="preserve"> och </w:t>
      </w:r>
      <w:r w:rsidRPr="00532287" w:rsidR="00532287">
        <w:t xml:space="preserve">hårdare krav på långsiktigt ägande. </w:t>
      </w:r>
      <w:r w:rsidR="002E48A1">
        <w:t>Dessutom avser regeringen att föreslå</w:t>
      </w:r>
      <w:r w:rsidRPr="00532287" w:rsidR="002E48A1">
        <w:t xml:space="preserve"> </w:t>
      </w:r>
      <w:r w:rsidRPr="00532287" w:rsidR="00532287">
        <w:t xml:space="preserve">högre vitesbelopp och skarpare sanktioner för både </w:t>
      </w:r>
      <w:r w:rsidR="00F014D1">
        <w:t>enskilda</w:t>
      </w:r>
      <w:r w:rsidRPr="00532287" w:rsidR="00F014D1">
        <w:t xml:space="preserve"> </w:t>
      </w:r>
      <w:r w:rsidRPr="00532287" w:rsidR="00532287">
        <w:t xml:space="preserve">och </w:t>
      </w:r>
      <w:r w:rsidR="00F014D1">
        <w:t>offentliga</w:t>
      </w:r>
      <w:r w:rsidRPr="00532287" w:rsidR="00F014D1">
        <w:t xml:space="preserve"> </w:t>
      </w:r>
      <w:r w:rsidRPr="00532287" w:rsidR="00532287">
        <w:t>huvudmän</w:t>
      </w:r>
      <w:r>
        <w:t>.</w:t>
      </w:r>
    </w:p>
    <w:p w:rsidR="00C34308" w:rsidP="00C34308">
      <w:pPr>
        <w:pStyle w:val="BodyText"/>
      </w:pPr>
      <w:r>
        <w:t>När det gäller storleken på de bidrag som enskilda huvudmän erhåller från kommunerna så är det regeringens avsikt att ta steg för att införa en nationellt bindande skolpengsnorm i syfte att genom statlig styrning av finansieringen öka likvärdigheten i den svenska skolan i hela landet.</w:t>
      </w:r>
    </w:p>
    <w:p w:rsidR="00F87D5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B3CCAC786DD44A381DDE37225A0DE55"/>
          </w:placeholder>
          <w:dataBinding w:xpath="/ns0:DocumentInfo[1]/ns0:BaseInfo[1]/ns0:HeaderDate[1]" w:storeItemID="{42727634-8D41-43EE-926C-684400A4D3E8}" w:prefixMappings="xmlns:ns0='http://lp/documentinfo/RK' "/>
          <w:date w:fullDate="2023-05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56263">
            <w:t>30 maj 2023</w:t>
          </w:r>
        </w:sdtContent>
      </w:sdt>
    </w:p>
    <w:p w:rsidR="00F87D51" w:rsidP="004E7A8F">
      <w:pPr>
        <w:pStyle w:val="Brdtextutanavstnd"/>
      </w:pPr>
    </w:p>
    <w:p w:rsidR="00F87D51" w:rsidP="004E7A8F">
      <w:pPr>
        <w:pStyle w:val="Brdtextutanavstnd"/>
      </w:pPr>
    </w:p>
    <w:p w:rsidR="00F87D51" w:rsidP="004E7A8F">
      <w:pPr>
        <w:pStyle w:val="Brdtextutanavstnd"/>
      </w:pPr>
    </w:p>
    <w:p w:rsidR="00F87D51" w:rsidP="00422A41">
      <w:pPr>
        <w:pStyle w:val="BodyText"/>
      </w:pPr>
      <w:r>
        <w:t>Lotta Edholm</w:t>
      </w:r>
    </w:p>
    <w:p w:rsidR="00F87D5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87D5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87D51" w:rsidRPr="007D73AB" w:rsidP="00340DE0">
          <w:pPr>
            <w:pStyle w:val="Header"/>
          </w:pPr>
        </w:p>
      </w:tc>
      <w:tc>
        <w:tcPr>
          <w:tcW w:w="1134" w:type="dxa"/>
        </w:tcPr>
        <w:p w:rsidR="00F87D5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87D5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87D51" w:rsidRPr="00710A6C" w:rsidP="00EE3C0F">
          <w:pPr>
            <w:pStyle w:val="Header"/>
            <w:rPr>
              <w:b/>
            </w:rPr>
          </w:pPr>
        </w:p>
        <w:p w:rsidR="00F87D51" w:rsidP="00EE3C0F">
          <w:pPr>
            <w:pStyle w:val="Header"/>
          </w:pPr>
        </w:p>
        <w:p w:rsidR="00F87D51" w:rsidP="00EE3C0F">
          <w:pPr>
            <w:pStyle w:val="Header"/>
          </w:pPr>
        </w:p>
        <w:p w:rsidR="00F87D5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B5A6883D6C40A1A20FD493D30DC323"/>
            </w:placeholder>
            <w:dataBinding w:xpath="/ns0:DocumentInfo[1]/ns0:BaseInfo[1]/ns0:Dnr[1]" w:storeItemID="{42727634-8D41-43EE-926C-684400A4D3E8}" w:prefixMappings="xmlns:ns0='http://lp/documentinfo/RK' "/>
            <w:text/>
          </w:sdtPr>
          <w:sdtContent>
            <w:p w:rsidR="00F87D51" w:rsidP="00EE3C0F">
              <w:pPr>
                <w:pStyle w:val="Header"/>
              </w:pPr>
              <w:r>
                <w:t>U2023/01771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632350B9AD432095CC38C031F83C6F"/>
            </w:placeholder>
            <w:showingPlcHdr/>
            <w:dataBinding w:xpath="/ns0:DocumentInfo[1]/ns0:BaseInfo[1]/ns0:DocNumber[1]" w:storeItemID="{42727634-8D41-43EE-926C-684400A4D3E8}" w:prefixMappings="xmlns:ns0='http://lp/documentinfo/RK' "/>
            <w:text/>
          </w:sdtPr>
          <w:sdtContent>
            <w:p w:rsidR="00F87D5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87D51" w:rsidP="00EE3C0F">
          <w:pPr>
            <w:pStyle w:val="Header"/>
          </w:pPr>
        </w:p>
      </w:tc>
      <w:tc>
        <w:tcPr>
          <w:tcW w:w="1134" w:type="dxa"/>
        </w:tcPr>
        <w:p w:rsidR="00F87D51" w:rsidP="0094502D">
          <w:pPr>
            <w:pStyle w:val="Header"/>
          </w:pPr>
        </w:p>
        <w:p w:rsidR="00F87D5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1E52252D0584FA9B2F80EB64BFA8B47"/>
            </w:placeholder>
            <w:richText/>
          </w:sdtPr>
          <w:sdtEndPr>
            <w:rPr>
              <w:b w:val="0"/>
            </w:rPr>
          </w:sdtEndPr>
          <w:sdtContent>
            <w:p w:rsidR="00F87D51" w:rsidRPr="00F87D51" w:rsidP="00340DE0">
              <w:pPr>
                <w:pStyle w:val="Header"/>
                <w:rPr>
                  <w:b/>
                </w:rPr>
              </w:pPr>
              <w:r w:rsidRPr="00F87D51">
                <w:rPr>
                  <w:b/>
                </w:rPr>
                <w:t>Utbildningsdepartementet</w:t>
              </w:r>
            </w:p>
            <w:p w:rsidR="00F87D51" w:rsidP="00340DE0">
              <w:pPr>
                <w:pStyle w:val="Header"/>
              </w:pPr>
              <w:r w:rsidRPr="00F87D51">
                <w:t>Skolministern</w:t>
              </w:r>
            </w:p>
          </w:sdtContent>
        </w:sdt>
        <w:p w:rsidR="00D76822" w:rsidP="00D76822">
          <w:pPr>
            <w:rPr>
              <w:rFonts w:asciiTheme="majorHAnsi" w:hAnsiTheme="majorHAnsi"/>
              <w:sz w:val="19"/>
            </w:rPr>
          </w:pPr>
        </w:p>
        <w:p w:rsidR="00D76822" w:rsidRPr="00D76822" w:rsidP="00D76822"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A750992D4B9E48E68BF6AC52EE33A49A"/>
          </w:placeholder>
          <w:dataBinding w:xpath="/ns0:DocumentInfo[1]/ns0:BaseInfo[1]/ns0:Recipient[1]" w:storeItemID="{42727634-8D41-43EE-926C-684400A4D3E8}" w:prefixMappings="xmlns:ns0='http://lp/documentinfo/RK' "/>
          <w:text w:multiLine="1"/>
        </w:sdtPr>
        <w:sdtContent>
          <w:tc>
            <w:tcPr>
              <w:tcW w:w="3170" w:type="dxa"/>
            </w:tcPr>
            <w:p w:rsidR="00F87D5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87D5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10D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B5A6883D6C40A1A20FD493D30DC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5F46B-7037-43A3-8CA5-6E90CD882935}"/>
      </w:docPartPr>
      <w:docPartBody>
        <w:p w:rsidR="00DF59C3" w:rsidP="00AD3536">
          <w:pPr>
            <w:pStyle w:val="58B5A6883D6C40A1A20FD493D30DC3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632350B9AD432095CC38C031F83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D8562-BA3B-4D5A-B95E-256EB10C6112}"/>
      </w:docPartPr>
      <w:docPartBody>
        <w:p w:rsidR="00DF59C3" w:rsidP="00AD3536">
          <w:pPr>
            <w:pStyle w:val="CF632350B9AD432095CC38C031F83C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E52252D0584FA9B2F80EB64BFA8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81F8F-1F54-40FC-B563-69885CEEA6B6}"/>
      </w:docPartPr>
      <w:docPartBody>
        <w:p w:rsidR="00DF59C3" w:rsidP="00AD3536">
          <w:pPr>
            <w:pStyle w:val="91E52252D0584FA9B2F80EB64BFA8B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50992D4B9E48E68BF6AC52EE33A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BE313-7595-44EC-BFA6-F2095815735D}"/>
      </w:docPartPr>
      <w:docPartBody>
        <w:p w:rsidR="00DF59C3" w:rsidP="00AD3536">
          <w:pPr>
            <w:pStyle w:val="A750992D4B9E48E68BF6AC52EE33A4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3CCAC786DD44A381DDE37225A0D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95651-7855-4DA2-9D39-C6C0AAE3E93A}"/>
      </w:docPartPr>
      <w:docPartBody>
        <w:p w:rsidR="00DF59C3" w:rsidP="00AD3536">
          <w:pPr>
            <w:pStyle w:val="DB3CCAC786DD44A381DDE37225A0DE5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536"/>
    <w:rPr>
      <w:noProof w:val="0"/>
      <w:color w:val="808080"/>
    </w:rPr>
  </w:style>
  <w:style w:type="paragraph" w:customStyle="1" w:styleId="58B5A6883D6C40A1A20FD493D30DC323">
    <w:name w:val="58B5A6883D6C40A1A20FD493D30DC323"/>
    <w:rsid w:val="00AD3536"/>
  </w:style>
  <w:style w:type="paragraph" w:customStyle="1" w:styleId="A750992D4B9E48E68BF6AC52EE33A49A">
    <w:name w:val="A750992D4B9E48E68BF6AC52EE33A49A"/>
    <w:rsid w:val="00AD3536"/>
  </w:style>
  <w:style w:type="paragraph" w:customStyle="1" w:styleId="CF632350B9AD432095CC38C031F83C6F1">
    <w:name w:val="CF632350B9AD432095CC38C031F83C6F1"/>
    <w:rsid w:val="00AD35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E52252D0584FA9B2F80EB64BFA8B471">
    <w:name w:val="91E52252D0584FA9B2F80EB64BFA8B471"/>
    <w:rsid w:val="00AD35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3CCAC786DD44A381DDE37225A0DE55">
    <w:name w:val="DB3CCAC786DD44A381DDE37225A0DE55"/>
    <w:rsid w:val="00AD35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2023-05-30T00:00:00</HeaderDate>
    <Office/>
    <Dnr>U2023/01771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96ec49c0-95ef-4a80-89fa-9b03679f6a56</RD_Svarsid>
  </documentManagement>
</p:properties>
</file>

<file path=customXml/itemProps1.xml><?xml version="1.0" encoding="utf-8"?>
<ds:datastoreItem xmlns:ds="http://schemas.openxmlformats.org/officeDocument/2006/customXml" ds:itemID="{D6E92C51-E37F-46A4-A542-C9DEBFD9F34E}"/>
</file>

<file path=customXml/itemProps2.xml><?xml version="1.0" encoding="utf-8"?>
<ds:datastoreItem xmlns:ds="http://schemas.openxmlformats.org/officeDocument/2006/customXml" ds:itemID="{42727634-8D41-43EE-926C-684400A4D3E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1F4A839-BC89-4BA4-904E-E378B35713F3}"/>
</file>

<file path=customXml/itemProps5.xml><?xml version="1.0" encoding="utf-8"?>
<ds:datastoreItem xmlns:ds="http://schemas.openxmlformats.org/officeDocument/2006/customXml" ds:itemID="{448C55D6-3736-417C-B2FE-512DDDDCE7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 _705 av Niels Paarup-Petersen (C) Incitament för höga betyg i skolsystemet.docx</dc:title>
  <cp:revision>2</cp:revision>
  <dcterms:created xsi:type="dcterms:W3CDTF">2023-05-30T09:24:00Z</dcterms:created>
  <dcterms:modified xsi:type="dcterms:W3CDTF">2023-05-30T09:24:00Z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XJ53JA4DFUZ7-1000368836-1745</vt:lpwstr>
  </property>
  <property fmtid="{D5CDD505-2E9C-101B-9397-08002B2CF9AE}" pid="7" name="_dlc_DocIdItemGuid">
    <vt:lpwstr>261f9090-afcc-491f-b4d4-cd90609cd7d4</vt:lpwstr>
  </property>
  <property fmtid="{D5CDD505-2E9C-101B-9397-08002B2CF9AE}" pid="8" name="_dlc_DocIdUrl">
    <vt:lpwstr>https://dhs.sp.regeringskansliet.se/yta/u-GV/_layouts/15/DocIdRedir.aspx?ID=XJ53JA4DFUZ7-1000368836-1745, XJ53JA4DFUZ7-1000368836-1745</vt:lpwstr>
  </property>
</Properties>
</file>