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643" w:rsidRPr="00B408A1" w:rsidRDefault="008F6643" w:rsidP="00156354">
      <w:pPr>
        <w:pStyle w:val="Hemstlrubrik"/>
      </w:pPr>
      <w:r w:rsidRPr="00B408A1">
        <w:t>Förslag till riksdagsbeslut</w:t>
      </w:r>
    </w:p>
    <w:p w:rsidR="008F6643" w:rsidRPr="00B408A1" w:rsidRDefault="008F6643" w:rsidP="00A115AA">
      <w:pPr>
        <w:pStyle w:val="Hemstlatt"/>
      </w:pPr>
      <w:r w:rsidRPr="00B408A1">
        <w:t>Riksdagen tillkännager för regeringen som sin mening vad i motionen anförs om insatser för att förhindra att barn bortförs.</w:t>
      </w:r>
    </w:p>
    <w:p w:rsidR="00E84F25" w:rsidRPr="00B408A1" w:rsidRDefault="007C6092" w:rsidP="00E22893">
      <w:pPr>
        <w:pStyle w:val="Rubrik1"/>
      </w:pPr>
      <w:r w:rsidRPr="00B408A1">
        <w:t>Motivering</w:t>
      </w:r>
    </w:p>
    <w:p w:rsidR="008F6643" w:rsidRPr="00B408A1" w:rsidRDefault="008F6643" w:rsidP="008F6643">
      <w:pPr>
        <w:autoSpaceDE w:val="0"/>
        <w:autoSpaceDN w:val="0"/>
        <w:adjustRightInd w:val="0"/>
      </w:pPr>
      <w:r w:rsidRPr="00B408A1">
        <w:t>Bortförande av barn som genomförs av en förälder, oftast fadern, är en svår upplevelse för barnen. Det behövs ökade insatser för att förhindra att bortf</w:t>
      </w:r>
      <w:r w:rsidRPr="00B408A1">
        <w:t>ö</w:t>
      </w:r>
      <w:r w:rsidRPr="00B408A1">
        <w:t>rande sker. Ofta har det föregåtts av hot och våld mot kvinnan och barnen vilket har lett till att kvinnan har gjort polisanmälan och ansökt om skilsmä</w:t>
      </w:r>
      <w:r w:rsidRPr="00B408A1">
        <w:t>s</w:t>
      </w:r>
      <w:r w:rsidRPr="00B408A1">
        <w:t>sa. Det finns åtskilliga exempel på att män som bortför sina barn dessförinnan har begått kränkningar och övergrepp mot mamman och kanske även</w:t>
      </w:r>
      <w:r w:rsidR="00BD5213" w:rsidRPr="00B408A1">
        <w:t xml:space="preserve"> </w:t>
      </w:r>
      <w:r w:rsidRPr="00B408A1">
        <w:t>mot barnen. Haagkonventionen tar inte hänsyn till det faktum att många kvinnor i ett antal länder på grund av sitt kön har små möjligheter att driva en rättspr</w:t>
      </w:r>
      <w:r w:rsidRPr="00B408A1">
        <w:t>o</w:t>
      </w:r>
      <w:r w:rsidRPr="00B408A1">
        <w:t>cess eller att få ett arbete för att klara sitt uppehälle.</w:t>
      </w:r>
    </w:p>
    <w:p w:rsidR="008F6643" w:rsidRPr="00B408A1" w:rsidRDefault="008F6643" w:rsidP="00156354">
      <w:pPr>
        <w:pStyle w:val="Normaltindrag"/>
      </w:pPr>
      <w:r w:rsidRPr="00B408A1">
        <w:t>Därför måste till exempel polis och sociala myndigheter få en ökad me</w:t>
      </w:r>
      <w:r w:rsidRPr="00B408A1">
        <w:t>d</w:t>
      </w:r>
      <w:r w:rsidRPr="00B408A1">
        <w:t>vetenhet och ökade kunskaper om risken för att barn bortförs. Regeringen bör därför bl</w:t>
      </w:r>
      <w:r w:rsidR="00156354" w:rsidRPr="00B408A1">
        <w:t>.</w:t>
      </w:r>
      <w:r w:rsidRPr="00B408A1">
        <w:t>a</w:t>
      </w:r>
      <w:r w:rsidR="00156354" w:rsidRPr="00B408A1">
        <w:t>.</w:t>
      </w:r>
      <w:r w:rsidRPr="00B408A1">
        <w:t xml:space="preserve"> överväga hur detta kan tas upp i utbildningen.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56354" w:rsidRPr="00B408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56354" w:rsidRPr="00B408A1" w:rsidRDefault="00156354" w:rsidP="00156354">
            <w:pPr>
              <w:pStyle w:val="UnderskriftDatum"/>
              <w:spacing w:before="240"/>
            </w:pPr>
            <w:r w:rsidRPr="00B408A1">
              <w:t>Stockholm den 22 september 2005</w:t>
            </w:r>
          </w:p>
        </w:tc>
        <w:tc>
          <w:tcPr>
            <w:tcW w:w="3047" w:type="dxa"/>
          </w:tcPr>
          <w:p w:rsidR="00156354" w:rsidRPr="00B408A1" w:rsidRDefault="00156354" w:rsidP="00156354">
            <w:pPr>
              <w:pStyle w:val="Underskrifter"/>
              <w:spacing w:before="240"/>
            </w:pPr>
          </w:p>
        </w:tc>
      </w:tr>
      <w:tr w:rsidR="00156354" w:rsidRPr="00B408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56354" w:rsidRPr="00B408A1" w:rsidRDefault="00156354" w:rsidP="00156354">
            <w:pPr>
              <w:pStyle w:val="Underskrifter"/>
            </w:pPr>
            <w:r w:rsidRPr="00B408A1">
              <w:t>Carina Hägg (s)</w:t>
            </w:r>
          </w:p>
        </w:tc>
        <w:tc>
          <w:tcPr>
            <w:tcW w:w="3047" w:type="dxa"/>
          </w:tcPr>
          <w:p w:rsidR="00156354" w:rsidRPr="00B408A1" w:rsidRDefault="00156354" w:rsidP="00156354">
            <w:pPr>
              <w:pStyle w:val="Underskrifter"/>
            </w:pPr>
            <w:r w:rsidRPr="00B408A1">
              <w:t>Birgitta Ahlqvist (s)</w:t>
            </w:r>
          </w:p>
        </w:tc>
      </w:tr>
    </w:tbl>
    <w:p w:rsidR="008F6643" w:rsidRPr="00B408A1" w:rsidRDefault="008F6643" w:rsidP="00156354">
      <w:pPr>
        <w:pStyle w:val="Normaltindrag"/>
      </w:pPr>
    </w:p>
    <w:sectPr w:rsidR="008F6643" w:rsidRPr="00B408A1" w:rsidSect="001563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D2C" w:rsidRPr="00B408A1" w:rsidRDefault="009B5D2C">
      <w:r w:rsidRPr="00B408A1">
        <w:separator/>
      </w:r>
    </w:p>
  </w:endnote>
  <w:endnote w:type="continuationSeparator" w:id="0">
    <w:p w:rsidR="009B5D2C" w:rsidRPr="00B408A1" w:rsidRDefault="009B5D2C">
      <w:r w:rsidRPr="00B408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354" w:rsidRPr="00B408A1" w:rsidRDefault="00B408A1" w:rsidP="00156354">
    <w:pPr>
      <w:pStyle w:val="Sidfot"/>
    </w:pPr>
    <w:r w:rsidRPr="00B408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01832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354" w:rsidRDefault="001563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6354" w:rsidRDefault="001563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924" w:rsidRPr="00B408A1" w:rsidRDefault="00B408A1" w:rsidP="00156354">
    <w:pPr>
      <w:pStyle w:val="Sidfot"/>
    </w:pPr>
    <w:r w:rsidRPr="00B408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5195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354" w:rsidRDefault="001563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6354" w:rsidRDefault="001563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924" w:rsidRPr="00B408A1" w:rsidRDefault="00B408A1" w:rsidP="00156354">
    <w:pPr>
      <w:pStyle w:val="Sidfot"/>
    </w:pPr>
    <w:r w:rsidRPr="00B408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0034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354" w:rsidRDefault="001563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6354" w:rsidRDefault="001563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D2C" w:rsidRPr="00B408A1" w:rsidRDefault="009B5D2C">
      <w:r w:rsidRPr="00B408A1">
        <w:separator/>
      </w:r>
    </w:p>
  </w:footnote>
  <w:footnote w:type="continuationSeparator" w:id="0">
    <w:p w:rsidR="009B5D2C" w:rsidRPr="00B408A1" w:rsidRDefault="009B5D2C">
      <w:r w:rsidRPr="00B408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354" w:rsidRPr="00B408A1" w:rsidRDefault="00B408A1" w:rsidP="00156354">
    <w:pPr>
      <w:pStyle w:val="Sidhuvud"/>
    </w:pPr>
    <w:r w:rsidRPr="00B408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41966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354" w:rsidRDefault="001563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6354" w:rsidRDefault="001563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924" w:rsidRPr="00B408A1" w:rsidRDefault="00B408A1" w:rsidP="00156354">
    <w:pPr>
      <w:pStyle w:val="Sidhuvud"/>
    </w:pPr>
    <w:r w:rsidRPr="00B408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27828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354" w:rsidRDefault="001563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6354" w:rsidRDefault="001563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354" w:rsidRPr="00B408A1" w:rsidRDefault="00156354">
    <w:pPr>
      <w:pStyle w:val="FSHNormal"/>
      <w:tabs>
        <w:tab w:val="right" w:pos="5840"/>
      </w:tabs>
    </w:pPr>
    <w:r w:rsidRPr="00B408A1">
      <w:br/>
    </w:r>
    <w:r w:rsidRPr="00B408A1">
      <w:fldChar w:fldCharType="begin" w:fldLock="1"/>
    </w:r>
    <w:r w:rsidRPr="00B408A1">
      <w:instrText xml:space="preserve"> DOCPROPERTY</w:instrText>
    </w:r>
    <w:r w:rsidRPr="00B408A1">
      <w:rPr>
        <w:sz w:val="18"/>
      </w:rPr>
      <w:instrText xml:space="preserve"> "YearUser" *\charformat </w:instrText>
    </w:r>
    <w:r w:rsidRPr="00B408A1">
      <w:fldChar w:fldCharType="separate"/>
    </w:r>
    <w:r w:rsidRPr="00B408A1">
      <w:t>2005/06</w:t>
    </w:r>
    <w:r w:rsidRPr="00B408A1">
      <w:fldChar w:fldCharType="end"/>
    </w:r>
    <w:r w:rsidRPr="00B408A1">
      <w:t xml:space="preserve"> </w:t>
    </w:r>
    <w:r w:rsidRPr="00B408A1">
      <w:tab/>
      <w:t xml:space="preserve">mnr: </w:t>
    </w:r>
    <w:r w:rsidRPr="00B408A1">
      <w:fldChar w:fldCharType="begin" w:fldLock="1"/>
    </w:r>
    <w:r w:rsidRPr="00B408A1">
      <w:instrText xml:space="preserve"> DOCPROPERTY</w:instrText>
    </w:r>
    <w:r w:rsidRPr="00B408A1">
      <w:rPr>
        <w:sz w:val="18"/>
      </w:rPr>
      <w:instrText xml:space="preserve"> "Motionsnummer" *\charformat </w:instrText>
    </w:r>
    <w:r w:rsidRPr="00B408A1">
      <w:fldChar w:fldCharType="separate"/>
    </w:r>
    <w:r w:rsidRPr="00B408A1">
      <w:t>JU309</w:t>
    </w:r>
    <w:r w:rsidRPr="00B408A1">
      <w:fldChar w:fldCharType="end"/>
    </w:r>
    <w:r w:rsidRPr="00B408A1">
      <w:br/>
    </w:r>
    <w:r w:rsidRPr="00B408A1">
      <w:fldChar w:fldCharType="begin" w:fldLock="1"/>
    </w:r>
    <w:r w:rsidRPr="00B408A1">
      <w:instrText xml:space="preserve"> DOCPROPERTY</w:instrText>
    </w:r>
    <w:r w:rsidRPr="00B408A1">
      <w:rPr>
        <w:sz w:val="18"/>
      </w:rPr>
      <w:instrText xml:space="preserve"> "Samling" *\charformat </w:instrText>
    </w:r>
    <w:r w:rsidRPr="00B408A1">
      <w:fldChar w:fldCharType="end"/>
    </w:r>
    <w:r w:rsidRPr="00B408A1">
      <w:tab/>
      <w:t xml:space="preserve">pnr: </w:t>
    </w:r>
    <w:r w:rsidRPr="00B408A1">
      <w:fldChar w:fldCharType="begin" w:fldLock="1"/>
    </w:r>
    <w:r w:rsidRPr="00B408A1">
      <w:instrText xml:space="preserve"> DOCPROPERTY</w:instrText>
    </w:r>
    <w:r w:rsidRPr="00B408A1">
      <w:rPr>
        <w:sz w:val="18"/>
      </w:rPr>
      <w:instrText xml:space="preserve"> "Partinummer" *\charformat </w:instrText>
    </w:r>
    <w:r w:rsidRPr="00B408A1">
      <w:fldChar w:fldCharType="separate"/>
    </w:r>
    <w:r w:rsidRPr="00B408A1">
      <w:t>s11029</w:t>
    </w:r>
    <w:r w:rsidRPr="00B408A1">
      <w:fldChar w:fldCharType="end"/>
    </w:r>
  </w:p>
  <w:p w:rsidR="00156354" w:rsidRPr="00B408A1" w:rsidRDefault="00156354">
    <w:pPr>
      <w:pStyle w:val="FSHRub1"/>
    </w:pPr>
    <w:r w:rsidRPr="00B408A1">
      <w:t>Motion till riksdagen</w:t>
    </w:r>
    <w:r w:rsidRPr="00B408A1">
      <w:br/>
    </w:r>
    <w:r w:rsidRPr="00B408A1">
      <w:fldChar w:fldCharType="begin" w:fldLock="1"/>
    </w:r>
    <w:r w:rsidRPr="00B408A1">
      <w:instrText xml:space="preserve"> DOCPROPERTY "YearUser" *\charformat </w:instrText>
    </w:r>
    <w:r w:rsidRPr="00B408A1">
      <w:fldChar w:fldCharType="separate"/>
    </w:r>
    <w:r w:rsidRPr="00B408A1">
      <w:t>2005/06</w:t>
    </w:r>
    <w:r w:rsidRPr="00B408A1">
      <w:fldChar w:fldCharType="end"/>
    </w:r>
    <w:r w:rsidRPr="00B408A1">
      <w:t>:</w:t>
    </w:r>
    <w:r w:rsidRPr="00B408A1">
      <w:fldChar w:fldCharType="begin" w:fldLock="1"/>
    </w:r>
    <w:r w:rsidRPr="00B408A1">
      <w:instrText xml:space="preserve"> DOCPROPERTY "Motionsnummer" *\charformat </w:instrText>
    </w:r>
    <w:r w:rsidRPr="00B408A1">
      <w:fldChar w:fldCharType="separate"/>
    </w:r>
    <w:r w:rsidRPr="00B408A1">
      <w:t>JU309</w:t>
    </w:r>
    <w:r w:rsidRPr="00B408A1">
      <w:fldChar w:fldCharType="end"/>
    </w:r>
  </w:p>
  <w:p w:rsidR="00156354" w:rsidRPr="00B408A1" w:rsidRDefault="00156354">
    <w:pPr>
      <w:pStyle w:val="FSHNormalS5"/>
    </w:pPr>
    <w:r w:rsidRPr="00B408A1">
      <w:fldChar w:fldCharType="begin" w:fldLock="1"/>
    </w:r>
    <w:r w:rsidRPr="00B408A1">
      <w:instrText xml:space="preserve"> DOCPROPERTY "MotionarText" *\charformat </w:instrText>
    </w:r>
    <w:r w:rsidRPr="00B408A1">
      <w:fldChar w:fldCharType="separate"/>
    </w:r>
    <w:r w:rsidRPr="00B408A1">
      <w:t>av Carina Hägg och Birgitta Ahlqvist (s)</w:t>
    </w:r>
    <w:r w:rsidRPr="00B408A1">
      <w:fldChar w:fldCharType="end"/>
    </w:r>
    <w:r w:rsidRPr="00B408A1">
      <w:br/>
    </w:r>
    <w:r w:rsidRPr="00B408A1">
      <w:fldChar w:fldCharType="begin" w:fldLock="1"/>
    </w:r>
    <w:r w:rsidRPr="00B408A1">
      <w:instrText xml:space="preserve"> DOCPROPERTY "SvarFrasKort" *\charformat </w:instrText>
    </w:r>
    <w:r w:rsidRPr="00B408A1">
      <w:fldChar w:fldCharType="end"/>
    </w:r>
  </w:p>
  <w:p w:rsidR="00156354" w:rsidRPr="00B408A1" w:rsidRDefault="00156354">
    <w:pPr>
      <w:pStyle w:val="FSHTitel"/>
    </w:pPr>
    <w:r w:rsidRPr="00B408A1">
      <w:fldChar w:fldCharType="begin" w:fldLock="1"/>
    </w:r>
    <w:r w:rsidRPr="00B408A1">
      <w:instrText xml:space="preserve"> DOCPROPERTY</w:instrText>
    </w:r>
    <w:r w:rsidRPr="00B408A1">
      <w:rPr>
        <w:sz w:val="18"/>
      </w:rPr>
      <w:instrText xml:space="preserve"> "RubrikSvar" *\charformat </w:instrText>
    </w:r>
    <w:r w:rsidRPr="00B408A1">
      <w:fldChar w:fldCharType="separate"/>
    </w:r>
    <w:r w:rsidRPr="00B408A1">
      <w:t>Bortförande av barn</w:t>
    </w:r>
    <w:r w:rsidRPr="00B408A1">
      <w:fldChar w:fldCharType="end"/>
    </w:r>
  </w:p>
  <w:p w:rsidR="00156354" w:rsidRPr="00B408A1" w:rsidRDefault="00156354" w:rsidP="0015635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C82D7CC"/>
    <w:lvl w:ilvl="0" w:tplc="9648AD0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8596145">
    <w:abstractNumId w:val="13"/>
  </w:num>
  <w:num w:numId="2" w16cid:durableId="518738530">
    <w:abstractNumId w:val="10"/>
  </w:num>
  <w:num w:numId="3" w16cid:durableId="800995209">
    <w:abstractNumId w:val="11"/>
  </w:num>
  <w:num w:numId="4" w16cid:durableId="963461999">
    <w:abstractNumId w:val="12"/>
  </w:num>
  <w:num w:numId="5" w16cid:durableId="1010370814">
    <w:abstractNumId w:val="8"/>
  </w:num>
  <w:num w:numId="6" w16cid:durableId="848182299">
    <w:abstractNumId w:val="3"/>
  </w:num>
  <w:num w:numId="7" w16cid:durableId="435711885">
    <w:abstractNumId w:val="2"/>
  </w:num>
  <w:num w:numId="8" w16cid:durableId="1292055172">
    <w:abstractNumId w:val="1"/>
  </w:num>
  <w:num w:numId="9" w16cid:durableId="656031274">
    <w:abstractNumId w:val="0"/>
  </w:num>
  <w:num w:numId="10" w16cid:durableId="6370487">
    <w:abstractNumId w:val="9"/>
  </w:num>
  <w:num w:numId="11" w16cid:durableId="32971317">
    <w:abstractNumId w:val="7"/>
  </w:num>
  <w:num w:numId="12" w16cid:durableId="315229156">
    <w:abstractNumId w:val="6"/>
  </w:num>
  <w:num w:numId="13" w16cid:durableId="2081361347">
    <w:abstractNumId w:val="5"/>
  </w:num>
  <w:num w:numId="14" w16cid:durableId="346106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BD5213"/>
    <w:rsid w:val="00064BC3"/>
    <w:rsid w:val="00066775"/>
    <w:rsid w:val="00072FB9"/>
    <w:rsid w:val="00097924"/>
    <w:rsid w:val="00100531"/>
    <w:rsid w:val="00156354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740D6D"/>
    <w:rsid w:val="00794149"/>
    <w:rsid w:val="007B67A7"/>
    <w:rsid w:val="007C6092"/>
    <w:rsid w:val="008C09E9"/>
    <w:rsid w:val="008F6643"/>
    <w:rsid w:val="009B5D2C"/>
    <w:rsid w:val="00A053C6"/>
    <w:rsid w:val="00A115AA"/>
    <w:rsid w:val="00B13BF0"/>
    <w:rsid w:val="00B408A1"/>
    <w:rsid w:val="00B509EB"/>
    <w:rsid w:val="00BD5213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F34106-0DA1-44A5-9CCF-A1127C24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5635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5635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178</Words>
  <Characters>933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JU309</vt:lpstr>
    </vt:vector>
  </TitlesOfParts>
  <Company>Riksdagen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JU309</dc:title>
  <dc:subject>JU309</dc:subject>
  <dc:creator>Riksdagen</dc:creator>
  <cp:keywords>Riksdagen</cp:keywords>
  <dc:description/>
  <cp:lastModifiedBy>Lars Brink</cp:lastModifiedBy>
  <cp:revision>2</cp:revision>
  <cp:lastPrinted>2005-10-16T09:13:00Z</cp:lastPrinted>
  <dcterms:created xsi:type="dcterms:W3CDTF">2025-12-16T19:23:00Z</dcterms:created>
  <dcterms:modified xsi:type="dcterms:W3CDTF">2025-12-16T19:23:00Z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Bortförande av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Bortförande av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Hägg och Birgitta Ahlqvist (s)</vt:lpwstr>
  </property>
  <property fmtid="{D5CDD505-2E9C-101B-9397-08002B2CF9AE}" pid="26" name="MotionarLista">
    <vt:lpwstr>Hägg, Carina (s)\Ahlqvist, Birgitta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(s), Birgitta Ahlqvist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20052006000000000115000110290069</vt:lpwstr>
  </property>
  <property fmtid="{D5CDD505-2E9C-101B-9397-08002B2CF9AE}" pid="47" name="datum">
    <vt:lpwstr>050922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20052006000000000115000110290069</vt:lpwstr>
  </property>
  <property fmtid="{D5CDD505-2E9C-101B-9397-08002B2CF9AE}" pid="50" name="nummer">
    <vt:lpwstr>309</vt:lpwstr>
  </property>
  <property fmtid="{D5CDD505-2E9C-101B-9397-08002B2CF9AE}" pid="51" name="utskottsbeteckning">
    <vt:lpwstr>JU</vt:lpwstr>
  </property>
</Properties>
</file>