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CF74B83154421491D40A2F373BA32A"/>
        </w:placeholder>
        <w15:appearance w15:val="hidden"/>
        <w:text/>
      </w:sdtPr>
      <w:sdtEndPr/>
      <w:sdtContent>
        <w:p w:rsidRPr="009B062B" w:rsidR="00AF30DD" w:rsidP="009B062B" w:rsidRDefault="00AF30DD" w14:paraId="720C82E3" w14:textId="77777777">
          <w:pPr>
            <w:pStyle w:val="RubrikFrslagTIllRiksdagsbeslut"/>
          </w:pPr>
          <w:r w:rsidRPr="009B062B">
            <w:t>Förslag till riksdagsbeslut</w:t>
          </w:r>
        </w:p>
      </w:sdtContent>
    </w:sdt>
    <w:sdt>
      <w:sdtPr>
        <w:alias w:val="Yrkande 1"/>
        <w:tag w:val="db05ffc8-51ae-4657-bab7-b2b720062c5b"/>
        <w:id w:val="-1374764431"/>
        <w:lock w:val="sdtLocked"/>
      </w:sdtPr>
      <w:sdtEndPr/>
      <w:sdtContent>
        <w:p w:rsidR="00394E1C" w:rsidRDefault="002B1A6B" w14:paraId="720C82E4" w14:textId="77777777">
          <w:pPr>
            <w:pStyle w:val="Frslagstext"/>
          </w:pPr>
          <w:r>
            <w:t>Riksdagen ställer sig bakom det som anförs i motionen om en nationell satsning på en sund kost till cancerpatienter och tillkännager detta för regeringen.</w:t>
          </w:r>
        </w:p>
      </w:sdtContent>
    </w:sdt>
    <w:sdt>
      <w:sdtPr>
        <w:alias w:val="Yrkande 2"/>
        <w:tag w:val="77a01fc5-f137-4739-a6db-94844f6cf938"/>
        <w:id w:val="-710963452"/>
        <w:lock w:val="sdtLocked"/>
      </w:sdtPr>
      <w:sdtEndPr/>
      <w:sdtContent>
        <w:p w:rsidR="00394E1C" w:rsidRDefault="002B1A6B" w14:paraId="720C82E5" w14:textId="77777777">
          <w:pPr>
            <w:pStyle w:val="Frslagstext"/>
          </w:pPr>
          <w:r>
            <w:t>Riksdagen ställer sig bakom det som anförs i motionen om att påbörja ett arbete för att öka förståelsen för sambandet mellan kost och cancercellers tillväxt och tillkännager detta för regeringen.</w:t>
          </w:r>
        </w:p>
      </w:sdtContent>
    </w:sdt>
    <w:sdt>
      <w:sdtPr>
        <w:alias w:val="Yrkande 3"/>
        <w:tag w:val="37bfe837-d6bf-4abf-80ce-8a6999add000"/>
        <w:id w:val="-342012491"/>
        <w:lock w:val="sdtLocked"/>
      </w:sdtPr>
      <w:sdtEndPr/>
      <w:sdtContent>
        <w:p w:rsidR="00394E1C" w:rsidRDefault="002B1A6B" w14:paraId="720C82E6" w14:textId="77777777">
          <w:pPr>
            <w:pStyle w:val="Frslagstext"/>
          </w:pPr>
          <w:r>
            <w:t>Riksdagen ställer sig bakom det som anförs i motionen om att skapa ett center för att utveckla den cancerpreventiva kosten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8E34974F9944AF9B04074E6F37D54C"/>
        </w:placeholder>
        <w15:appearance w15:val="hidden"/>
        <w:text/>
      </w:sdtPr>
      <w:sdtEndPr/>
      <w:sdtContent>
        <w:p w:rsidRPr="009B062B" w:rsidR="006D79C9" w:rsidP="00333E95" w:rsidRDefault="006D79C9" w14:paraId="720C82E7" w14:textId="77777777">
          <w:pPr>
            <w:pStyle w:val="Rubrik1"/>
          </w:pPr>
          <w:r>
            <w:t>Motivering</w:t>
          </w:r>
        </w:p>
      </w:sdtContent>
    </w:sdt>
    <w:p w:rsidR="004A6F6D" w:rsidP="004A6F6D" w:rsidRDefault="004A6F6D" w14:paraId="720C82E8" w14:textId="77777777">
      <w:pPr>
        <w:pStyle w:val="Normalutanindragellerluft"/>
      </w:pPr>
      <w:r>
        <w:t>En av tre svenskar kommer någon gång i livet att drabbas utav cancer. Tumörer är idag efter hjärt- och 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vanligt råd för att motverka spridning och ytterligare problem under en behandling är ett hälsosamt leverne, bland annat genom att hålla sig ifrån rökning, vara försiktig när man solar och äta en hälsosam kost. Vad som menas med det sistnämnda är dock inte helt solklart, inte heller är det självklart att allt som i vanliga fall anses vara hälsosamt är bra för en cancerpatient.</w:t>
      </w:r>
    </w:p>
    <w:p w:rsidRPr="00F21134" w:rsidR="004A6F6D" w:rsidP="00F21134" w:rsidRDefault="004A6F6D" w14:paraId="720C82EA" w14:textId="77777777">
      <w:r w:rsidRPr="00F21134">
        <w:t>Sedan länge är det känt att det är bra om man i preventivt syfte undviker friterad mat eller annat som hettats upp i hög värme, samt att det kan vara fördelaktigt med att undvika besprutad mat. I övrigt är såväl den allmänna kännedomen som det praktiska arbetet i sjukhusen förhållandevis blygsamt när det kommer till kost.</w:t>
      </w:r>
    </w:p>
    <w:p w:rsidRPr="00F21134" w:rsidR="004A6F6D" w:rsidP="00F21134" w:rsidRDefault="004A6F6D" w14:paraId="720C82EC" w14:textId="77777777">
      <w:r w:rsidRPr="00F21134">
        <w:t>Redan under 1920-talet visade den tyska nobelpristagaren Otto Warburg att cancerceller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 och 35 gånger mer socker än frisk vävnad samtidigt som mjölksyrahalterna steg kraftigt i venerna (i flera fall till mer än det dubbla). För den intresserade finns det mycket att läsa om Warburgs forskning, men slutsatsen var att små förändringar i blodsockernivåerna kunde påverka tumörerna.</w:t>
      </w:r>
    </w:p>
    <w:p w:rsidRPr="00F21134" w:rsidR="004A6F6D" w:rsidP="00F21134" w:rsidRDefault="004A6F6D" w14:paraId="720C82EE" w14:textId="77777777">
      <w:r w:rsidRPr="00F21134">
        <w:t>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onkogener,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w:rsidRPr="00F21134" w:rsidR="004A6F6D" w:rsidP="00F21134" w:rsidRDefault="004A6F6D" w14:paraId="720C82F0" w14:textId="77777777">
      <w:r w:rsidRPr="00F21134">
        <w:t>År 2003 noterade exempelvis läkaren Mary Ann Weiser, vid det världsledande cancersjukhuset MD Anderson Cancer Center i USA, att patienter med akut lymfatisk leukemi som regel dör snabbare om de vid diagnosen lider av åldersdiabetes och har högt blodsocker. Upptäckten kunde verifieras tack vare en genomgång av 5 500 journaler tillhörande cancerpatienter. Vid detta sjukhus har insikten om att höga blodsockervärden troligtvis ökar risken att avlida i cancer lett till ett mer medvetet arbete med kost. Som följd av detta försöker man bland annat sänka nivåerna med läkemedel, men det finns också specialtränade diabetessköterskor som enbart är anställda för att ta hand om patienterna.</w:t>
      </w:r>
    </w:p>
    <w:p w:rsidR="00652B73" w:rsidP="00F21134" w:rsidRDefault="004A6F6D" w14:paraId="720C82F2" w14:textId="04A9C492">
      <w:r w:rsidRPr="00F21134">
        <w:t>Inte minst då flera liknande forskningsrapporter noterat sambandet mellan sockerintag eller snabba kolhydrater i kosten och ökad risk för cancerpatienter bör Sverige göra betydligt mer för att främja en hälsosam kost. Regeringen bör därför inrätta en ny, nationell satsning på en annorlunda kost som kan underlätta för fler cancerpatienter att tillfriskna. Regeringen bör också påbörja ett arbete för att öka förståelsen för sambandet mellan kost och cancercellers tillväxt</w:t>
      </w:r>
      <w:r w:rsidRPr="00F21134" w:rsidR="0064473C">
        <w:t xml:space="preserve"> samt skapa ett center för att utveckla den cancerpreventiva kosten</w:t>
      </w:r>
      <w:r w:rsidRPr="00F21134">
        <w:t>.</w:t>
      </w:r>
    </w:p>
    <w:bookmarkStart w:name="_GoBack" w:id="1"/>
    <w:bookmarkEnd w:id="1"/>
    <w:p w:rsidRPr="00F21134" w:rsidR="00F21134" w:rsidP="00F21134" w:rsidRDefault="00F21134" w14:paraId="7FE6CFB4" w14:textId="77777777"/>
    <w:sdt>
      <w:sdtPr>
        <w:alias w:val="CC_Underskrifter"/>
        <w:tag w:val="CC_Underskrifter"/>
        <w:id w:val="583496634"/>
        <w:lock w:val="sdtContentLocked"/>
        <w:placeholder>
          <w:docPart w:val="68E2F02E0D7B47DCA5A81B9991EE9F91"/>
        </w:placeholder>
        <w15:appearance w15:val="hidden"/>
      </w:sdtPr>
      <w:sdtEndPr/>
      <w:sdtContent>
        <w:p w:rsidR="004801AC" w:rsidP="00994441" w:rsidRDefault="00F21134" w14:paraId="720C82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B23C20" w:rsidRDefault="00B23C20" w14:paraId="720C82F7" w14:textId="77777777"/>
    <w:sectPr w:rsidR="00B23C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C82F9" w14:textId="77777777" w:rsidR="00E129D6" w:rsidRDefault="00E129D6" w:rsidP="000C1CAD">
      <w:pPr>
        <w:spacing w:line="240" w:lineRule="auto"/>
      </w:pPr>
      <w:r>
        <w:separator/>
      </w:r>
    </w:p>
  </w:endnote>
  <w:endnote w:type="continuationSeparator" w:id="0">
    <w:p w14:paraId="720C82FA" w14:textId="77777777" w:rsidR="00E129D6" w:rsidRDefault="00E12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C82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C8300" w14:textId="3082DC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11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C82F7" w14:textId="77777777" w:rsidR="00E129D6" w:rsidRDefault="00E129D6" w:rsidP="000C1CAD">
      <w:pPr>
        <w:spacing w:line="240" w:lineRule="auto"/>
      </w:pPr>
      <w:r>
        <w:separator/>
      </w:r>
    </w:p>
  </w:footnote>
  <w:footnote w:type="continuationSeparator" w:id="0">
    <w:p w14:paraId="720C82F8" w14:textId="77777777" w:rsidR="00E129D6" w:rsidRDefault="00E129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0C82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0C830A" wp14:anchorId="720C83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1134" w14:paraId="720C830B" w14:textId="77777777">
                          <w:pPr>
                            <w:jc w:val="right"/>
                          </w:pPr>
                          <w:sdt>
                            <w:sdtPr>
                              <w:alias w:val="CC_Noformat_Partikod"/>
                              <w:tag w:val="CC_Noformat_Partikod"/>
                              <w:id w:val="-53464382"/>
                              <w:placeholder>
                                <w:docPart w:val="A0155A629A554C42A6EDA476093C77F2"/>
                              </w:placeholder>
                              <w:text/>
                            </w:sdtPr>
                            <w:sdtEndPr/>
                            <w:sdtContent>
                              <w:r w:rsidR="004A6F6D">
                                <w:t>SD</w:t>
                              </w:r>
                            </w:sdtContent>
                          </w:sdt>
                          <w:sdt>
                            <w:sdtPr>
                              <w:alias w:val="CC_Noformat_Partinummer"/>
                              <w:tag w:val="CC_Noformat_Partinummer"/>
                              <w:id w:val="-1709555926"/>
                              <w:placeholder>
                                <w:docPart w:val="C35E286504C2449B80545E5F9B6E0580"/>
                              </w:placeholder>
                              <w:text/>
                            </w:sdtPr>
                            <w:sdtEndPr/>
                            <w:sdtContent>
                              <w:r w:rsidR="00C14794">
                                <w:t>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0C83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1134" w14:paraId="720C830B" w14:textId="77777777">
                    <w:pPr>
                      <w:jc w:val="right"/>
                    </w:pPr>
                    <w:sdt>
                      <w:sdtPr>
                        <w:alias w:val="CC_Noformat_Partikod"/>
                        <w:tag w:val="CC_Noformat_Partikod"/>
                        <w:id w:val="-53464382"/>
                        <w:placeholder>
                          <w:docPart w:val="A0155A629A554C42A6EDA476093C77F2"/>
                        </w:placeholder>
                        <w:text/>
                      </w:sdtPr>
                      <w:sdtEndPr/>
                      <w:sdtContent>
                        <w:r w:rsidR="004A6F6D">
                          <w:t>SD</w:t>
                        </w:r>
                      </w:sdtContent>
                    </w:sdt>
                    <w:sdt>
                      <w:sdtPr>
                        <w:alias w:val="CC_Noformat_Partinummer"/>
                        <w:tag w:val="CC_Noformat_Partinummer"/>
                        <w:id w:val="-1709555926"/>
                        <w:placeholder>
                          <w:docPart w:val="C35E286504C2449B80545E5F9B6E0580"/>
                        </w:placeholder>
                        <w:text/>
                      </w:sdtPr>
                      <w:sdtEndPr/>
                      <w:sdtContent>
                        <w:r w:rsidR="00C14794">
                          <w:t>240</w:t>
                        </w:r>
                      </w:sdtContent>
                    </w:sdt>
                  </w:p>
                </w:txbxContent>
              </v:textbox>
              <w10:wrap anchorx="page"/>
            </v:shape>
          </w:pict>
        </mc:Fallback>
      </mc:AlternateContent>
    </w:r>
  </w:p>
  <w:p w:rsidRPr="00293C4F" w:rsidR="004F35FE" w:rsidP="00776B74" w:rsidRDefault="004F35FE" w14:paraId="720C8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1134" w14:paraId="720C82FD" w14:textId="77777777">
    <w:pPr>
      <w:jc w:val="right"/>
    </w:pPr>
    <w:sdt>
      <w:sdtPr>
        <w:alias w:val="CC_Noformat_Partikod"/>
        <w:tag w:val="CC_Noformat_Partikod"/>
        <w:id w:val="559911109"/>
        <w:placeholder>
          <w:docPart w:val="C35E286504C2449B80545E5F9B6E0580"/>
        </w:placeholder>
        <w:text/>
      </w:sdtPr>
      <w:sdtEndPr/>
      <w:sdtContent>
        <w:r w:rsidR="004A6F6D">
          <w:t>SD</w:t>
        </w:r>
      </w:sdtContent>
    </w:sdt>
    <w:sdt>
      <w:sdtPr>
        <w:alias w:val="CC_Noformat_Partinummer"/>
        <w:tag w:val="CC_Noformat_Partinummer"/>
        <w:id w:val="1197820850"/>
        <w:text/>
      </w:sdtPr>
      <w:sdtEndPr/>
      <w:sdtContent>
        <w:r w:rsidR="00C14794">
          <w:t>240</w:t>
        </w:r>
      </w:sdtContent>
    </w:sdt>
  </w:p>
  <w:p w:rsidR="004F35FE" w:rsidP="00776B74" w:rsidRDefault="004F35FE" w14:paraId="720C82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1134" w14:paraId="720C8301" w14:textId="77777777">
    <w:pPr>
      <w:jc w:val="right"/>
    </w:pPr>
    <w:sdt>
      <w:sdtPr>
        <w:alias w:val="CC_Noformat_Partikod"/>
        <w:tag w:val="CC_Noformat_Partikod"/>
        <w:id w:val="1471015553"/>
        <w:text/>
      </w:sdtPr>
      <w:sdtEndPr/>
      <w:sdtContent>
        <w:r w:rsidR="004A6F6D">
          <w:t>SD</w:t>
        </w:r>
      </w:sdtContent>
    </w:sdt>
    <w:sdt>
      <w:sdtPr>
        <w:alias w:val="CC_Noformat_Partinummer"/>
        <w:tag w:val="CC_Noformat_Partinummer"/>
        <w:id w:val="-2014525982"/>
        <w:text/>
      </w:sdtPr>
      <w:sdtEndPr/>
      <w:sdtContent>
        <w:r w:rsidR="00C14794">
          <w:t>240</w:t>
        </w:r>
      </w:sdtContent>
    </w:sdt>
  </w:p>
  <w:p w:rsidR="004F35FE" w:rsidP="00A314CF" w:rsidRDefault="00F21134" w14:paraId="720C83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1134" w14:paraId="720C83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1134" w14:paraId="720C83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:2069</w:t>
        </w:r>
      </w:sdtContent>
    </w:sdt>
  </w:p>
  <w:p w:rsidR="004F35FE" w:rsidP="00E03A3D" w:rsidRDefault="00F21134" w14:paraId="720C8305"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4F35FE" w:rsidP="00283E0F" w:rsidRDefault="004A6F6D" w14:paraId="720C8306" w14:textId="77777777">
        <w:pPr>
          <w:pStyle w:val="FSHRub2"/>
        </w:pPr>
        <w:r>
          <w:t>Nationell satsning på cancerpreventiv kost</w:t>
        </w:r>
      </w:p>
    </w:sdtContent>
  </w:sdt>
  <w:sdt>
    <w:sdtPr>
      <w:alias w:val="CC_Boilerplate_3"/>
      <w:tag w:val="CC_Boilerplate_3"/>
      <w:id w:val="1606463544"/>
      <w:lock w:val="sdtContentLocked"/>
      <w15:appearance w15:val="hidden"/>
      <w:text w:multiLine="1"/>
    </w:sdtPr>
    <w:sdtEndPr/>
    <w:sdtContent>
      <w:p w:rsidR="004F35FE" w:rsidP="00283E0F" w:rsidRDefault="004F35FE" w14:paraId="720C83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1E5"/>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EBD"/>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1A6B"/>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E1C"/>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F6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E5B"/>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73C"/>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F42"/>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441"/>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205"/>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338"/>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C2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794"/>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5D8F"/>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9D6"/>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F02"/>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13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0C82E2"/>
  <w15:chartTrackingRefBased/>
  <w15:docId w15:val="{993B06D2-589E-49A1-8ECD-31E16943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903694">
      <w:bodyDiv w:val="1"/>
      <w:marLeft w:val="0"/>
      <w:marRight w:val="0"/>
      <w:marTop w:val="0"/>
      <w:marBottom w:val="0"/>
      <w:divBdr>
        <w:top w:val="none" w:sz="0" w:space="0" w:color="auto"/>
        <w:left w:val="none" w:sz="0" w:space="0" w:color="auto"/>
        <w:bottom w:val="none" w:sz="0" w:space="0" w:color="auto"/>
        <w:right w:val="none" w:sz="0" w:space="0" w:color="auto"/>
      </w:divBdr>
    </w:div>
    <w:div w:id="18071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CF74B83154421491D40A2F373BA32A"/>
        <w:category>
          <w:name w:val="Allmänt"/>
          <w:gallery w:val="placeholder"/>
        </w:category>
        <w:types>
          <w:type w:val="bbPlcHdr"/>
        </w:types>
        <w:behaviors>
          <w:behavior w:val="content"/>
        </w:behaviors>
        <w:guid w:val="{C0AFC431-8197-4496-A8E3-D06165B202CE}"/>
      </w:docPartPr>
      <w:docPartBody>
        <w:p w:rsidR="00507A63" w:rsidRDefault="00842CCB">
          <w:pPr>
            <w:pStyle w:val="07CF74B83154421491D40A2F373BA32A"/>
          </w:pPr>
          <w:r w:rsidRPr="005A0A93">
            <w:rPr>
              <w:rStyle w:val="Platshllartext"/>
            </w:rPr>
            <w:t>Förslag till riksdagsbeslut</w:t>
          </w:r>
        </w:p>
      </w:docPartBody>
    </w:docPart>
    <w:docPart>
      <w:docPartPr>
        <w:name w:val="E38E34974F9944AF9B04074E6F37D54C"/>
        <w:category>
          <w:name w:val="Allmänt"/>
          <w:gallery w:val="placeholder"/>
        </w:category>
        <w:types>
          <w:type w:val="bbPlcHdr"/>
        </w:types>
        <w:behaviors>
          <w:behavior w:val="content"/>
        </w:behaviors>
        <w:guid w:val="{65852BF8-488D-4100-991E-AAA3B5064F1F}"/>
      </w:docPartPr>
      <w:docPartBody>
        <w:p w:rsidR="00507A63" w:rsidRDefault="00842CCB">
          <w:pPr>
            <w:pStyle w:val="E38E34974F9944AF9B04074E6F37D54C"/>
          </w:pPr>
          <w:r w:rsidRPr="005A0A93">
            <w:rPr>
              <w:rStyle w:val="Platshllartext"/>
            </w:rPr>
            <w:t>Motivering</w:t>
          </w:r>
        </w:p>
      </w:docPartBody>
    </w:docPart>
    <w:docPart>
      <w:docPartPr>
        <w:name w:val="A0155A629A554C42A6EDA476093C77F2"/>
        <w:category>
          <w:name w:val="Allmänt"/>
          <w:gallery w:val="placeholder"/>
        </w:category>
        <w:types>
          <w:type w:val="bbPlcHdr"/>
        </w:types>
        <w:behaviors>
          <w:behavior w:val="content"/>
        </w:behaviors>
        <w:guid w:val="{2E87B117-B925-4A1E-A858-491208A1F2A5}"/>
      </w:docPartPr>
      <w:docPartBody>
        <w:p w:rsidR="00507A63" w:rsidRDefault="00842CCB">
          <w:pPr>
            <w:pStyle w:val="A0155A629A554C42A6EDA476093C77F2"/>
          </w:pPr>
          <w:r>
            <w:rPr>
              <w:rStyle w:val="Platshllartext"/>
            </w:rPr>
            <w:t xml:space="preserve"> </w:t>
          </w:r>
        </w:p>
      </w:docPartBody>
    </w:docPart>
    <w:docPart>
      <w:docPartPr>
        <w:name w:val="C35E286504C2449B80545E5F9B6E0580"/>
        <w:category>
          <w:name w:val="Allmänt"/>
          <w:gallery w:val="placeholder"/>
        </w:category>
        <w:types>
          <w:type w:val="bbPlcHdr"/>
        </w:types>
        <w:behaviors>
          <w:behavior w:val="content"/>
        </w:behaviors>
        <w:guid w:val="{1DF24BC0-85F2-4642-A8F5-7C5DFAF7F2A9}"/>
      </w:docPartPr>
      <w:docPartBody>
        <w:p w:rsidR="00507A63" w:rsidRDefault="00842CCB">
          <w:pPr>
            <w:pStyle w:val="C35E286504C2449B80545E5F9B6E0580"/>
          </w:pPr>
          <w:r>
            <w:t xml:space="preserve"> </w:t>
          </w:r>
        </w:p>
      </w:docPartBody>
    </w:docPart>
    <w:docPart>
      <w:docPartPr>
        <w:name w:val="68E2F02E0D7B47DCA5A81B9991EE9F91"/>
        <w:category>
          <w:name w:val="Allmänt"/>
          <w:gallery w:val="placeholder"/>
        </w:category>
        <w:types>
          <w:type w:val="bbPlcHdr"/>
        </w:types>
        <w:behaviors>
          <w:behavior w:val="content"/>
        </w:behaviors>
        <w:guid w:val="{EC9B9BF4-3D42-4C3E-8E8E-4FF27DE1DEA3}"/>
      </w:docPartPr>
      <w:docPartBody>
        <w:p w:rsidR="00000000" w:rsidRDefault="00322B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CB"/>
    <w:rsid w:val="00507A63"/>
    <w:rsid w:val="00534826"/>
    <w:rsid w:val="00842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CF74B83154421491D40A2F373BA32A">
    <w:name w:val="07CF74B83154421491D40A2F373BA32A"/>
  </w:style>
  <w:style w:type="paragraph" w:customStyle="1" w:styleId="274F3D6CF3C34AB88B9A54D55ED6B6B9">
    <w:name w:val="274F3D6CF3C34AB88B9A54D55ED6B6B9"/>
  </w:style>
  <w:style w:type="paragraph" w:customStyle="1" w:styleId="9B834BF5B07746A3A3677C13ABB2343F">
    <w:name w:val="9B834BF5B07746A3A3677C13ABB2343F"/>
  </w:style>
  <w:style w:type="paragraph" w:customStyle="1" w:styleId="E38E34974F9944AF9B04074E6F37D54C">
    <w:name w:val="E38E34974F9944AF9B04074E6F37D54C"/>
  </w:style>
  <w:style w:type="paragraph" w:customStyle="1" w:styleId="BE0E9BF3BDFC4B4FA193F85C7CFB2658">
    <w:name w:val="BE0E9BF3BDFC4B4FA193F85C7CFB2658"/>
  </w:style>
  <w:style w:type="paragraph" w:customStyle="1" w:styleId="A0155A629A554C42A6EDA476093C77F2">
    <w:name w:val="A0155A629A554C42A6EDA476093C77F2"/>
  </w:style>
  <w:style w:type="paragraph" w:customStyle="1" w:styleId="C35E286504C2449B80545E5F9B6E0580">
    <w:name w:val="C35E286504C2449B80545E5F9B6E0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1.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EE356-7590-4B5F-AA76-3759CE072F23}"/>
</file>

<file path=customXml/itemProps2.xml><?xml version="1.0" encoding="utf-8"?>
<ds:datastoreItem xmlns:ds="http://schemas.openxmlformats.org/officeDocument/2006/customXml" ds:itemID="{CACBEB55-5568-42B4-8FE9-778F09797C58}"/>
</file>

<file path=customXml/itemProps3.xml><?xml version="1.0" encoding="utf-8"?>
<ds:datastoreItem xmlns:ds="http://schemas.openxmlformats.org/officeDocument/2006/customXml" ds:itemID="{50FB4053-B2D6-466C-A6D3-F0D3D0DEC52F}"/>
</file>

<file path=docProps/app.xml><?xml version="1.0" encoding="utf-8"?>
<Properties xmlns="http://schemas.openxmlformats.org/officeDocument/2006/extended-properties" xmlns:vt="http://schemas.openxmlformats.org/officeDocument/2006/docPropsVTypes">
  <Template>Normal</Template>
  <TotalTime>23</TotalTime>
  <Pages>2</Pages>
  <Words>680</Words>
  <Characters>3721</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satsning på cancerpreventiv kost</vt:lpstr>
      <vt:lpstr>
      </vt:lpstr>
    </vt:vector>
  </TitlesOfParts>
  <Company>Sveriges riksdag</Company>
  <LinksUpToDate>false</LinksUpToDate>
  <CharactersWithSpaces>4386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