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69630D" w14:textId="77777777">
      <w:pPr>
        <w:pStyle w:val="Normalutanindragellerluft"/>
      </w:pPr>
      <w:bookmarkStart w:name="_Toc106800475" w:id="0"/>
      <w:bookmarkStart w:name="_Toc106801300" w:id="1"/>
    </w:p>
    <w:p xmlns:w14="http://schemas.microsoft.com/office/word/2010/wordml" w:rsidRPr="009B062B" w:rsidR="00AF30DD" w:rsidP="00226CE0" w:rsidRDefault="00226CE0" w14:paraId="4909CD14" w14:textId="77777777">
      <w:pPr>
        <w:pStyle w:val="RubrikFrslagTIllRiksdagsbeslut"/>
      </w:pPr>
      <w:sdt>
        <w:sdtPr>
          <w:alias w:val="CC_Boilerplate_4"/>
          <w:tag w:val="CC_Boilerplate_4"/>
          <w:id w:val="-1644581176"/>
          <w:lock w:val="sdtContentLocked"/>
          <w:placeholder>
            <w:docPart w:val="13DC8F6EF1F34E60BDC5BA04EB825B32"/>
          </w:placeholder>
          <w:text/>
        </w:sdtPr>
        <w:sdtEndPr/>
        <w:sdtContent>
          <w:r w:rsidRPr="009B062B" w:rsidR="00AF30DD">
            <w:t>Förslag till riksdagsbeslut</w:t>
          </w:r>
        </w:sdtContent>
      </w:sdt>
      <w:bookmarkEnd w:id="0"/>
      <w:bookmarkEnd w:id="1"/>
    </w:p>
    <w:sdt>
      <w:sdtPr>
        <w:tag w:val="39211215-ed0a-4edf-bbc3-eae7bd3e29b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möjligheten att säkerställa att riktlinjerna för endometrios och struma verkligen leder till snabbare diagnos, bättre behandling och ökad livskvalitet för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BEE1825ABE454CB23EF23ECA81AFB1"/>
        </w:placeholder>
        <w:text/>
      </w:sdtPr>
      <w:sdtEndPr/>
      <w:sdtContent>
        <w:p xmlns:w14="http://schemas.microsoft.com/office/word/2010/wordml" w:rsidRPr="009B062B" w:rsidR="006D79C9" w:rsidP="00333E95" w:rsidRDefault="006D79C9" w14:paraId="513EF10D" w14:textId="77777777">
          <w:pPr>
            <w:pStyle w:val="Rubrik1"/>
          </w:pPr>
          <w:r>
            <w:t>Motivering</w:t>
          </w:r>
        </w:p>
      </w:sdtContent>
    </w:sdt>
    <w:bookmarkEnd w:displacedByCustomXml="prev" w:id="3"/>
    <w:bookmarkEnd w:displacedByCustomXml="prev" w:id="4"/>
    <w:p xmlns:w14="http://schemas.microsoft.com/office/word/2010/wordml" w:rsidRPr="001411AD" w:rsidR="001411AD" w:rsidP="009C17E5" w:rsidRDefault="001411AD" w14:paraId="2F53AFBA" w14:textId="1048C471">
      <w:r w:rsidRPr="001411AD">
        <w:t xml:space="preserve">Regering har i årets budget tydligt uppmärksammat kvinnors sjukdomar, vilket är ett viktigt steg för </w:t>
      </w:r>
      <w:proofErr w:type="spellStart"/>
      <w:r w:rsidRPr="001411AD">
        <w:t>endometriosvården</w:t>
      </w:r>
      <w:proofErr w:type="spellEnd"/>
      <w:r w:rsidRPr="001411AD">
        <w:t>. Socialstyrelsens nationella riktlinjer ger i</w:t>
      </w:r>
      <w:r w:rsidR="00D441AC">
        <w:t xml:space="preserve"> </w:t>
      </w:r>
      <w:r w:rsidRPr="001411AD">
        <w:t>dag rekommendationer om tidig diagnos, behandling och uppföljning, men sjukdomen är fortfarande svårbehandlad och kan ge både fysiskt och psykiskt lidande.</w:t>
      </w:r>
    </w:p>
    <w:p xmlns:w14="http://schemas.microsoft.com/office/word/2010/wordml" w:rsidRPr="001411AD" w:rsidR="001411AD" w:rsidP="009C17E5" w:rsidRDefault="001411AD" w14:paraId="38894238" w14:textId="77777777">
      <w:r w:rsidRPr="001411AD">
        <w:t xml:space="preserve">För unga tjejer kan </w:t>
      </w:r>
      <w:proofErr w:type="spellStart"/>
      <w:r w:rsidRPr="001411AD">
        <w:t>endometrios</w:t>
      </w:r>
      <w:proofErr w:type="spellEnd"/>
      <w:r w:rsidRPr="001411AD">
        <w:t xml:space="preserve"> leda till missad skolgång och nedsatt livskvalitet, och för kvinnor i arbetslivet innebär sjukdomen ofta frånvaro och begränsade möjligheter.</w:t>
      </w:r>
    </w:p>
    <w:p xmlns:w14="http://schemas.microsoft.com/office/word/2010/wordml" w:rsidR="00226CE0" w:rsidP="009C17E5" w:rsidRDefault="001411AD" w14:paraId="74AD653B" w14:textId="77777777">
      <w:r w:rsidRPr="001411AD">
        <w:rPr>
          <w:rStyle w:val="s2"/>
          <w:rFonts w:cstheme="minorHAnsi"/>
        </w:rPr>
        <w:t xml:space="preserve">En annan sjukdom är struma som påverkar många kvinnor. Det innebär en förstorad sköldkörtel och kan orsakas av olika faktorer, inklusive </w:t>
      </w:r>
      <w:proofErr w:type="spellStart"/>
      <w:r w:rsidRPr="001411AD">
        <w:rPr>
          <w:rStyle w:val="s2"/>
          <w:rFonts w:cstheme="minorHAnsi"/>
        </w:rPr>
        <w:t>jodbrist</w:t>
      </w:r>
      <w:proofErr w:type="spellEnd"/>
      <w:r w:rsidRPr="001411AD">
        <w:rPr>
          <w:rStyle w:val="s2"/>
          <w:rFonts w:cstheme="minorHAnsi"/>
        </w:rPr>
        <w:t>, inflammation eller hormonella rubbningar. Symtomen varierar och kan inkludera trötthet, viktförändringar, hjärtklappning och koncentrationssvårigheter. Behandlingen beror på orsaken och kan vara medicinsk, kirurgisk eller en kombination av båda.</w:t>
      </w:r>
    </w:p>
    <w:p xmlns:w14="http://schemas.microsoft.com/office/word/2010/wordml" w:rsidR="00226CE0" w:rsidP="009C17E5" w:rsidRDefault="001411AD" w14:paraId="1FCD6E13" w14:textId="77777777">
      <w:r w:rsidRPr="001411AD">
        <w:rPr>
          <w:rStyle w:val="s2"/>
          <w:rFonts w:cstheme="minorHAnsi"/>
        </w:rPr>
        <w:lastRenderedPageBreak/>
        <w:t>För kvinnor är det särskilt viktigt att få en korrekt diagnos och behandling, eftersom sköldkörtelsjukdomar kan påverka menstruationscykeln, fertilitet och allmänt välbefinnande. Tidigare har det funnits en tendens att avfärda kvinnors symtom som psykiska eller hormonella, vilket har försvårat en korrekt diagnos.</w:t>
      </w:r>
    </w:p>
    <w:p xmlns:w14="http://schemas.microsoft.com/office/word/2010/wordml" w:rsidR="00226CE0" w:rsidP="009C17E5" w:rsidRDefault="001411AD" w14:paraId="1F721040" w14:textId="77777777">
      <w:r w:rsidRPr="001411AD">
        <w:rPr>
          <w:rStyle w:val="s2"/>
          <w:rFonts w:cstheme="minorHAnsi"/>
        </w:rPr>
        <w:t>Nu finns en möjlighet att förändra detta genom ökad medvetenhet och forskning. Genom att säkerställa att kvinnor får rätt vård och stöd kan vi bidra till att förbättra deras livskvalitet och hälsa.</w:t>
      </w:r>
    </w:p>
    <w:sdt>
      <w:sdtPr>
        <w:rPr>
          <w:i/>
          <w:noProof/>
        </w:rPr>
        <w:alias w:val="CC_Underskrifter"/>
        <w:tag w:val="CC_Underskrifter"/>
        <w:id w:val="583496634"/>
        <w:lock w:val="sdtContentLocked"/>
        <w:placeholder>
          <w:docPart w:val="C81BB5D8686A45F58EFDC1149E388413"/>
        </w:placeholder>
      </w:sdtPr>
      <w:sdtEndPr/>
      <w:sdtContent>
        <w:p xmlns:w14="http://schemas.microsoft.com/office/word/2010/wordml" w:rsidR="00226CE0" w:rsidP="00226CE0" w:rsidRDefault="00226CE0" w14:paraId="27446742" w14:textId="77777777">
          <w:pPr/>
          <w:r/>
        </w:p>
        <w:p xmlns:w14="http://schemas.microsoft.com/office/word/2010/wordml" w:rsidR="00226CE0" w:rsidP="00226CE0" w:rsidRDefault="00226CE0" w14:paraId="77716275" w14:textId="1A43E4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CD34AB" w14:textId="53DB23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E7D9" w14:textId="77777777" w:rsidR="00AA7A09" w:rsidRDefault="00AA7A09" w:rsidP="000C1CAD">
      <w:pPr>
        <w:spacing w:line="240" w:lineRule="auto"/>
      </w:pPr>
      <w:r>
        <w:separator/>
      </w:r>
    </w:p>
  </w:endnote>
  <w:endnote w:type="continuationSeparator" w:id="0">
    <w:p w14:paraId="002ECA2A" w14:textId="77777777" w:rsidR="00AA7A09" w:rsidRDefault="00AA7A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9D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B9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99FC" w14:textId="0A844D90" w:rsidR="00262EA3" w:rsidRPr="00226CE0" w:rsidRDefault="00262EA3" w:rsidP="00226C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C7EE" w14:textId="77777777" w:rsidR="00AA7A09" w:rsidRDefault="00AA7A09" w:rsidP="000C1CAD">
      <w:pPr>
        <w:spacing w:line="240" w:lineRule="auto"/>
      </w:pPr>
      <w:r>
        <w:separator/>
      </w:r>
    </w:p>
  </w:footnote>
  <w:footnote w:type="continuationSeparator" w:id="0">
    <w:p w14:paraId="5281E58D" w14:textId="77777777" w:rsidR="00AA7A09" w:rsidRDefault="00AA7A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94B0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E220C9" wp14:anchorId="453E08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6CE0" w14:paraId="5004C318" w14:textId="7A604805">
                          <w:pPr>
                            <w:jc w:val="right"/>
                          </w:pPr>
                          <w:sdt>
                            <w:sdtPr>
                              <w:alias w:val="CC_Noformat_Partikod"/>
                              <w:tag w:val="CC_Noformat_Partikod"/>
                              <w:id w:val="-53464382"/>
                              <w:placeholder>
                                <w:docPart w:val="8A7E2A6753544EA1B7F6B2DEC9C760C6"/>
                              </w:placeholder>
                              <w:text/>
                            </w:sdtPr>
                            <w:sdtEndPr/>
                            <w:sdtContent>
                              <w:r w:rsidR="001411AD">
                                <w:t>M</w:t>
                              </w:r>
                            </w:sdtContent>
                          </w:sdt>
                          <w:sdt>
                            <w:sdtPr>
                              <w:alias w:val="CC_Noformat_Partinummer"/>
                              <w:tag w:val="CC_Noformat_Partinummer"/>
                              <w:id w:val="-1709555926"/>
                              <w:placeholder>
                                <w:docPart w:val="8D4CC87F13A3431193B7D5F8A70968BB"/>
                              </w:placeholder>
                              <w:text/>
                            </w:sdtPr>
                            <w:sdtEndPr/>
                            <w:sdtContent>
                              <w:r w:rsidR="009C17E5">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3E08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6CE0" w14:paraId="5004C318" w14:textId="7A604805">
                    <w:pPr>
                      <w:jc w:val="right"/>
                    </w:pPr>
                    <w:sdt>
                      <w:sdtPr>
                        <w:alias w:val="CC_Noformat_Partikod"/>
                        <w:tag w:val="CC_Noformat_Partikod"/>
                        <w:id w:val="-53464382"/>
                        <w:placeholder>
                          <w:docPart w:val="8A7E2A6753544EA1B7F6B2DEC9C760C6"/>
                        </w:placeholder>
                        <w:text/>
                      </w:sdtPr>
                      <w:sdtEndPr/>
                      <w:sdtContent>
                        <w:r w:rsidR="001411AD">
                          <w:t>M</w:t>
                        </w:r>
                      </w:sdtContent>
                    </w:sdt>
                    <w:sdt>
                      <w:sdtPr>
                        <w:alias w:val="CC_Noformat_Partinummer"/>
                        <w:tag w:val="CC_Noformat_Partinummer"/>
                        <w:id w:val="-1709555926"/>
                        <w:placeholder>
                          <w:docPart w:val="8D4CC87F13A3431193B7D5F8A70968BB"/>
                        </w:placeholder>
                        <w:text/>
                      </w:sdtPr>
                      <w:sdtEndPr/>
                      <w:sdtContent>
                        <w:r w:rsidR="009C17E5">
                          <w:t>1422</w:t>
                        </w:r>
                      </w:sdtContent>
                    </w:sdt>
                  </w:p>
                </w:txbxContent>
              </v:textbox>
              <w10:wrap anchorx="page"/>
            </v:shape>
          </w:pict>
        </mc:Fallback>
      </mc:AlternateContent>
    </w:r>
  </w:p>
  <w:p w:rsidRPr="00293C4F" w:rsidR="00262EA3" w:rsidP="00776B74" w:rsidRDefault="00262EA3" w14:paraId="47539A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B283D9" w14:textId="77777777">
    <w:pPr>
      <w:jc w:val="right"/>
    </w:pPr>
  </w:p>
  <w:p w:rsidR="00262EA3" w:rsidP="00776B74" w:rsidRDefault="00262EA3" w14:paraId="4378DC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6CE0" w14:paraId="3B3511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14FB97" wp14:anchorId="3910AE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6CE0" w14:paraId="7DFA1881" w14:textId="5BEB1D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411AD">
          <w:t>M</w:t>
        </w:r>
      </w:sdtContent>
    </w:sdt>
    <w:sdt>
      <w:sdtPr>
        <w:alias w:val="CC_Noformat_Partinummer"/>
        <w:tag w:val="CC_Noformat_Partinummer"/>
        <w:id w:val="-2014525982"/>
        <w:lock w:val="contentLocked"/>
        <w:text/>
      </w:sdtPr>
      <w:sdtEndPr/>
      <w:sdtContent>
        <w:r w:rsidR="009C17E5">
          <w:t>1422</w:t>
        </w:r>
      </w:sdtContent>
    </w:sdt>
  </w:p>
  <w:p w:rsidRPr="008227B3" w:rsidR="00262EA3" w:rsidP="008227B3" w:rsidRDefault="00226CE0" w14:paraId="7E8AFD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6CE0" w14:paraId="353C710C" w14:textId="62A1D5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:2486</w:t>
        </w:r>
      </w:sdtContent>
    </w:sdt>
  </w:p>
  <w:p w:rsidR="00262EA3" w:rsidP="00E03A3D" w:rsidRDefault="00226CE0" w14:paraId="6AC9AE40" w14:textId="5D34CE98">
    <w:pPr>
      <w:pStyle w:val="Motionr"/>
    </w:pPr>
    <w:sdt>
      <w:sdtPr>
        <w:alias w:val="CC_Noformat_Avtext"/>
        <w:tag w:val="CC_Noformat_Avtext"/>
        <w:id w:val="-2020768203"/>
        <w:lock w:val="sdtContentLocked"/>
        <w:placeholder>
          <w:docPart w:val="8A7E2A6753544EA1B7F6B2DEC9C760C6"/>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8D4CC87F13A3431193B7D5F8A70968BB"/>
      </w:placeholder>
      <w:text/>
    </w:sdtPr>
    <w:sdtEndPr/>
    <w:sdtContent>
      <w:p w:rsidR="00262EA3" w:rsidP="00283E0F" w:rsidRDefault="001411AD" w14:paraId="562EC5BC" w14:textId="426DCBC4">
        <w:pPr>
          <w:pStyle w:val="FSHRub2"/>
        </w:pPr>
        <w:r>
          <w:t>Sjukdomarna endometrios och struma</w:t>
        </w:r>
      </w:p>
    </w:sdtContent>
  </w:sdt>
  <w:sdt>
    <w:sdtPr>
      <w:alias w:val="CC_Boilerplate_3"/>
      <w:tag w:val="CC_Boilerplate_3"/>
      <w:id w:val="1606463544"/>
      <w:lock w:val="sdtContentLocked"/>
      <w15:appearance w15:val="hidden"/>
      <w:text w:multiLine="1"/>
    </w:sdtPr>
    <w:sdtEndPr/>
    <w:sdtContent>
      <w:p w:rsidR="00262EA3" w:rsidP="00283E0F" w:rsidRDefault="00262EA3" w14:paraId="5B649A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11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AD"/>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E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60"/>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E5"/>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A09"/>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1A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A6A91B"/>
  <w15:chartTrackingRefBased/>
  <w15:docId w15:val="{4DD08034-20D2-4ACB-895A-7629A319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1411A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2">
    <w:name w:val="p2"/>
    <w:basedOn w:val="Normal"/>
    <w:rsid w:val="001411A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14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DC8F6EF1F34E60BDC5BA04EB825B32"/>
        <w:category>
          <w:name w:val="Allmänt"/>
          <w:gallery w:val="placeholder"/>
        </w:category>
        <w:types>
          <w:type w:val="bbPlcHdr"/>
        </w:types>
        <w:behaviors>
          <w:behavior w:val="content"/>
        </w:behaviors>
        <w:guid w:val="{039E8DB5-8C9A-4F83-AE29-69ED6C53E236}"/>
      </w:docPartPr>
      <w:docPartBody>
        <w:p w:rsidR="003B1172" w:rsidRDefault="00C9199C">
          <w:pPr>
            <w:pStyle w:val="13DC8F6EF1F34E60BDC5BA04EB825B32"/>
          </w:pPr>
          <w:r w:rsidRPr="005A0A93">
            <w:rPr>
              <w:rStyle w:val="Platshllartext"/>
            </w:rPr>
            <w:t>Förslag till riksdagsbeslut</w:t>
          </w:r>
        </w:p>
      </w:docPartBody>
    </w:docPart>
    <w:docPart>
      <w:docPartPr>
        <w:name w:val="165E673F01F4497181118342BE1CC261"/>
        <w:category>
          <w:name w:val="Allmänt"/>
          <w:gallery w:val="placeholder"/>
        </w:category>
        <w:types>
          <w:type w:val="bbPlcHdr"/>
        </w:types>
        <w:behaviors>
          <w:behavior w:val="content"/>
        </w:behaviors>
        <w:guid w:val="{87F51A19-85E5-4F9C-8C81-DCAAA3BAA100}"/>
      </w:docPartPr>
      <w:docPartBody>
        <w:p w:rsidR="003B1172" w:rsidRDefault="00C9199C">
          <w:pPr>
            <w:pStyle w:val="165E673F01F4497181118342BE1CC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BEE1825ABE454CB23EF23ECA81AFB1"/>
        <w:category>
          <w:name w:val="Allmänt"/>
          <w:gallery w:val="placeholder"/>
        </w:category>
        <w:types>
          <w:type w:val="bbPlcHdr"/>
        </w:types>
        <w:behaviors>
          <w:behavior w:val="content"/>
        </w:behaviors>
        <w:guid w:val="{06E2D386-EA21-4FEE-8345-F8C02A637799}"/>
      </w:docPartPr>
      <w:docPartBody>
        <w:p w:rsidR="003B1172" w:rsidRDefault="00C9199C">
          <w:pPr>
            <w:pStyle w:val="CDBEE1825ABE454CB23EF23ECA81AFB1"/>
          </w:pPr>
          <w:r w:rsidRPr="005A0A93">
            <w:rPr>
              <w:rStyle w:val="Platshllartext"/>
            </w:rPr>
            <w:t>Motivering</w:t>
          </w:r>
        </w:p>
      </w:docPartBody>
    </w:docPart>
    <w:docPart>
      <w:docPartPr>
        <w:name w:val="C81BB5D8686A45F58EFDC1149E388413"/>
        <w:category>
          <w:name w:val="Allmänt"/>
          <w:gallery w:val="placeholder"/>
        </w:category>
        <w:types>
          <w:type w:val="bbPlcHdr"/>
        </w:types>
        <w:behaviors>
          <w:behavior w:val="content"/>
        </w:behaviors>
        <w:guid w:val="{75017006-A2FC-4A9D-90DA-A1501134ADB0}"/>
      </w:docPartPr>
      <w:docPartBody>
        <w:p w:rsidR="003B1172" w:rsidRDefault="00C9199C">
          <w:pPr>
            <w:pStyle w:val="C81BB5D8686A45F58EFDC1149E388413"/>
          </w:pPr>
          <w:r w:rsidRPr="009B077E">
            <w:rPr>
              <w:rStyle w:val="Platshllartext"/>
            </w:rPr>
            <w:t>Namn på motionärer infogas/tas bort via panelen.</w:t>
          </w:r>
        </w:p>
      </w:docPartBody>
    </w:docPart>
    <w:docPart>
      <w:docPartPr>
        <w:name w:val="8A7E2A6753544EA1B7F6B2DEC9C760C6"/>
        <w:category>
          <w:name w:val="Allmänt"/>
          <w:gallery w:val="placeholder"/>
        </w:category>
        <w:types>
          <w:type w:val="bbPlcHdr"/>
        </w:types>
        <w:behaviors>
          <w:behavior w:val="content"/>
        </w:behaviors>
        <w:guid w:val="{3F5817F3-5A68-4D8B-9457-EDF472B83FBD}"/>
      </w:docPartPr>
      <w:docPartBody>
        <w:p w:rsidR="003B1172" w:rsidRDefault="00C9199C">
          <w:pPr>
            <w:pStyle w:val="8A7E2A6753544EA1B7F6B2DEC9C760C6"/>
          </w:pPr>
          <w:r>
            <w:rPr>
              <w:rStyle w:val="Platshllartext"/>
            </w:rPr>
            <w:t xml:space="preserve"> </w:t>
          </w:r>
        </w:p>
      </w:docPartBody>
    </w:docPart>
    <w:docPart>
      <w:docPartPr>
        <w:name w:val="8D4CC87F13A3431193B7D5F8A70968BB"/>
        <w:category>
          <w:name w:val="Allmänt"/>
          <w:gallery w:val="placeholder"/>
        </w:category>
        <w:types>
          <w:type w:val="bbPlcHdr"/>
        </w:types>
        <w:behaviors>
          <w:behavior w:val="content"/>
        </w:behaviors>
        <w:guid w:val="{386FABF0-4A8C-4E90-8AFC-1157C3D0848F}"/>
      </w:docPartPr>
      <w:docPartBody>
        <w:p w:rsidR="003B1172" w:rsidRDefault="00C9199C">
          <w:pPr>
            <w:pStyle w:val="8D4CC87F13A3431193B7D5F8A70968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72"/>
    <w:rsid w:val="003B1172"/>
    <w:rsid w:val="00C919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DC8F6EF1F34E60BDC5BA04EB825B32">
    <w:name w:val="13DC8F6EF1F34E60BDC5BA04EB825B32"/>
  </w:style>
  <w:style w:type="paragraph" w:customStyle="1" w:styleId="165E673F01F4497181118342BE1CC261">
    <w:name w:val="165E673F01F4497181118342BE1CC261"/>
  </w:style>
  <w:style w:type="paragraph" w:customStyle="1" w:styleId="CDBEE1825ABE454CB23EF23ECA81AFB1">
    <w:name w:val="CDBEE1825ABE454CB23EF23ECA81AFB1"/>
  </w:style>
  <w:style w:type="paragraph" w:customStyle="1" w:styleId="C81BB5D8686A45F58EFDC1149E388413">
    <w:name w:val="C81BB5D8686A45F58EFDC1149E388413"/>
  </w:style>
  <w:style w:type="paragraph" w:customStyle="1" w:styleId="8A7E2A6753544EA1B7F6B2DEC9C760C6">
    <w:name w:val="8A7E2A6753544EA1B7F6B2DEC9C760C6"/>
  </w:style>
  <w:style w:type="paragraph" w:customStyle="1" w:styleId="8D4CC87F13A3431193B7D5F8A70968BB">
    <w:name w:val="8D4CC87F13A3431193B7D5F8A7096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085BF-621D-446A-A3CB-7D94F766F471}"/>
</file>

<file path=customXml/itemProps2.xml><?xml version="1.0" encoding="utf-8"?>
<ds:datastoreItem xmlns:ds="http://schemas.openxmlformats.org/officeDocument/2006/customXml" ds:itemID="{39D35E24-825B-44C5-9734-7D5BD23EF584}"/>
</file>

<file path=customXml/itemProps3.xml><?xml version="1.0" encoding="utf-8"?>
<ds:datastoreItem xmlns:ds="http://schemas.openxmlformats.org/officeDocument/2006/customXml" ds:itemID="{F0A16958-ADB2-446D-960C-86966EE37311}"/>
</file>

<file path=customXml/itemProps5.xml><?xml version="1.0" encoding="utf-8"?>
<ds:datastoreItem xmlns:ds="http://schemas.openxmlformats.org/officeDocument/2006/customXml" ds:itemID="{1AF52A1C-A900-4C9A-9548-BB1B65A167EA}"/>
</file>

<file path=docProps/app.xml><?xml version="1.0" encoding="utf-8"?>
<Properties xmlns="http://schemas.openxmlformats.org/officeDocument/2006/extended-properties" xmlns:vt="http://schemas.openxmlformats.org/officeDocument/2006/docPropsVTypes">
  <Template>Normal</Template>
  <TotalTime>3</TotalTime>
  <Pages>2</Pages>
  <Words>236</Words>
  <Characters>1503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