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110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24 april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ändrad partibeteckning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Malcolm Momodou Jallow (V) meddelar att han inte längre tillhör Vänsterpartiets partigrupp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ledamotens uppdrag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Isacsson (S)</w:t>
            </w:r>
            <w:r>
              <w:rPr>
                <w:rtl w:val="0"/>
              </w:rPr>
              <w:t> 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efterträdare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Kristoffer Lindberg (S) </w:t>
            </w:r>
            <w:r>
              <w:rPr>
                <w:rtl w:val="0"/>
              </w:rPr>
              <w:t>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2025/26:252 En begränsning av rätten till socialförsäkringsförmåner för den som avtjänar fängelsestraff i kontrollerat boende eller som avtjänar säkerhetsförvaring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2025/26:253 EU:s bankpaket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2025/26:256 Kraftfullare åtgärder mot manipulation och allvarligt missbruk av färdskrivare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Socialtjänstminister Camilla Waltersson Grönvall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2025/26:409 av Nils Seye Larsen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Rätten till LSS-insatser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Maria Malmer Stenergard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2025/26:396 av Richard Jomshof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Begreppet islamofobi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2025/26:426 av Azra Muranovic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Israels nyligen antagna lagar om dödsstraff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2025/26:435 av Jamal El-Haj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Mordet på den svenske diplomaten och FN-medlaren Folke Bernadotte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Bistånds- och utrikeshandelsminister Benjamin Dousa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2025/26:431 av Anna Lasses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Internationellt arbete för hbtqi-personers mänskliga rättigheter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24 april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2026-04-24</SAFIR_Sammantradesdatum_Doc>
    <SAFIR_SammantradeID xmlns="C07A1A6C-0B19-41D9-BDF8-F523BA3921EB">8e29cbd7-d66b-44cd-94e3-23bf15ad0fca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60F1590-9370-47B7-A351-418F3FA5162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24 april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