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1EB3" w:rsidP="00DA0661">
      <w:pPr>
        <w:pStyle w:val="Title"/>
      </w:pPr>
      <w:bookmarkStart w:id="0" w:name="Start"/>
      <w:bookmarkEnd w:id="0"/>
      <w:r>
        <w:t xml:space="preserve">Svar på fråga 2022/23:374 av </w:t>
      </w:r>
      <w:r w:rsidRPr="00211EB3">
        <w:t>Mattias Vepsä</w:t>
      </w:r>
      <w:r>
        <w:t xml:space="preserve"> (S)</w:t>
      </w:r>
      <w:r>
        <w:br/>
      </w:r>
      <w:r w:rsidRPr="00211EB3">
        <w:t>Risken för bedrägerier vid utbetalning av elstödet</w:t>
      </w:r>
    </w:p>
    <w:p w:rsidR="00211EB3" w:rsidP="00211EB3">
      <w:pPr>
        <w:pStyle w:val="BodyText"/>
      </w:pPr>
      <w:r>
        <w:t xml:space="preserve">Mattias Vepsä har frågat om jag och regeringen analyserat riskerna, och vilka åtgärder regeringen kommer att vidta för att skydda utsatta och se till att risken för bedrägerier minskar. </w:t>
      </w:r>
    </w:p>
    <w:p w:rsidR="003B763A" w:rsidP="003B763A">
      <w:r>
        <w:t>Regeringen arbetar aktivt för att motverka felaktiga utbetalningar</w:t>
      </w:r>
      <w:r w:rsidR="0064141E">
        <w:t>, bidrags</w:t>
      </w:r>
      <w:r w:rsidR="007312A4">
        <w:softHyphen/>
      </w:r>
      <w:r w:rsidR="0064141E">
        <w:t xml:space="preserve">brott och alla former av </w:t>
      </w:r>
      <w:r>
        <w:t>bedrägerier</w:t>
      </w:r>
      <w:r w:rsidR="0064141E">
        <w:t xml:space="preserve"> som hotar våra välfärdssystem</w:t>
      </w:r>
      <w:r>
        <w:t>.</w:t>
      </w:r>
      <w:r w:rsidR="0064141E">
        <w:t xml:space="preserve"> Det gäller även utbetalningar</w:t>
      </w:r>
      <w:r w:rsidR="00D44EBF">
        <w:t xml:space="preserve"> </w:t>
      </w:r>
      <w:r w:rsidR="0064141E">
        <w:t>av elstöd till hushållen</w:t>
      </w:r>
      <w:r w:rsidR="00D44EBF">
        <w:t xml:space="preserve">. Vikten av att motverka felaktiga utbetalningar framgick tydligt i </w:t>
      </w:r>
      <w:r w:rsidR="00A4025A">
        <w:t xml:space="preserve">det </w:t>
      </w:r>
      <w:r w:rsidR="00D44EBF">
        <w:t xml:space="preserve">uppdrag </w:t>
      </w:r>
      <w:r w:rsidR="00A4025A">
        <w:t xml:space="preserve">om att vidta förberedande åtgärder inför utbetalning av elstöd </w:t>
      </w:r>
      <w:r w:rsidR="00D44EBF">
        <w:t xml:space="preserve">som regeringen gav Försäkringskassan och </w:t>
      </w:r>
      <w:r w:rsidR="00A4025A">
        <w:t>Affärsverket s</w:t>
      </w:r>
      <w:r w:rsidR="00D44EBF">
        <w:t>venska kraftnät den 3 november 2022 (S2022/04199).</w:t>
      </w:r>
      <w:r w:rsidRPr="00003D4F" w:rsidR="00003D4F">
        <w:t xml:space="preserve"> </w:t>
      </w:r>
      <w:r w:rsidR="00003D4F">
        <w:t xml:space="preserve">Försäkringskassan har i förberedelsearbetet samverkat med berörda myndigheter och aktörer i syfte att motverka felaktiga utbetalningar och </w:t>
      </w:r>
      <w:r w:rsidRPr="00003D4F" w:rsidR="00003D4F">
        <w:t>bedrägeribrott</w:t>
      </w:r>
      <w:r w:rsidR="00003D4F">
        <w:t>.</w:t>
      </w:r>
    </w:p>
    <w:p w:rsidR="005F50C0" w:rsidP="003B763A">
      <w:r w:rsidRPr="003B763A">
        <w:t xml:space="preserve">Det </w:t>
      </w:r>
      <w:r w:rsidR="00A4025A">
        <w:t xml:space="preserve">är </w:t>
      </w:r>
      <w:r w:rsidRPr="003B763A" w:rsidR="00A4025A">
        <w:t xml:space="preserve">Polismyndigheten </w:t>
      </w:r>
      <w:r w:rsidR="00A4025A">
        <w:t xml:space="preserve">som </w:t>
      </w:r>
      <w:r w:rsidRPr="003B763A" w:rsidR="00A4025A">
        <w:t xml:space="preserve">ansvarar för </w:t>
      </w:r>
      <w:r w:rsidR="00A4025A">
        <w:t xml:space="preserve">det </w:t>
      </w:r>
      <w:r w:rsidRPr="003B763A">
        <w:t>operativa arbetet mot bedrägeribrott. Polismyndigheten arbetar på olika sätt brottsförebyggande mot bedrägerier, bland annat genom att på olika sätt sprida information till allmänheten i syfte att öka medvetenheten om risken för bedrägeribrott och hur man kan skydda sig. I det arbetet är äldre en viktig målgrupp.</w:t>
      </w:r>
      <w:r>
        <w:t xml:space="preserve"> </w:t>
      </w:r>
      <w:r w:rsidRPr="005F50C0">
        <w:t>Polismyndigheten bedriver även en strukturerad samverkan med bank</w:t>
      </w:r>
      <w:r w:rsidR="00660739">
        <w:softHyphen/>
      </w:r>
      <w:r w:rsidRPr="005F50C0">
        <w:t>sektorn för att förstärka det förebyggande arbetet på bedrägeriområdet</w:t>
      </w:r>
      <w:r>
        <w:t xml:space="preserve">. </w:t>
      </w:r>
    </w:p>
    <w:p w:rsidR="005F50C0" w:rsidP="003B763A">
      <w:r w:rsidRPr="003B763A">
        <w:t xml:space="preserve">Försäkringskassan </w:t>
      </w:r>
      <w:r>
        <w:t xml:space="preserve">och Polismyndigheten har haft en dialog inför att </w:t>
      </w:r>
      <w:r w:rsidR="003F7FFE">
        <w:t xml:space="preserve">utbetalningarna av </w:t>
      </w:r>
      <w:r>
        <w:t xml:space="preserve">elstödet till hushåll i mellersta och södra Sverige </w:t>
      </w:r>
      <w:r w:rsidR="003F7FFE">
        <w:t>påbörjades den 20 februari 2023. Försäkringskassan har</w:t>
      </w:r>
      <w:r w:rsidRPr="003B763A">
        <w:t xml:space="preserve"> </w:t>
      </w:r>
      <w:r w:rsidR="003F7FFE">
        <w:t xml:space="preserve">t.ex. </w:t>
      </w:r>
      <w:r w:rsidRPr="003B763A">
        <w:t>vid press</w:t>
      </w:r>
      <w:r w:rsidR="00660739">
        <w:softHyphen/>
      </w:r>
      <w:r w:rsidRPr="003B763A">
        <w:t>konferens</w:t>
      </w:r>
      <w:r w:rsidR="003F7FFE">
        <w:t xml:space="preserve">er, i </w:t>
      </w:r>
      <w:r w:rsidRPr="003B763A">
        <w:t xml:space="preserve">intervjuer </w:t>
      </w:r>
      <w:r w:rsidR="003F7FFE">
        <w:t>och på sin webbplats</w:t>
      </w:r>
      <w:r w:rsidRPr="003B763A">
        <w:t xml:space="preserve"> </w:t>
      </w:r>
      <w:r w:rsidR="003F7FFE">
        <w:t xml:space="preserve">varit </w:t>
      </w:r>
      <w:r w:rsidRPr="003B763A">
        <w:t xml:space="preserve">tydlig med att det inte </w:t>
      </w:r>
      <w:r w:rsidRPr="003B763A">
        <w:t xml:space="preserve">kommer att tas några kontakter med allmänheten via telefon </w:t>
      </w:r>
      <w:r w:rsidR="003F7FFE">
        <w:t>inför utbetal</w:t>
      </w:r>
      <w:r w:rsidR="007312A4">
        <w:softHyphen/>
      </w:r>
      <w:r w:rsidR="003F7FFE">
        <w:t>ning av elstöd</w:t>
      </w:r>
      <w:r w:rsidR="00003D4F">
        <w:t xml:space="preserve"> och myndigheten har </w:t>
      </w:r>
      <w:r w:rsidR="00A4025A">
        <w:t>uppmanat</w:t>
      </w:r>
      <w:r w:rsidR="00003D4F">
        <w:t xml:space="preserve"> </w:t>
      </w:r>
      <w:r w:rsidR="00A4025A">
        <w:t>till</w:t>
      </w:r>
      <w:r w:rsidR="00003D4F">
        <w:t xml:space="preserve"> vaksamhet</w:t>
      </w:r>
      <w:r w:rsidRPr="003B763A">
        <w:t xml:space="preserve">. </w:t>
      </w:r>
      <w:r w:rsidR="00003D4F">
        <w:t>Motsvarande budskap återges även</w:t>
      </w:r>
      <w:r>
        <w:t xml:space="preserve"> av</w:t>
      </w:r>
      <w:r w:rsidR="00003D4F">
        <w:t xml:space="preserve"> </w:t>
      </w:r>
      <w:r w:rsidRPr="00092427" w:rsidR="00092427">
        <w:t xml:space="preserve">t.ex. Pensionsmyndigheten och </w:t>
      </w:r>
      <w:r w:rsidR="000026E9">
        <w:t xml:space="preserve">övriga </w:t>
      </w:r>
      <w:r w:rsidR="00003D4F">
        <w:t xml:space="preserve">berörda myndigheter och relevanta aktörer som är </w:t>
      </w:r>
      <w:r w:rsidR="00A4025A">
        <w:t>delaktiga</w:t>
      </w:r>
      <w:r w:rsidR="00003D4F">
        <w:t xml:space="preserve"> i såväl förberedelser som utbetalning av elstöd till hushållen. </w:t>
      </w:r>
    </w:p>
    <w:p w:rsidR="00A4025A" w:rsidP="00313DFD">
      <w:r>
        <w:t>Som ansvarigt statsråd har det även varit en uttalad strategi att, återkom</w:t>
      </w:r>
      <w:r w:rsidR="007312A4">
        <w:softHyphen/>
      </w:r>
      <w:r>
        <w:t xml:space="preserve">mande i min kommunikation om elstödet, </w:t>
      </w:r>
      <w:r>
        <w:t>tydligt uppmärksamma</w:t>
      </w:r>
      <w:r>
        <w:t xml:space="preserve"> och påminna om risken för bedrägerier.</w:t>
      </w:r>
    </w:p>
    <w:p w:rsidR="00211EB3" w:rsidP="00313DFD">
      <w:r>
        <w:t>Jag har vid flera tillfällen tydliggjor</w:t>
      </w:r>
      <w:r w:rsidR="00A4025A">
        <w:t>t</w:t>
      </w:r>
      <w:r>
        <w:t xml:space="preserve"> att ingen </w:t>
      </w:r>
      <w:r w:rsidRPr="005F50C0">
        <w:t>kommer</w:t>
      </w:r>
      <w:r>
        <w:t xml:space="preserve"> att</w:t>
      </w:r>
      <w:r w:rsidRPr="005F50C0">
        <w:t xml:space="preserve"> bli </w:t>
      </w:r>
      <w:r>
        <w:t xml:space="preserve">kontaktad </w:t>
      </w:r>
      <w:r w:rsidRPr="005F50C0">
        <w:t>av myndigheter, bank eller elbolag i samband med utbetalning</w:t>
      </w:r>
      <w:r>
        <w:t xml:space="preserve"> och </w:t>
      </w:r>
      <w:r w:rsidR="00A4025A">
        <w:t xml:space="preserve">att </w:t>
      </w:r>
      <w:r>
        <w:t xml:space="preserve">om kontakter </w:t>
      </w:r>
      <w:r w:rsidR="00A4025A">
        <w:t xml:space="preserve">som uppges vara av sådant slag </w:t>
      </w:r>
      <w:r>
        <w:t>tas är det bedrägeriförsök och kontakten ska omedelbart avslutas.</w:t>
      </w:r>
    </w:p>
    <w:p w:rsidR="00211EB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CC52144CA3242D3BCF744A1298013DA"/>
          </w:placeholder>
          <w:dataBinding w:xpath="/ns0:DocumentInfo[1]/ns0:BaseInfo[1]/ns0:HeaderDate[1]" w:storeItemID="{AEBF19A1-9E4C-454C-8991-40CE93A52259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mars 2023</w:t>
          </w:r>
        </w:sdtContent>
      </w:sdt>
    </w:p>
    <w:p w:rsidR="00211EB3" w:rsidP="004E7A8F">
      <w:pPr>
        <w:pStyle w:val="Brdtextutanavstnd"/>
      </w:pPr>
    </w:p>
    <w:p w:rsidR="00211EB3" w:rsidP="004E7A8F">
      <w:pPr>
        <w:pStyle w:val="Brdtextutanavstnd"/>
      </w:pPr>
    </w:p>
    <w:p w:rsidR="00211EB3" w:rsidP="004E7A8F">
      <w:pPr>
        <w:pStyle w:val="Brdtextutanavstnd"/>
      </w:pPr>
    </w:p>
    <w:p w:rsidR="00211EB3" w:rsidP="00422A41">
      <w:pPr>
        <w:pStyle w:val="BodyText"/>
      </w:pPr>
      <w:r>
        <w:t>Anna Tenje</w:t>
      </w:r>
    </w:p>
    <w:p w:rsidR="00211EB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1E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1EB3" w:rsidRPr="007D73AB" w:rsidP="00340DE0">
          <w:pPr>
            <w:pStyle w:val="Header"/>
          </w:pPr>
        </w:p>
      </w:tc>
      <w:tc>
        <w:tcPr>
          <w:tcW w:w="1134" w:type="dxa"/>
        </w:tcPr>
        <w:p w:rsidR="00211E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1E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1EB3" w:rsidRPr="00710A6C" w:rsidP="00EE3C0F">
          <w:pPr>
            <w:pStyle w:val="Header"/>
            <w:rPr>
              <w:b/>
            </w:rPr>
          </w:pPr>
        </w:p>
        <w:p w:rsidR="00211EB3" w:rsidP="00EE3C0F">
          <w:pPr>
            <w:pStyle w:val="Header"/>
          </w:pPr>
        </w:p>
        <w:p w:rsidR="00211EB3" w:rsidP="00EE3C0F">
          <w:pPr>
            <w:pStyle w:val="Header"/>
          </w:pPr>
        </w:p>
        <w:p w:rsidR="00211EB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71C74236024D2A847C8DC83CD09C23"/>
            </w:placeholder>
            <w:dataBinding w:xpath="/ns0:DocumentInfo[1]/ns0:BaseInfo[1]/ns0:Dnr[1]" w:storeItemID="{AEBF19A1-9E4C-454C-8991-40CE93A52259}" w:prefixMappings="xmlns:ns0='http://lp/documentinfo/RK' "/>
            <w:text/>
          </w:sdtPr>
          <w:sdtContent>
            <w:p w:rsidR="00211EB3" w:rsidP="00EE3C0F">
              <w:pPr>
                <w:pStyle w:val="Header"/>
              </w:pPr>
              <w:r>
                <w:t xml:space="preserve">S2023/00724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2DBD64523D4F019788BFE508DED40D"/>
            </w:placeholder>
            <w:showingPlcHdr/>
            <w:dataBinding w:xpath="/ns0:DocumentInfo[1]/ns0:BaseInfo[1]/ns0:DocNumber[1]" w:storeItemID="{AEBF19A1-9E4C-454C-8991-40CE93A52259}" w:prefixMappings="xmlns:ns0='http://lp/documentinfo/RK' "/>
            <w:text/>
          </w:sdtPr>
          <w:sdtContent>
            <w:p w:rsidR="00211EB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1EB3" w:rsidP="00EE3C0F">
          <w:pPr>
            <w:pStyle w:val="Header"/>
          </w:pPr>
        </w:p>
      </w:tc>
      <w:tc>
        <w:tcPr>
          <w:tcW w:w="1134" w:type="dxa"/>
        </w:tcPr>
        <w:p w:rsidR="00211EB3" w:rsidP="0094502D">
          <w:pPr>
            <w:pStyle w:val="Header"/>
          </w:pPr>
        </w:p>
        <w:p w:rsidR="00211E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C6ACAFF4CD4EE9926B5ECFCD57CC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11EB3" w:rsidRPr="00211EB3" w:rsidP="00340DE0">
              <w:pPr>
                <w:pStyle w:val="Header"/>
                <w:rPr>
                  <w:b/>
                </w:rPr>
              </w:pPr>
              <w:r w:rsidRPr="00211EB3">
                <w:rPr>
                  <w:b/>
                </w:rPr>
                <w:t>Socialdepartementet</w:t>
              </w:r>
            </w:p>
            <w:p w:rsidR="00211EB3" w:rsidRPr="00340DE0" w:rsidP="00340DE0">
              <w:pPr>
                <w:pStyle w:val="Header"/>
              </w:pPr>
              <w:r w:rsidRPr="00211EB3">
                <w:t>Äldre- och 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ED29FA07044BF1B87E808EDE235A40"/>
          </w:placeholder>
          <w:dataBinding w:xpath="/ns0:DocumentInfo[1]/ns0:BaseInfo[1]/ns0:Recipient[1]" w:storeItemID="{AEBF19A1-9E4C-454C-8991-40CE93A52259}" w:prefixMappings="xmlns:ns0='http://lp/documentinfo/RK' "/>
          <w:text w:multiLine="1"/>
        </w:sdtPr>
        <w:sdtContent>
          <w:tc>
            <w:tcPr>
              <w:tcW w:w="3170" w:type="dxa"/>
            </w:tcPr>
            <w:p w:rsidR="00211E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1E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402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71C74236024D2A847C8DC83CD09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25906-CFD1-4756-85B8-634126EE6C6C}"/>
      </w:docPartPr>
      <w:docPartBody>
        <w:p w:rsidR="00D6096D" w:rsidP="00E015C9">
          <w:pPr>
            <w:pStyle w:val="1571C74236024D2A847C8DC83CD09C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2DBD64523D4F019788BFE508DED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094AF-B6D4-455E-A087-B04C25C458ED}"/>
      </w:docPartPr>
      <w:docPartBody>
        <w:p w:rsidR="00D6096D" w:rsidP="00E015C9">
          <w:pPr>
            <w:pStyle w:val="702DBD64523D4F019788BFE508DED4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C6ACAFF4CD4EE9926B5ECFCD57C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E7790-A2A0-4B93-B82E-099F0A11CF19}"/>
      </w:docPartPr>
      <w:docPartBody>
        <w:p w:rsidR="00D6096D" w:rsidP="00E015C9">
          <w:pPr>
            <w:pStyle w:val="8AC6ACAFF4CD4EE9926B5ECFCD57CC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ED29FA07044BF1B87E808EDE235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3F6B4-66A2-4EA3-B0A0-B669D8642304}"/>
      </w:docPartPr>
      <w:docPartBody>
        <w:p w:rsidR="00D6096D" w:rsidP="00E015C9">
          <w:pPr>
            <w:pStyle w:val="63ED29FA07044BF1B87E808EDE235A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C52144CA3242D3BCF744A129801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40EA0-7E16-4096-84D1-9E92BB15DBA4}"/>
      </w:docPartPr>
      <w:docPartBody>
        <w:p w:rsidR="00D6096D" w:rsidP="00E015C9">
          <w:pPr>
            <w:pStyle w:val="6CC52144CA3242D3BCF744A1298013D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5C9"/>
    <w:rPr>
      <w:noProof w:val="0"/>
      <w:color w:val="808080"/>
    </w:rPr>
  </w:style>
  <w:style w:type="paragraph" w:customStyle="1" w:styleId="1571C74236024D2A847C8DC83CD09C23">
    <w:name w:val="1571C74236024D2A847C8DC83CD09C23"/>
    <w:rsid w:val="00E015C9"/>
  </w:style>
  <w:style w:type="paragraph" w:customStyle="1" w:styleId="63ED29FA07044BF1B87E808EDE235A40">
    <w:name w:val="63ED29FA07044BF1B87E808EDE235A40"/>
    <w:rsid w:val="00E015C9"/>
  </w:style>
  <w:style w:type="paragraph" w:customStyle="1" w:styleId="702DBD64523D4F019788BFE508DED40D1">
    <w:name w:val="702DBD64523D4F019788BFE508DED40D1"/>
    <w:rsid w:val="00E015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C6ACAFF4CD4EE9926B5ECFCD57CC711">
    <w:name w:val="8AC6ACAFF4CD4EE9926B5ECFCD57CC711"/>
    <w:rsid w:val="00E015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C52144CA3242D3BCF744A1298013DA">
    <w:name w:val="6CC52144CA3242D3BCF744A1298013DA"/>
    <w:rsid w:val="00E015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edf53f35-ade9-4621-9ed3-f35d02db8aeb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2023-03-01T00:00:00</HeaderDate>
    <Office/>
    <Dnr>S2023/00724 </Dnr>
    <ParagrafNr/>
    <DocumentTitle/>
    <VisitingAddress/>
    <Extra1/>
    <Extra2/>
    <Extra3>Mattias Vepsä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59BA6-D67C-4923-AE1C-89511AC481AE}"/>
</file>

<file path=customXml/itemProps2.xml><?xml version="1.0" encoding="utf-8"?>
<ds:datastoreItem xmlns:ds="http://schemas.openxmlformats.org/officeDocument/2006/customXml" ds:itemID="{FB568810-3A53-4DE8-BC66-10FFCBAA1C0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EBF19A1-9E4C-454C-8991-40CE93A52259}"/>
</file>

<file path=customXml/itemProps5.xml><?xml version="1.0" encoding="utf-8"?>
<ds:datastoreItem xmlns:ds="http://schemas.openxmlformats.org/officeDocument/2006/customXml" ds:itemID="{BF49EAAA-78DF-4482-8A3D-B023925357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392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2022_23_374 risk för bedrägerier vid utbetalning av elstöd.docx</dc:title>
  <cp:revision>11</cp:revision>
  <dcterms:created xsi:type="dcterms:W3CDTF">2023-02-21T10:28:00Z</dcterms:created>
  <dcterms:modified xsi:type="dcterms:W3CDTF">2023-03-01T08:20:00Z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7e8dc775-87ef-4c79-8fb3-394c806e705f</vt:lpwstr>
  </property>
</Properties>
</file>