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BB9" w:rsidRPr="00152E30" w:rsidRDefault="00681BB9">
      <w:pPr>
        <w:pStyle w:val="Frslagsrubrik"/>
      </w:pPr>
      <w:r w:rsidRPr="00152E30">
        <w:t>Förslag till riksdagsbeslut</w:t>
      </w:r>
    </w:p>
    <w:p w:rsidR="00681BB9" w:rsidRPr="00152E30" w:rsidRDefault="00681BB9">
      <w:pPr>
        <w:pStyle w:val="Hemstlatt"/>
        <w:ind w:left="0"/>
      </w:pPr>
      <w:r w:rsidRPr="00152E30">
        <w:t>Riksdagen tillkännager för regeringen som sin mening vad som anförs i motionen om</w:t>
      </w:r>
      <w:r w:rsidRPr="00152E30">
        <w:rPr>
          <w:color w:val="000000"/>
        </w:rPr>
        <w:t xml:space="preserve"> en översyn av avgifter vid tillsyn på livsm</w:t>
      </w:r>
      <w:r w:rsidRPr="00152E30">
        <w:rPr>
          <w:color w:val="000000"/>
        </w:rPr>
        <w:t>e</w:t>
      </w:r>
      <w:r w:rsidRPr="00152E30">
        <w:rPr>
          <w:color w:val="000000"/>
        </w:rPr>
        <w:t>delsområdet.</w:t>
      </w:r>
    </w:p>
    <w:p w:rsidR="00681BB9" w:rsidRPr="00152E30" w:rsidRDefault="00681BB9">
      <w:pPr>
        <w:pStyle w:val="Rubrik1"/>
      </w:pPr>
      <w:r w:rsidRPr="00152E30">
        <w:t>Motivering</w:t>
      </w:r>
    </w:p>
    <w:p w:rsidR="00681BB9" w:rsidRPr="00152E30" w:rsidRDefault="00681BB9">
      <w:r w:rsidRPr="00152E30">
        <w:t>Myndigheters tillsyn är ett viktigt instrument för att kontrollera att lagar och regler efterlevs. Konsumenter ska till exempel ha tillgång till säkra och påli</w:t>
      </w:r>
      <w:r w:rsidRPr="00152E30">
        <w:t>t</w:t>
      </w:r>
      <w:r w:rsidRPr="00152E30">
        <w:t>liga livsmedel som är rätt märkta. Därför är Livsmedelsverkets arbete med att kontrollera livsmedelshygien och tillsyn av livsmedelsanläggningar en viktig verksamhet. Samtidigt finns signaler om att myndigheternas kontrollfrenesi på området har eskalerat. Det finns bland annat exempel på småskaliga slakt</w:t>
      </w:r>
      <w:r w:rsidRPr="00152E30">
        <w:t>e</w:t>
      </w:r>
      <w:r w:rsidRPr="00152E30">
        <w:t>rier som från ett år till ett annat har debiterats för 56 % fler kontrolltimmar än föregående år trots att den kontrollerade verksamheten i sig bedrivs i samma omfattning och utan krav om extrakontroller.</w:t>
      </w:r>
    </w:p>
    <w:p w:rsidR="00681BB9" w:rsidRPr="00152E30" w:rsidRDefault="00681BB9">
      <w:pPr>
        <w:pStyle w:val="Normaltindrag"/>
      </w:pPr>
      <w:r w:rsidRPr="00152E30">
        <w:t xml:space="preserve">Vad som föranleder den intensifierade kontrollverksamheten är oklart. Men läser man i </w:t>
      </w:r>
      <w:r w:rsidRPr="00152E30">
        <w:rPr>
          <w:bCs/>
          <w:i/>
        </w:rPr>
        <w:t>Livsmedelsverkets föreskrifter om avgifter för offentlig ko</w:t>
      </w:r>
      <w:r w:rsidRPr="00152E30">
        <w:rPr>
          <w:bCs/>
          <w:i/>
        </w:rPr>
        <w:t>n</w:t>
      </w:r>
      <w:r w:rsidRPr="00152E30">
        <w:rPr>
          <w:bCs/>
          <w:i/>
        </w:rPr>
        <w:t>troll, prövning och registrering</w:t>
      </w:r>
      <w:r w:rsidRPr="00152E30">
        <w:t xml:space="preserve"> </w:t>
      </w:r>
      <w:r w:rsidRPr="00152E30">
        <w:rPr>
          <w:i/>
        </w:rPr>
        <w:t>(</w:t>
      </w:r>
      <w:r w:rsidRPr="00152E30">
        <w:rPr>
          <w:bCs/>
          <w:i/>
        </w:rPr>
        <w:t xml:space="preserve">LIVSFS 2006:21) </w:t>
      </w:r>
      <w:r w:rsidRPr="00152E30">
        <w:t>framgår det att myndigh</w:t>
      </w:r>
      <w:r w:rsidRPr="00152E30">
        <w:t>e</w:t>
      </w:r>
      <w:r w:rsidRPr="00152E30">
        <w:t>ten själv kan fastställa kontrolltid, vilken tillsammans med en fastställd ti</w:t>
      </w:r>
      <w:r w:rsidRPr="00152E30">
        <w:t>m</w:t>
      </w:r>
      <w:r w:rsidRPr="00152E30">
        <w:t>taxa ska motsvara myndighetens faktiska kostnader för kontrollen. Denna typ av ”fasta” avgifter kan få mycket märkliga effekter, vilket naturligtvis blir extra tydligt för mindre företag. Självklart ska kraven på livsmedelshygien vara högt ställda i alla livsmedelsanläggningar. Men lika självklart t</w:t>
      </w:r>
      <w:r w:rsidRPr="00152E30">
        <w:t>orde det vara att företagen inte ska betala för mer kontrolltid än som faktiskt geno</w:t>
      </w:r>
      <w:r w:rsidRPr="00152E30">
        <w:t>m</w:t>
      </w:r>
      <w:r w:rsidRPr="00152E30">
        <w:t>förs på företaget ifråga. Avgifterna bör baseras på myndighetens nedlagda tid för kontrollverksamheten ifråga och inte vara fasta.</w:t>
      </w:r>
    </w:p>
    <w:p w:rsidR="00681BB9" w:rsidRPr="00152E30" w:rsidRDefault="00681BB9">
      <w:pPr>
        <w:pStyle w:val="Normaltindrag"/>
      </w:pPr>
      <w:r w:rsidRPr="00152E30">
        <w:t>Riksdagen bör utifrån ovan ge regeringen i uppdrag att skyndsamt se över regelverket för Livsmedelsverkets beräkning av kontrolltider och avgifter när det gäller bland annat småskaliga slakterier.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2E30">
        <w:trPr>
          <w:cantSplit/>
        </w:trPr>
        <w:tc>
          <w:tcPr>
            <w:tcW w:w="3046" w:type="dxa"/>
          </w:tcPr>
          <w:p w:rsidR="00681BB9" w:rsidRPr="00152E30" w:rsidRDefault="00681BB9">
            <w:pPr>
              <w:pStyle w:val="UnderskriftDatum"/>
              <w:spacing w:before="240"/>
            </w:pPr>
            <w:r w:rsidRPr="00152E30">
              <w:lastRenderedPageBreak/>
              <w:t>Stockholm den 26 september 2012</w:t>
            </w:r>
          </w:p>
        </w:tc>
        <w:tc>
          <w:tcPr>
            <w:tcW w:w="3047" w:type="dxa"/>
          </w:tcPr>
          <w:p w:rsidR="00681BB9" w:rsidRPr="00152E30" w:rsidRDefault="00681BB9">
            <w:pPr>
              <w:pStyle w:val="Underskrifter"/>
              <w:spacing w:before="240"/>
            </w:pPr>
          </w:p>
        </w:tc>
      </w:tr>
      <w:tr w:rsidR="00000000" w:rsidRPr="00152E30">
        <w:trPr>
          <w:cantSplit/>
        </w:trPr>
        <w:tc>
          <w:tcPr>
            <w:tcW w:w="3046" w:type="dxa"/>
          </w:tcPr>
          <w:p w:rsidR="00681BB9" w:rsidRPr="00152E30" w:rsidRDefault="00681BB9">
            <w:pPr>
              <w:pStyle w:val="Underskrifter"/>
            </w:pPr>
            <w:r w:rsidRPr="00152E30">
              <w:t>Betty Malmberg (M)</w:t>
            </w:r>
          </w:p>
        </w:tc>
        <w:tc>
          <w:tcPr>
            <w:tcW w:w="3046" w:type="dxa"/>
          </w:tcPr>
          <w:p w:rsidR="00681BB9" w:rsidRPr="00152E30" w:rsidRDefault="00681BB9">
            <w:pPr>
              <w:pStyle w:val="Underskrifter"/>
            </w:pPr>
          </w:p>
        </w:tc>
      </w:tr>
    </w:tbl>
    <w:p w:rsidR="00681BB9" w:rsidRPr="00152E30" w:rsidRDefault="00681BB9">
      <w:pPr>
        <w:pStyle w:val="Normaltindrag"/>
      </w:pPr>
    </w:p>
    <w:sectPr w:rsidR="00681BB9" w:rsidRPr="00152E3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BB9" w:rsidRPr="00152E30" w:rsidRDefault="00681BB9">
      <w:r w:rsidRPr="00152E30">
        <w:separator/>
      </w:r>
    </w:p>
  </w:endnote>
  <w:endnote w:type="continuationSeparator" w:id="0">
    <w:p w:rsidR="00681BB9" w:rsidRPr="00152E30" w:rsidRDefault="00681BB9">
      <w:r w:rsidRPr="00152E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BB9" w:rsidRPr="00152E30" w:rsidRDefault="00152E30">
    <w:pPr>
      <w:pStyle w:val="Sidfot"/>
    </w:pPr>
    <w:r w:rsidRPr="00152E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63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BB9" w:rsidRDefault="00681B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1BB9" w:rsidRDefault="00681B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BB9" w:rsidRPr="00152E30" w:rsidRDefault="00152E30">
    <w:pPr>
      <w:pStyle w:val="Sidfot"/>
    </w:pPr>
    <w:r w:rsidRPr="00152E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986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BB9" w:rsidRDefault="00681B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1BB9" w:rsidRDefault="00681B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BB9" w:rsidRPr="00152E30" w:rsidRDefault="00152E30">
    <w:pPr>
      <w:pStyle w:val="Sidfot"/>
    </w:pPr>
    <w:r w:rsidRPr="00152E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582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BB9" w:rsidRDefault="00681B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1BB9" w:rsidRDefault="00681B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BB9" w:rsidRPr="00152E30" w:rsidRDefault="00681BB9">
      <w:r w:rsidRPr="00152E30">
        <w:separator/>
      </w:r>
    </w:p>
  </w:footnote>
  <w:footnote w:type="continuationSeparator" w:id="0">
    <w:p w:rsidR="00681BB9" w:rsidRPr="00152E30" w:rsidRDefault="00681BB9">
      <w:r w:rsidRPr="00152E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BB9" w:rsidRPr="00152E30" w:rsidRDefault="00152E30">
    <w:pPr>
      <w:pStyle w:val="Sidhuvud"/>
    </w:pPr>
    <w:r w:rsidRPr="00152E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9094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BB9" w:rsidRDefault="00681BB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1BB9" w:rsidRDefault="00681BB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BB9" w:rsidRPr="00152E30" w:rsidRDefault="00152E30">
    <w:pPr>
      <w:pStyle w:val="Sidhuvud"/>
    </w:pPr>
    <w:r w:rsidRPr="00152E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19656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BB9" w:rsidRDefault="00681BB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1BB9" w:rsidRDefault="00681BB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BB9" w:rsidRPr="00152E30" w:rsidRDefault="00681BB9">
    <w:pPr>
      <w:pStyle w:val="FSHNormal"/>
      <w:tabs>
        <w:tab w:val="right" w:pos="5840"/>
      </w:tabs>
    </w:pPr>
    <w:r w:rsidRPr="00152E30">
      <w:br/>
    </w:r>
    <w:r w:rsidRPr="00152E30">
      <w:fldChar w:fldCharType="begin" w:fldLock="1"/>
    </w:r>
    <w:r w:rsidRPr="00152E30">
      <w:instrText xml:space="preserve"> DOCPROPERTY</w:instrText>
    </w:r>
    <w:r w:rsidRPr="00152E30">
      <w:rPr>
        <w:sz w:val="18"/>
      </w:rPr>
      <w:instrText xml:space="preserve"> "YearUser" *\charformat </w:instrText>
    </w:r>
    <w:r w:rsidRPr="00152E30">
      <w:fldChar w:fldCharType="separate"/>
    </w:r>
    <w:r w:rsidRPr="00152E30">
      <w:t>2012/13</w:t>
    </w:r>
    <w:r w:rsidRPr="00152E30">
      <w:fldChar w:fldCharType="end"/>
    </w:r>
    <w:r w:rsidRPr="00152E30">
      <w:t xml:space="preserve"> </w:t>
    </w:r>
    <w:r w:rsidRPr="00152E30">
      <w:tab/>
      <w:t xml:space="preserve">mnr: </w:t>
    </w:r>
    <w:r w:rsidRPr="00152E30">
      <w:fldChar w:fldCharType="begin" w:fldLock="1"/>
    </w:r>
    <w:r w:rsidRPr="00152E30">
      <w:instrText xml:space="preserve"> DOCPROPERTY</w:instrText>
    </w:r>
    <w:r w:rsidRPr="00152E30">
      <w:rPr>
        <w:sz w:val="18"/>
      </w:rPr>
      <w:instrText xml:space="preserve"> "Motionsnummer" *\charformat </w:instrText>
    </w:r>
    <w:r w:rsidRPr="00152E30">
      <w:fldChar w:fldCharType="separate"/>
    </w:r>
    <w:r w:rsidRPr="00152E30">
      <w:t>MJ380</w:t>
    </w:r>
    <w:r w:rsidRPr="00152E30">
      <w:fldChar w:fldCharType="end"/>
    </w:r>
    <w:r w:rsidRPr="00152E30">
      <w:br/>
    </w:r>
    <w:r w:rsidRPr="00152E30">
      <w:fldChar w:fldCharType="begin" w:fldLock="1"/>
    </w:r>
    <w:r w:rsidRPr="00152E30">
      <w:instrText xml:space="preserve"> DOCPROPERTY</w:instrText>
    </w:r>
    <w:r w:rsidRPr="00152E30">
      <w:rPr>
        <w:sz w:val="18"/>
      </w:rPr>
      <w:instrText xml:space="preserve"> "Samling" *\charformat </w:instrText>
    </w:r>
    <w:r w:rsidRPr="00152E30">
      <w:fldChar w:fldCharType="end"/>
    </w:r>
    <w:r w:rsidRPr="00152E30">
      <w:tab/>
      <w:t xml:space="preserve">pnr: </w:t>
    </w:r>
    <w:r w:rsidRPr="00152E30">
      <w:fldChar w:fldCharType="begin" w:fldLock="1"/>
    </w:r>
    <w:r w:rsidRPr="00152E30">
      <w:instrText xml:space="preserve"> DOCPROPERTY</w:instrText>
    </w:r>
    <w:r w:rsidRPr="00152E30">
      <w:rPr>
        <w:sz w:val="18"/>
      </w:rPr>
      <w:instrText xml:space="preserve"> "Partinummer" *\charformat </w:instrText>
    </w:r>
    <w:r w:rsidRPr="00152E30">
      <w:fldChar w:fldCharType="separate"/>
    </w:r>
    <w:r w:rsidRPr="00152E30">
      <w:t>M1498</w:t>
    </w:r>
    <w:r w:rsidRPr="00152E30">
      <w:fldChar w:fldCharType="end"/>
    </w:r>
  </w:p>
  <w:p w:rsidR="00681BB9" w:rsidRPr="00152E30" w:rsidRDefault="00681BB9">
    <w:pPr>
      <w:pStyle w:val="FSHRub1"/>
    </w:pPr>
    <w:r w:rsidRPr="00152E30">
      <w:t>Motion till riksdagen</w:t>
    </w:r>
    <w:r w:rsidRPr="00152E30">
      <w:br/>
    </w:r>
    <w:r w:rsidRPr="00152E30">
      <w:fldChar w:fldCharType="begin" w:fldLock="1"/>
    </w:r>
    <w:r w:rsidRPr="00152E30">
      <w:instrText xml:space="preserve"> DOCPROPERTY "YearUser" *\charformat </w:instrText>
    </w:r>
    <w:r w:rsidRPr="00152E30">
      <w:fldChar w:fldCharType="separate"/>
    </w:r>
    <w:r w:rsidRPr="00152E30">
      <w:t>2012/13</w:t>
    </w:r>
    <w:r w:rsidRPr="00152E30">
      <w:fldChar w:fldCharType="end"/>
    </w:r>
    <w:r w:rsidRPr="00152E30">
      <w:t>:</w:t>
    </w:r>
    <w:r w:rsidRPr="00152E30">
      <w:fldChar w:fldCharType="begin" w:fldLock="1"/>
    </w:r>
    <w:r w:rsidRPr="00152E30">
      <w:instrText xml:space="preserve"> DOCPROPERTY "Motionsnummer" *\charformat </w:instrText>
    </w:r>
    <w:r w:rsidRPr="00152E30">
      <w:fldChar w:fldCharType="separate"/>
    </w:r>
    <w:r w:rsidRPr="00152E30">
      <w:t>MJ380</w:t>
    </w:r>
    <w:r w:rsidRPr="00152E30">
      <w:fldChar w:fldCharType="end"/>
    </w:r>
  </w:p>
  <w:p w:rsidR="00681BB9" w:rsidRPr="00152E30" w:rsidRDefault="00681BB9">
    <w:pPr>
      <w:pStyle w:val="FSHNormalS5"/>
    </w:pPr>
    <w:r w:rsidRPr="00152E30">
      <w:fldChar w:fldCharType="begin" w:fldLock="1"/>
    </w:r>
    <w:r w:rsidRPr="00152E30">
      <w:instrText xml:space="preserve"> DOCPROPERTY "MotionarText" *\charformat </w:instrText>
    </w:r>
    <w:r w:rsidRPr="00152E30">
      <w:fldChar w:fldCharType="separate"/>
    </w:r>
    <w:r w:rsidRPr="00152E30">
      <w:t>av Betty Malmberg (M)</w:t>
    </w:r>
    <w:r w:rsidRPr="00152E30">
      <w:fldChar w:fldCharType="end"/>
    </w:r>
    <w:r w:rsidRPr="00152E30">
      <w:br/>
    </w:r>
    <w:r w:rsidRPr="00152E30">
      <w:fldChar w:fldCharType="begin" w:fldLock="1"/>
    </w:r>
    <w:r w:rsidRPr="00152E30">
      <w:instrText xml:space="preserve"> DOCPROPERTY "SvarFrasKort" *\charformat </w:instrText>
    </w:r>
    <w:r w:rsidRPr="00152E30">
      <w:fldChar w:fldCharType="end"/>
    </w:r>
  </w:p>
  <w:p w:rsidR="00681BB9" w:rsidRPr="00152E30" w:rsidRDefault="00681BB9">
    <w:pPr>
      <w:pStyle w:val="FSHTitel"/>
    </w:pPr>
    <w:r w:rsidRPr="00152E30">
      <w:fldChar w:fldCharType="begin" w:fldLock="1"/>
    </w:r>
    <w:r w:rsidRPr="00152E30">
      <w:instrText xml:space="preserve"> DOCPROPERTY</w:instrText>
    </w:r>
    <w:r w:rsidRPr="00152E30">
      <w:rPr>
        <w:sz w:val="18"/>
      </w:rPr>
      <w:instrText xml:space="preserve"> "RubrikSvar" *\charformat </w:instrText>
    </w:r>
    <w:r w:rsidRPr="00152E30">
      <w:fldChar w:fldCharType="separate"/>
    </w:r>
    <w:r w:rsidRPr="00152E30">
      <w:t>Tillsyn på livsmedelsområdet</w:t>
    </w:r>
    <w:r w:rsidRPr="00152E30">
      <w:fldChar w:fldCharType="end"/>
    </w:r>
  </w:p>
  <w:p w:rsidR="00681BB9" w:rsidRPr="00152E30" w:rsidRDefault="00681BB9">
    <w:pPr>
      <w:pStyle w:val="Normal00"/>
    </w:pPr>
  </w:p>
  <w:p w:rsidR="00681BB9" w:rsidRPr="00152E30" w:rsidRDefault="00681B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37774854">
    <w:abstractNumId w:val="13"/>
  </w:num>
  <w:num w:numId="2" w16cid:durableId="1491403583">
    <w:abstractNumId w:val="11"/>
  </w:num>
  <w:num w:numId="3" w16cid:durableId="610168417">
    <w:abstractNumId w:val="14"/>
  </w:num>
  <w:num w:numId="4" w16cid:durableId="1355381823">
    <w:abstractNumId w:val="8"/>
  </w:num>
  <w:num w:numId="5" w16cid:durableId="1524517120">
    <w:abstractNumId w:val="3"/>
  </w:num>
  <w:num w:numId="6" w16cid:durableId="1049962482">
    <w:abstractNumId w:val="2"/>
  </w:num>
  <w:num w:numId="7" w16cid:durableId="536889331">
    <w:abstractNumId w:val="1"/>
  </w:num>
  <w:num w:numId="8" w16cid:durableId="2034912914">
    <w:abstractNumId w:val="0"/>
  </w:num>
  <w:num w:numId="9" w16cid:durableId="2128617330">
    <w:abstractNumId w:val="9"/>
  </w:num>
  <w:num w:numId="10" w16cid:durableId="305205348">
    <w:abstractNumId w:val="7"/>
  </w:num>
  <w:num w:numId="11" w16cid:durableId="2091268922">
    <w:abstractNumId w:val="6"/>
  </w:num>
  <w:num w:numId="12" w16cid:durableId="1303732298">
    <w:abstractNumId w:val="5"/>
  </w:num>
  <w:num w:numId="13" w16cid:durableId="1153989161">
    <w:abstractNumId w:val="4"/>
  </w:num>
  <w:num w:numId="14" w16cid:durableId="1467041750">
    <w:abstractNumId w:val="16"/>
  </w:num>
  <w:num w:numId="15" w16cid:durableId="742485913">
    <w:abstractNumId w:val="12"/>
  </w:num>
  <w:num w:numId="16" w16cid:durableId="2122256823">
    <w:abstractNumId w:val="15"/>
  </w:num>
  <w:num w:numId="17" w16cid:durableId="1303653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E10749B9-50F3-4AE2-A75E-70F010ECB0A4}"/>
  </w:docVars>
  <w:rsids>
    <w:rsidRoot w:val="002C5A6B"/>
    <w:rsid w:val="00152E30"/>
    <w:rsid w:val="002C5A6B"/>
    <w:rsid w:val="00681B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FCD412-1EA3-46C9-96D6-E5696967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1651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M1498</vt:lpstr>
    </vt:vector>
  </TitlesOfParts>
  <Company>Riksdagen</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M1498</dc:title>
  <dc:subject>M1498</dc:subject>
  <dc:creator>Riksdagen</dc:creator>
  <cp:keywords>Riksdagen</cp:keywords>
  <dc:description>Större EAN, fria namnval (prtimotion etc), a4-funktionen, nya v-loggan, grönmarkering, basdialogen mm</dc:description>
  <cp:lastModifiedBy>Lars Brink</cp:lastModifiedBy>
  <cp:revision>2</cp:revision>
  <cp:lastPrinted>2012-12-10T13:37:00Z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Tillsyn på livsmedelsområdet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 på livsmedelsområdet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paulina.bolander@riksdagen.se</vt:lpwstr>
  </property>
  <property fmtid="{D5CDD505-2E9C-101B-9397-08002B2CF9AE}" pid="45" name="ReservUID">
    <vt:lpwstr>pa1023aa</vt:lpwstr>
  </property>
  <property fmtid="{D5CDD505-2E9C-101B-9397-08002B2CF9AE}" pid="46" name="MotionID">
    <vt:lpwstr>20122013000000000077000014980069</vt:lpwstr>
  </property>
  <property fmtid="{D5CDD505-2E9C-101B-9397-08002B2CF9AE}" pid="47" name="datum">
    <vt:lpwstr>120926</vt:lpwstr>
  </property>
  <property fmtid="{D5CDD505-2E9C-101B-9397-08002B2CF9AE}" pid="48" name="avsändar-e-post">
    <vt:lpwstr>paulina.bolander@riksdagen.se</vt:lpwstr>
  </property>
  <property fmtid="{D5CDD505-2E9C-101B-9397-08002B2CF9AE}" pid="49" name="id">
    <vt:lpwstr>20122013000000000077000014980069</vt:lpwstr>
  </property>
  <property fmtid="{D5CDD505-2E9C-101B-9397-08002B2CF9AE}" pid="50" name="nummer">
    <vt:lpwstr>380</vt:lpwstr>
  </property>
  <property fmtid="{D5CDD505-2E9C-101B-9397-08002B2CF9AE}" pid="51" name="utskottsbeteckning">
    <vt:lpwstr>MJ</vt:lpwstr>
  </property>
  <property fmtid="{D5CDD505-2E9C-101B-9397-08002B2CF9AE}" pid="52" name="GlobalUID">
    <vt:lpwstr>{925304DA-3249-4AAD-AD08-6E78EFCE97F9}</vt:lpwstr>
  </property>
  <property fmtid="{D5CDD505-2E9C-101B-9397-08002B2CF9AE}" pid="53" name="Överföringar">
    <vt:i4>0</vt:i4>
  </property>
  <property fmtid="{D5CDD505-2E9C-101B-9397-08002B2CF9AE}" pid="54" name="Checksum">
    <vt:lpwstr>*1020764793238*</vt:lpwstr>
  </property>
  <property fmtid="{D5CDD505-2E9C-101B-9397-08002B2CF9AE}" pid="55" name="skuggnummer">
    <vt:lpwstr>1831</vt:lpwstr>
  </property>
  <property fmtid="{D5CDD505-2E9C-101B-9397-08002B2CF9AE}" pid="56" name="urixVersion">
    <vt:lpwstr>4.6.0.0</vt:lpwstr>
  </property>
  <property fmtid="{D5CDD505-2E9C-101B-9397-08002B2CF9AE}" pid="57" name="urixOrigin">
    <vt:lpwstr>121210 14:37:39.422</vt:lpwstr>
  </property>
  <property fmtid="{D5CDD505-2E9C-101B-9397-08002B2CF9AE}" pid="58" name="urixGuid">
    <vt:lpwstr>{E91A7D15-D993-4C73-9E8B-3DBC57316ED4}</vt:lpwstr>
  </property>
</Properties>
</file>