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F4B" w:rsidRPr="004049B9" w:rsidRDefault="00654F4B">
      <w:pPr>
        <w:pStyle w:val="Frslagsrubrik"/>
      </w:pPr>
      <w:r w:rsidRPr="004049B9">
        <w:t>Förslag till riksdagsbeslut</w:t>
      </w:r>
    </w:p>
    <w:p w:rsidR="00654F4B" w:rsidRPr="004049B9" w:rsidRDefault="00654F4B">
      <w:pPr>
        <w:pStyle w:val="Hemstlatt"/>
      </w:pPr>
      <w:r w:rsidRPr="004049B9">
        <w:t>Riksdagen tillkännager för regeringen som sin mening vad som anförs i motionen om Sveriges skatteavtal med Da</w:t>
      </w:r>
      <w:r w:rsidRPr="004049B9">
        <w:t>n</w:t>
      </w:r>
      <w:r w:rsidRPr="004049B9">
        <w:t>mark.</w:t>
      </w:r>
    </w:p>
    <w:p w:rsidR="00654F4B" w:rsidRPr="004049B9" w:rsidRDefault="00654F4B">
      <w:pPr>
        <w:pStyle w:val="Rubrik1"/>
      </w:pPr>
      <w:r w:rsidRPr="004049B9">
        <w:t>Motivering</w:t>
      </w:r>
    </w:p>
    <w:p w:rsidR="00654F4B" w:rsidRPr="004049B9" w:rsidRDefault="00654F4B">
      <w:r w:rsidRPr="004049B9">
        <w:t>Öresundsbron är sedan invigningen år 2000 navet i regionen mellan Skåne och Själland och har starkt bidragit till att Danmark och Sverige i dag står närmare varandra än på mycket länge. Integrationen mellan våra länder for</w:t>
      </w:r>
      <w:r w:rsidRPr="004049B9">
        <w:t>t</w:t>
      </w:r>
      <w:r w:rsidRPr="004049B9">
        <w:t>sätter glädjande nog att fördjupas och utvecklas. Varje dag pendlar till exe</w:t>
      </w:r>
      <w:r w:rsidRPr="004049B9">
        <w:t>m</w:t>
      </w:r>
      <w:r w:rsidRPr="004049B9">
        <w:t>pel cirka 20 000 människor mellan Sverige (främst Skåne) och Danmark och av dessa arbetar majoriteten i Danmark samtidigt som de bor i Sverige.</w:t>
      </w:r>
    </w:p>
    <w:p w:rsidR="00654F4B" w:rsidRPr="004049B9" w:rsidRDefault="00654F4B">
      <w:pPr>
        <w:pStyle w:val="Normaltindrag"/>
      </w:pPr>
      <w:r w:rsidRPr="004049B9">
        <w:t>Genom det dansk-svenska skatteavtal som den dåvarande socialdemokr</w:t>
      </w:r>
      <w:r w:rsidRPr="004049B9">
        <w:t>a</w:t>
      </w:r>
      <w:r w:rsidRPr="004049B9">
        <w:t>tiska regeringen undertecknade 2003 beskattas pendlarna mellan Danmark och Sverige i det land där man arbetar, vilket är ett undantag i Norden. Det skiljer sig även ifrån de skatteavtal som råder mellan andra länder i Europa med stor rörlighet över gränserna, exempelvis mellan Belgien och Frankrike samt Frankrike och Tyskland där pendlarna beskattas i landet där de bor. Avtalet ifrån 2003 innebär att många skånska kommuner blir utan betydande skattei</w:t>
      </w:r>
      <w:r w:rsidRPr="004049B9">
        <w:t>n</w:t>
      </w:r>
      <w:r w:rsidRPr="004049B9">
        <w:t>täkter då deras invånare som arbetar i Danmark också bet</w:t>
      </w:r>
      <w:r w:rsidRPr="004049B9">
        <w:t>alar skatt endast i Danmark. De skånska kommunerna har sedan länge arbetat för att det skall utformas någon form av kompensation utifrån de skatteintäkter som de står att förlora via pendlingen.</w:t>
      </w:r>
    </w:p>
    <w:p w:rsidR="00654F4B" w:rsidRPr="004049B9" w:rsidRDefault="00654F4B">
      <w:pPr>
        <w:pStyle w:val="Normaltindrag"/>
      </w:pPr>
      <w:r w:rsidRPr="004049B9">
        <w:t>Det ter sig aningen orimligt att en svensk medborgare som bor i Sverige men arbetar i Danmark och nyttjar kommunal service på hemorten däremot inte är beskattad av kommunen utan endast av arbetsorten, som ligger i ett annat land. För att motverka denna snedvridning finns i avtalet ifrån 2003 en öve</w:t>
      </w:r>
      <w:r w:rsidRPr="004049B9">
        <w:t>r</w:t>
      </w:r>
      <w:r w:rsidRPr="004049B9">
        <w:t xml:space="preserve">enskommelse om att länderna skattemässigt skall ersätta varandra med ett belopp baserat på den genomsnittliga kommunala skattesatsen i respektive </w:t>
      </w:r>
      <w:r w:rsidRPr="004049B9">
        <w:lastRenderedPageBreak/>
        <w:t>land. Det problematiska är dock att ersättningsbeloppet ifrån Danmark till Sverige inte går till de berörda kommunerna utan istället till det generella svenska utjämningssystemet. Det innebär att de kommuner där arbetspendla</w:t>
      </w:r>
      <w:r w:rsidRPr="004049B9">
        <w:t>r</w:t>
      </w:r>
      <w:r w:rsidRPr="004049B9">
        <w:t>na bor inte får någon merersättning för sitt faktiska skattebortfall.</w:t>
      </w:r>
    </w:p>
    <w:p w:rsidR="00654F4B" w:rsidRPr="004049B9" w:rsidRDefault="00654F4B">
      <w:pPr>
        <w:pStyle w:val="Normaltindrag"/>
      </w:pPr>
      <w:r w:rsidRPr="004049B9">
        <w:t>De skånska kommunerna där de flesta arbetspendlarna bor förlorar därme</w:t>
      </w:r>
      <w:r w:rsidRPr="004049B9">
        <w:t>d fortsatt skatteintäkter utifrån avtalet ifrån 2003 då den danska ersättningen går direkt till den svenska statskassan centralt.</w:t>
      </w:r>
    </w:p>
    <w:p w:rsidR="00654F4B" w:rsidRPr="004049B9" w:rsidRDefault="00654F4B">
      <w:pPr>
        <w:pStyle w:val="Normaltindrag"/>
      </w:pPr>
      <w:r w:rsidRPr="004049B9">
        <w:t>Regeringen bör därför se över möjligheten att låta det ersättningsbelopp som utgår ifrån Danmark till Sverige genom det dansk-svenska skatteavtalet förd</w:t>
      </w:r>
      <w:r w:rsidRPr="004049B9">
        <w:t>e</w:t>
      </w:r>
      <w:r w:rsidRPr="004049B9">
        <w:t>las direkt till de kommuner som hyser en betydande del arbetspendlare.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49B9">
        <w:trPr>
          <w:cantSplit/>
        </w:trPr>
        <w:tc>
          <w:tcPr>
            <w:tcW w:w="3046" w:type="dxa"/>
          </w:tcPr>
          <w:p w:rsidR="00654F4B" w:rsidRPr="004049B9" w:rsidRDefault="00654F4B">
            <w:pPr>
              <w:pStyle w:val="UnderskriftDatum"/>
              <w:spacing w:before="240"/>
            </w:pPr>
            <w:r w:rsidRPr="004049B9">
              <w:t>Stockholm den 21 september 2011</w:t>
            </w:r>
          </w:p>
        </w:tc>
        <w:tc>
          <w:tcPr>
            <w:tcW w:w="3047" w:type="dxa"/>
          </w:tcPr>
          <w:p w:rsidR="00654F4B" w:rsidRPr="004049B9" w:rsidRDefault="00654F4B">
            <w:pPr>
              <w:pStyle w:val="Underskrifter"/>
              <w:spacing w:before="240"/>
            </w:pPr>
          </w:p>
        </w:tc>
      </w:tr>
      <w:tr w:rsidR="00000000" w:rsidRPr="004049B9">
        <w:trPr>
          <w:cantSplit/>
        </w:trPr>
        <w:tc>
          <w:tcPr>
            <w:tcW w:w="3046" w:type="dxa"/>
          </w:tcPr>
          <w:p w:rsidR="00654F4B" w:rsidRPr="004049B9" w:rsidRDefault="00654F4B">
            <w:pPr>
              <w:pStyle w:val="Underskrifter"/>
            </w:pPr>
            <w:r w:rsidRPr="004049B9">
              <w:t>Christer Akej (M)</w:t>
            </w:r>
          </w:p>
        </w:tc>
        <w:tc>
          <w:tcPr>
            <w:tcW w:w="3046" w:type="dxa"/>
          </w:tcPr>
          <w:p w:rsidR="00654F4B" w:rsidRPr="004049B9" w:rsidRDefault="00654F4B">
            <w:pPr>
              <w:pStyle w:val="Underskrifter"/>
            </w:pPr>
          </w:p>
        </w:tc>
      </w:tr>
    </w:tbl>
    <w:p w:rsidR="00654F4B" w:rsidRPr="004049B9" w:rsidRDefault="00654F4B">
      <w:pPr>
        <w:pStyle w:val="Normaltindrag"/>
      </w:pPr>
    </w:p>
    <w:sectPr w:rsidR="00654F4B" w:rsidRPr="00404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F4B" w:rsidRPr="004049B9" w:rsidRDefault="00654F4B">
      <w:r w:rsidRPr="004049B9">
        <w:separator/>
      </w:r>
    </w:p>
  </w:endnote>
  <w:endnote w:type="continuationSeparator" w:id="0">
    <w:p w:rsidR="00654F4B" w:rsidRPr="004049B9" w:rsidRDefault="00654F4B">
      <w:r w:rsidRPr="004049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4B" w:rsidRPr="004049B9" w:rsidRDefault="004049B9">
    <w:pPr>
      <w:pStyle w:val="Sidfot"/>
    </w:pPr>
    <w:r w:rsidRPr="004049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68565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4B" w:rsidRDefault="00654F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4F4B" w:rsidRDefault="00654F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4B" w:rsidRPr="004049B9" w:rsidRDefault="004049B9">
    <w:pPr>
      <w:pStyle w:val="Sidfot"/>
    </w:pPr>
    <w:r w:rsidRPr="004049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65826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4B" w:rsidRDefault="00654F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F4B" w:rsidRDefault="00654F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4B" w:rsidRPr="004049B9" w:rsidRDefault="004049B9">
    <w:pPr>
      <w:pStyle w:val="Sidfot"/>
    </w:pPr>
    <w:r w:rsidRPr="004049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0422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4B" w:rsidRDefault="00654F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F4B" w:rsidRDefault="00654F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F4B" w:rsidRPr="004049B9" w:rsidRDefault="00654F4B">
      <w:r w:rsidRPr="004049B9">
        <w:separator/>
      </w:r>
    </w:p>
  </w:footnote>
  <w:footnote w:type="continuationSeparator" w:id="0">
    <w:p w:rsidR="00654F4B" w:rsidRPr="004049B9" w:rsidRDefault="00654F4B">
      <w:r w:rsidRPr="004049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4B" w:rsidRPr="004049B9" w:rsidRDefault="004049B9">
    <w:pPr>
      <w:pStyle w:val="Sidhuvud"/>
    </w:pPr>
    <w:r w:rsidRPr="004049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62366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4B" w:rsidRDefault="00654F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4F4B" w:rsidRDefault="00654F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4B" w:rsidRPr="004049B9" w:rsidRDefault="004049B9">
    <w:pPr>
      <w:pStyle w:val="Sidhuvud"/>
    </w:pPr>
    <w:r w:rsidRPr="004049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5790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4B" w:rsidRDefault="00654F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4F4B" w:rsidRDefault="00654F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4B" w:rsidRPr="004049B9" w:rsidRDefault="00654F4B">
    <w:pPr>
      <w:pStyle w:val="FSHNormal"/>
      <w:tabs>
        <w:tab w:val="right" w:pos="5840"/>
      </w:tabs>
    </w:pPr>
    <w:r w:rsidRPr="004049B9">
      <w:br/>
    </w:r>
    <w:r w:rsidRPr="004049B9">
      <w:fldChar w:fldCharType="begin" w:fldLock="1"/>
    </w:r>
    <w:r w:rsidRPr="004049B9">
      <w:instrText xml:space="preserve"> DOCPROPERTY</w:instrText>
    </w:r>
    <w:r w:rsidRPr="004049B9">
      <w:rPr>
        <w:sz w:val="18"/>
      </w:rPr>
      <w:instrText xml:space="preserve"> "YearUser" *\charformat </w:instrText>
    </w:r>
    <w:r w:rsidRPr="004049B9">
      <w:fldChar w:fldCharType="separate"/>
    </w:r>
    <w:r w:rsidRPr="004049B9">
      <w:t>2011/12</w:t>
    </w:r>
    <w:r w:rsidRPr="004049B9">
      <w:fldChar w:fldCharType="end"/>
    </w:r>
    <w:r w:rsidRPr="004049B9">
      <w:t xml:space="preserve"> </w:t>
    </w:r>
    <w:r w:rsidRPr="004049B9">
      <w:tab/>
      <w:t xml:space="preserve">mnr: </w:t>
    </w:r>
    <w:r w:rsidRPr="004049B9">
      <w:fldChar w:fldCharType="begin" w:fldLock="1"/>
    </w:r>
    <w:r w:rsidRPr="004049B9">
      <w:instrText xml:space="preserve"> DOCPROPERTY</w:instrText>
    </w:r>
    <w:r w:rsidRPr="004049B9">
      <w:rPr>
        <w:sz w:val="18"/>
      </w:rPr>
      <w:instrText xml:space="preserve"> "Motionsnummer" *\charformat </w:instrText>
    </w:r>
    <w:r w:rsidRPr="004049B9">
      <w:fldChar w:fldCharType="separate"/>
    </w:r>
    <w:r w:rsidRPr="004049B9">
      <w:t>Sk225</w:t>
    </w:r>
    <w:r w:rsidRPr="004049B9">
      <w:fldChar w:fldCharType="end"/>
    </w:r>
    <w:r w:rsidRPr="004049B9">
      <w:br/>
    </w:r>
    <w:r w:rsidRPr="004049B9">
      <w:fldChar w:fldCharType="begin" w:fldLock="1"/>
    </w:r>
    <w:r w:rsidRPr="004049B9">
      <w:instrText xml:space="preserve"> DOCPROPERTY</w:instrText>
    </w:r>
    <w:r w:rsidRPr="004049B9">
      <w:rPr>
        <w:sz w:val="18"/>
      </w:rPr>
      <w:instrText xml:space="preserve"> "Samling" *\charformat </w:instrText>
    </w:r>
    <w:r w:rsidRPr="004049B9">
      <w:fldChar w:fldCharType="end"/>
    </w:r>
    <w:r w:rsidRPr="004049B9">
      <w:tab/>
      <w:t xml:space="preserve">pnr: </w:t>
    </w:r>
    <w:r w:rsidRPr="004049B9">
      <w:fldChar w:fldCharType="begin" w:fldLock="1"/>
    </w:r>
    <w:r w:rsidRPr="004049B9">
      <w:instrText xml:space="preserve"> DOCPROPERTY</w:instrText>
    </w:r>
    <w:r w:rsidRPr="004049B9">
      <w:rPr>
        <w:sz w:val="18"/>
      </w:rPr>
      <w:instrText xml:space="preserve"> "Partinummer" *\charformat </w:instrText>
    </w:r>
    <w:r w:rsidRPr="004049B9">
      <w:fldChar w:fldCharType="separate"/>
    </w:r>
    <w:r w:rsidRPr="004049B9">
      <w:t>M116</w:t>
    </w:r>
    <w:r w:rsidRPr="004049B9">
      <w:fldChar w:fldCharType="end"/>
    </w:r>
  </w:p>
  <w:p w:rsidR="00654F4B" w:rsidRPr="004049B9" w:rsidRDefault="00654F4B">
    <w:pPr>
      <w:pStyle w:val="FSHRub1"/>
    </w:pPr>
    <w:r w:rsidRPr="004049B9">
      <w:t>Motion till riksdagen</w:t>
    </w:r>
    <w:r w:rsidRPr="004049B9">
      <w:br/>
    </w:r>
    <w:r w:rsidRPr="004049B9">
      <w:fldChar w:fldCharType="begin" w:fldLock="1"/>
    </w:r>
    <w:r w:rsidRPr="004049B9">
      <w:instrText xml:space="preserve"> DOCPROPERTY "YearUser" *\charformat </w:instrText>
    </w:r>
    <w:r w:rsidRPr="004049B9">
      <w:fldChar w:fldCharType="separate"/>
    </w:r>
    <w:r w:rsidRPr="004049B9">
      <w:t>2011/12</w:t>
    </w:r>
    <w:r w:rsidRPr="004049B9">
      <w:fldChar w:fldCharType="end"/>
    </w:r>
    <w:r w:rsidRPr="004049B9">
      <w:t>:</w:t>
    </w:r>
    <w:r w:rsidRPr="004049B9">
      <w:fldChar w:fldCharType="begin" w:fldLock="1"/>
    </w:r>
    <w:r w:rsidRPr="004049B9">
      <w:instrText xml:space="preserve"> DOCPROPERTY "Motionsnummer" *\charformat </w:instrText>
    </w:r>
    <w:r w:rsidRPr="004049B9">
      <w:fldChar w:fldCharType="separate"/>
    </w:r>
    <w:r w:rsidRPr="004049B9">
      <w:t>Sk225</w:t>
    </w:r>
    <w:r w:rsidRPr="004049B9">
      <w:fldChar w:fldCharType="end"/>
    </w:r>
  </w:p>
  <w:p w:rsidR="00654F4B" w:rsidRPr="004049B9" w:rsidRDefault="00654F4B">
    <w:pPr>
      <w:pStyle w:val="FSHNormalS5"/>
    </w:pPr>
    <w:r w:rsidRPr="004049B9">
      <w:fldChar w:fldCharType="begin" w:fldLock="1"/>
    </w:r>
    <w:r w:rsidRPr="004049B9">
      <w:instrText xml:space="preserve"> DOCPROPERTY "MotionarText" *\charformat </w:instrText>
    </w:r>
    <w:r w:rsidRPr="004049B9">
      <w:fldChar w:fldCharType="separate"/>
    </w:r>
    <w:r w:rsidRPr="004049B9">
      <w:t>av Christer Akej (M)</w:t>
    </w:r>
    <w:r w:rsidRPr="004049B9">
      <w:fldChar w:fldCharType="end"/>
    </w:r>
    <w:r w:rsidRPr="004049B9">
      <w:br/>
    </w:r>
    <w:r w:rsidRPr="004049B9">
      <w:fldChar w:fldCharType="begin" w:fldLock="1"/>
    </w:r>
    <w:r w:rsidRPr="004049B9">
      <w:instrText xml:space="preserve"> DOCPROPERTY "SvarFrasKort" *\charformat </w:instrText>
    </w:r>
    <w:r w:rsidRPr="004049B9">
      <w:fldChar w:fldCharType="end"/>
    </w:r>
  </w:p>
  <w:p w:rsidR="00654F4B" w:rsidRPr="004049B9" w:rsidRDefault="00654F4B">
    <w:pPr>
      <w:pStyle w:val="FSHTitel"/>
    </w:pPr>
    <w:r w:rsidRPr="004049B9">
      <w:fldChar w:fldCharType="begin" w:fldLock="1"/>
    </w:r>
    <w:r w:rsidRPr="004049B9">
      <w:instrText xml:space="preserve"> DOCPROPERTY</w:instrText>
    </w:r>
    <w:r w:rsidRPr="004049B9">
      <w:rPr>
        <w:sz w:val="18"/>
      </w:rPr>
      <w:instrText xml:space="preserve"> "RubrikSvar" *\charformat </w:instrText>
    </w:r>
    <w:r w:rsidRPr="004049B9">
      <w:fldChar w:fldCharType="separate"/>
    </w:r>
    <w:r w:rsidRPr="004049B9">
      <w:t>Sveriges skatteavtal med Danmark</w:t>
    </w:r>
    <w:r w:rsidRPr="004049B9">
      <w:fldChar w:fldCharType="end"/>
    </w:r>
  </w:p>
  <w:p w:rsidR="00654F4B" w:rsidRPr="004049B9" w:rsidRDefault="00654F4B">
    <w:pPr>
      <w:pStyle w:val="Normal00"/>
    </w:pPr>
  </w:p>
  <w:p w:rsidR="00654F4B" w:rsidRPr="004049B9" w:rsidRDefault="00654F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17220294">
    <w:abstractNumId w:val="3"/>
  </w:num>
  <w:num w:numId="2" w16cid:durableId="87428028">
    <w:abstractNumId w:val="2"/>
  </w:num>
  <w:num w:numId="3" w16cid:durableId="1604798456">
    <w:abstractNumId w:val="1"/>
  </w:num>
  <w:num w:numId="4" w16cid:durableId="772289623">
    <w:abstractNumId w:val="0"/>
  </w:num>
  <w:num w:numId="5" w16cid:durableId="1011300942">
    <w:abstractNumId w:val="7"/>
  </w:num>
  <w:num w:numId="6" w16cid:durableId="2016805330">
    <w:abstractNumId w:val="6"/>
  </w:num>
  <w:num w:numId="7" w16cid:durableId="201674849">
    <w:abstractNumId w:val="5"/>
  </w:num>
  <w:num w:numId="8" w16cid:durableId="1882553303">
    <w:abstractNumId w:val="4"/>
  </w:num>
  <w:num w:numId="9" w16cid:durableId="826241803">
    <w:abstractNumId w:val="8"/>
  </w:num>
  <w:num w:numId="10" w16cid:durableId="1142187203">
    <w:abstractNumId w:val="9"/>
  </w:num>
  <w:num w:numId="11" w16cid:durableId="1719817042">
    <w:abstractNumId w:val="10"/>
  </w:num>
  <w:num w:numId="12" w16cid:durableId="1110123445">
    <w:abstractNumId w:val="13"/>
  </w:num>
  <w:num w:numId="13" w16cid:durableId="108478277">
    <w:abstractNumId w:val="15"/>
  </w:num>
  <w:num w:numId="14" w16cid:durableId="222983843">
    <w:abstractNumId w:val="16"/>
  </w:num>
  <w:num w:numId="15" w16cid:durableId="307440191">
    <w:abstractNumId w:val="11"/>
  </w:num>
  <w:num w:numId="16" w16cid:durableId="1816222251">
    <w:abstractNumId w:val="18"/>
  </w:num>
  <w:num w:numId="17" w16cid:durableId="1798642248">
    <w:abstractNumId w:val="17"/>
  </w:num>
  <w:num w:numId="18" w16cid:durableId="72893514">
    <w:abstractNumId w:val="14"/>
  </w:num>
  <w:num w:numId="19" w16cid:durableId="206110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795237B3-4A70-4FEF-9F6A-D887B6BB997E}"/>
  </w:docVars>
  <w:rsids>
    <w:rsidRoot w:val="004558FB"/>
    <w:rsid w:val="004049B9"/>
    <w:rsid w:val="004558FB"/>
    <w:rsid w:val="0065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2F29D2-E2F4-4CB7-A24A-E89C7A53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2210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M0116</vt:lpstr>
    </vt:vector>
  </TitlesOfParts>
  <Company>Riksdagen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M0116</dc:title>
  <dc:subject>M0116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2011-11-09T11:58:00Z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Sveriges skatteavtal med Danmark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skatteavtal med Danmark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20112012000000000077000001160069</vt:lpwstr>
  </property>
  <property fmtid="{D5CDD505-2E9C-101B-9397-08002B2CF9AE}" pid="47" name="datum">
    <vt:lpwstr>110921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20112012000000000077000001160069</vt:lpwstr>
  </property>
  <property fmtid="{D5CDD505-2E9C-101B-9397-08002B2CF9AE}" pid="50" name="nummer">
    <vt:lpwstr>225</vt:lpwstr>
  </property>
  <property fmtid="{D5CDD505-2E9C-101B-9397-08002B2CF9AE}" pid="51" name="utskottsbeteckning">
    <vt:lpwstr>Sk</vt:lpwstr>
  </property>
  <property fmtid="{D5CDD505-2E9C-101B-9397-08002B2CF9AE}" pid="52" name="GlobalUID">
    <vt:lpwstr>{B764C4BD-188A-497B-855E-1BA4B0D7764E}</vt:lpwstr>
  </property>
  <property fmtid="{D5CDD505-2E9C-101B-9397-08002B2CF9AE}" pid="53" name="Överföringar">
    <vt:i4>0</vt:i4>
  </property>
  <property fmtid="{D5CDD505-2E9C-101B-9397-08002B2CF9AE}" pid="54" name="Checksum">
    <vt:lpwstr>*1021286125804*</vt:lpwstr>
  </property>
  <property fmtid="{D5CDD505-2E9C-101B-9397-08002B2CF9AE}" pid="55" name="skuggnummer">
    <vt:lpwstr>388</vt:lpwstr>
  </property>
  <property fmtid="{D5CDD505-2E9C-101B-9397-08002B2CF9AE}" pid="56" name="urixVersion">
    <vt:lpwstr>4.5.0.25</vt:lpwstr>
  </property>
  <property fmtid="{D5CDD505-2E9C-101B-9397-08002B2CF9AE}" pid="57" name="urixOrigin">
    <vt:lpwstr>111109 12:59:51.795</vt:lpwstr>
  </property>
  <property fmtid="{D5CDD505-2E9C-101B-9397-08002B2CF9AE}" pid="58" name="urixGuid">
    <vt:lpwstr>{7DA00435-CB94-46C6-BEDE-0059D35FF91F}</vt:lpwstr>
  </property>
</Properties>
</file>