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5D43675A74D92B3F8C52D07FE173C"/>
        </w:placeholder>
        <w:text/>
      </w:sdtPr>
      <w:sdtEndPr/>
      <w:sdtContent>
        <w:p w:rsidRPr="009B062B" w:rsidR="00AF30DD" w:rsidP="00DA28CE" w:rsidRDefault="00AF30DD" w14:paraId="6B2DFB79" w14:textId="77777777">
          <w:pPr>
            <w:pStyle w:val="Rubrik1"/>
            <w:spacing w:after="300"/>
          </w:pPr>
          <w:r w:rsidRPr="009B062B">
            <w:t>Förslag till riksdagsbeslut</w:t>
          </w:r>
        </w:p>
      </w:sdtContent>
    </w:sdt>
    <w:sdt>
      <w:sdtPr>
        <w:alias w:val="Yrkande 1"/>
        <w:tag w:val="fdbc61f3-8637-41a1-92f9-48ab16b5f834"/>
        <w:id w:val="-1463409129"/>
        <w:lock w:val="sdtLocked"/>
      </w:sdtPr>
      <w:sdtEndPr/>
      <w:sdtContent>
        <w:p w:rsidR="003B41D5" w:rsidRDefault="00E72929" w14:paraId="6B2DFB7A" w14:textId="77777777">
          <w:pPr>
            <w:pStyle w:val="Frslagstext"/>
          </w:pPr>
          <w:r>
            <w:t>Riksdagen ställer sig bakom det som anförs i motionen om en nationell garanti för kostrådgivning för cancerpatienter i hela landet och tillkännager detta för regeringen.</w:t>
          </w:r>
        </w:p>
      </w:sdtContent>
    </w:sdt>
    <w:sdt>
      <w:sdtPr>
        <w:alias w:val="Yrkande 2"/>
        <w:tag w:val="df8a3f2b-1c17-41e6-b433-66198ae557d0"/>
        <w:id w:val="-1840998158"/>
        <w:lock w:val="sdtLocked"/>
      </w:sdtPr>
      <w:sdtEndPr/>
      <w:sdtContent>
        <w:p w:rsidR="003B41D5" w:rsidRDefault="00E72929" w14:paraId="6B2DFB7B" w14:textId="77777777">
          <w:pPr>
            <w:pStyle w:val="Frslagstext"/>
          </w:pPr>
          <w:r>
            <w:t>Riksdagen ställer sig bakom det som anförs i motionen om en nationell satsning på en sund kost till cancerpatienter och tillkännager detta för regeringen.</w:t>
          </w:r>
        </w:p>
      </w:sdtContent>
    </w:sdt>
    <w:sdt>
      <w:sdtPr>
        <w:alias w:val="Yrkande 3"/>
        <w:tag w:val="9437f375-399f-4560-aefc-c19b5d50cb89"/>
        <w:id w:val="-305019457"/>
        <w:lock w:val="sdtLocked"/>
      </w:sdtPr>
      <w:sdtEndPr/>
      <w:sdtContent>
        <w:p w:rsidR="003B41D5" w:rsidRDefault="00E72929" w14:paraId="6B2DFB7C"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4"/>
        <w:tag w:val="99e52599-a000-4687-a294-90b124c9d446"/>
        <w:id w:val="-1731537821"/>
        <w:lock w:val="sdtLocked"/>
      </w:sdtPr>
      <w:sdtEndPr/>
      <w:sdtContent>
        <w:p w:rsidR="003B41D5" w:rsidRDefault="00E72929" w14:paraId="6B2DFB7D" w14:textId="77777777">
          <w:pPr>
            <w:pStyle w:val="Frslagstext"/>
          </w:pPr>
          <w:r>
            <w:t>Riksdagen ställer sig bakom det som anförs i motionen om att skapa ett center för att utveckla den cancerpreventiva kosten och tillkännager detta för regeringen.</w:t>
          </w:r>
        </w:p>
      </w:sdtContent>
    </w:sdt>
    <w:sdt>
      <w:sdtPr>
        <w:alias w:val="Yrkande 5"/>
        <w:tag w:val="70d64cd8-c765-4945-9d3d-da9736d86b94"/>
        <w:id w:val="979880748"/>
        <w:lock w:val="sdtLocked"/>
      </w:sdtPr>
      <w:sdtEndPr/>
      <w:sdtContent>
        <w:p w:rsidR="003B41D5" w:rsidRDefault="00E72929" w14:paraId="6B2DFB7E"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sdt>
      <w:sdtPr>
        <w:alias w:val="Yrkande 6"/>
        <w:tag w:val="bb1036f7-9791-425c-9041-a179fef56385"/>
        <w:id w:val="-959879798"/>
        <w:lock w:val="sdtLocked"/>
      </w:sdtPr>
      <w:sdtEndPr/>
      <w:sdtContent>
        <w:p w:rsidR="003B41D5" w:rsidRDefault="00E72929" w14:paraId="6B2DFB7F" w14:textId="77777777">
          <w:pPr>
            <w:pStyle w:val="Frslagstext"/>
          </w:pPr>
          <w:r>
            <w:t>Riksdagen ställer sig bakom det som anförs i motionen om att samtliga cancerpatienter ska erbjudas rehab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4000C563C49CB8CD3D8CEA9F3EA9C"/>
        </w:placeholder>
        <w:text/>
      </w:sdtPr>
      <w:sdtEndPr/>
      <w:sdtContent>
        <w:p w:rsidRPr="009B062B" w:rsidR="006D79C9" w:rsidP="00333E95" w:rsidRDefault="006D79C9" w14:paraId="6B2DFB80" w14:textId="77777777">
          <w:pPr>
            <w:pStyle w:val="Rubrik1"/>
          </w:pPr>
          <w:r>
            <w:t>Motivering</w:t>
          </w:r>
        </w:p>
      </w:sdtContent>
    </w:sdt>
    <w:p w:rsidR="00D11B26" w:rsidP="009021FD" w:rsidRDefault="009021FD" w14:paraId="24EA7EDA" w14:textId="77777777">
      <w:pPr>
        <w:pStyle w:val="Normalutanindragellerluft"/>
      </w:pPr>
      <w:r>
        <w:t>En av tre svenskar kommer någon gång i livet att drabbas utav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Pr="00D11B26" w:rsidR="00D11B26" w:rsidP="00D11B26" w:rsidRDefault="009021FD" w14:paraId="5522DBDC" w14:textId="77777777">
      <w:r w:rsidRPr="00D11B26">
        <w:lastRenderedPageBreak/>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Pr="00D11B26" w:rsidR="00D11B26" w:rsidP="00D11B26" w:rsidRDefault="009021FD" w14:paraId="437CCC82" w14:textId="5C4508B3">
      <w:r w:rsidRPr="00D11B26">
        <w:t>Redan under 1920-talet visade den tyska nobelpristagaren Otto Warburg att cancer</w:t>
      </w:r>
      <w:r w:rsidR="00D11B26">
        <w:softHyphen/>
      </w:r>
      <w:r w:rsidRPr="00D11B26">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Pr="00D11B26" w:rsidR="00532A83">
        <w:t xml:space="preserve"> </w:t>
      </w:r>
      <w:r w:rsidRPr="00D11B26">
        <w:t>och 35 gånger så mycket socker som frisk vävnad samtidigt som mjölk</w:t>
      </w:r>
      <w:r w:rsidR="00D11B26">
        <w:softHyphen/>
      </w:r>
      <w:r w:rsidRPr="00D11B26">
        <w:t>syrehalterna steg kraftigt i venerna (i flera fall till mer än det dubbla). För den intresserade finns det mycket att läsa om Warburgs forskning, men slutsatsen var att små förändringar i blodsockernivåerna kunde påverka tumörerna.</w:t>
      </w:r>
    </w:p>
    <w:p w:rsidRPr="00D11B26" w:rsidR="00D11B26" w:rsidP="00D11B26" w:rsidRDefault="009021FD" w14:paraId="16662674" w14:textId="77777777">
      <w:r w:rsidRPr="00D11B26">
        <w:t>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Pr="00D11B26" w:rsidR="00D11B26" w:rsidP="00D11B26" w:rsidRDefault="009021FD" w14:paraId="48605FD3" w14:textId="5F6B93F7">
      <w:r w:rsidRPr="00D11B26">
        <w:t>År 2003 noterade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w:t>
      </w:r>
      <w:r w:rsidRPr="00D11B26" w:rsidR="00532A83">
        <w:t> </w:t>
      </w:r>
      <w:r w:rsidRPr="00D11B26">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w:t>
      </w:r>
      <w:r w:rsidR="00D11B26">
        <w:softHyphen/>
      </w:r>
      <w:r w:rsidRPr="00D11B26">
        <w:t>tränade diabetessköterskor som enbart är anställda för att ta hand om patienterna.</w:t>
      </w:r>
    </w:p>
    <w:p w:rsidRPr="00D11B26" w:rsidR="00D11B26" w:rsidP="00D11B26" w:rsidRDefault="009021FD" w14:paraId="71D6008F" w14:textId="77777777">
      <w:r w:rsidRPr="00D11B26">
        <w:t>Det finns som bekant mat som är bra att äta om man har cancer, då detta som komplement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w:rsidRPr="00D11B26" w:rsidR="00D11B26" w:rsidP="00D11B26" w:rsidRDefault="009021FD" w14:paraId="7108AA42" w14:textId="77777777">
      <w:r w:rsidRPr="00D11B26">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w:t>
      </w:r>
      <w:r w:rsidRPr="00D11B26">
        <w:lastRenderedPageBreak/>
        <w:t>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Yanyan Li (professor vid Montclair State University i USA), finns det bevis för att broccoli kan döda cancerstamceller samt motverka nybildning av cancerceller tack vare att det innehåller en naturlig biokemikalie vid namn sulforafan. Rotfrukter som gurkmeja, rödbetor och ingefära är också exempel på råvaror som innehåller mycket antioxidanter</w:t>
      </w:r>
      <w:r w:rsidRPr="00D11B26" w:rsidR="002F4398">
        <w:t>,</w:t>
      </w:r>
      <w:r w:rsidRPr="00D11B26">
        <w:t xml:space="preserve">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PLoS). Även lök, då inte minst vitlök, har goda egenskaper mot cancer enligt ett flertal studier. Lök innehåller antioxidanten quercetin och vitlök innehåller ett svavelhaltigt ämne (alliin) som omvandlas till allicin när de</w:t>
      </w:r>
      <w:r w:rsidRPr="00D11B26" w:rsidR="002F4398">
        <w:t>n</w:t>
      </w:r>
      <w:r w:rsidRPr="00D11B26">
        <w:t xml:space="preserve"> pressas eller klyvs.</w:t>
      </w:r>
    </w:p>
    <w:p w:rsidRPr="00D11B26" w:rsidR="00D11B26" w:rsidP="00D11B26" w:rsidRDefault="009021FD" w14:paraId="5230342E" w14:textId="77777777">
      <w:r w:rsidRPr="00D11B26">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w:t>
      </w:r>
      <w:r w:rsidRPr="00D11B26" w:rsidR="00E72929">
        <w:t> </w:t>
      </w:r>
      <w:r w:rsidRPr="00D11B26">
        <w:t>006 verksamma dietister inom hälso- och sjukvården år 2015. Det är dessutom en skev fördelning och innebär enligt Socialstyrelsens statistik som mest tolv dietister per 100</w:t>
      </w:r>
      <w:r w:rsidRPr="00D11B26" w:rsidR="00E72929">
        <w:t> </w:t>
      </w:r>
      <w:r w:rsidRPr="00D11B26">
        <w:t>000 invånare (Stockholm) och som minst bara nio dietister (södra samt sydöstra) i våra sjukvårdsregioner. Om statistiken skalas ned till enstaka landsting ser det i vissa fall ännu värre ut, exempelvis finns bara fem dietister per 100</w:t>
      </w:r>
      <w:r w:rsidRPr="00D11B26" w:rsidR="00E72929">
        <w:t> </w:t>
      </w:r>
      <w:r w:rsidRPr="00D11B26">
        <w:t>000 invånare i Region Halland.</w:t>
      </w:r>
    </w:p>
    <w:p w:rsidRPr="00D11B26" w:rsidR="00D11B26" w:rsidP="00D11B26" w:rsidRDefault="009021FD" w14:paraId="4BC4359E" w14:textId="58F7CA8A">
      <w:r w:rsidRPr="00D11B26">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w:t>
      </w:r>
      <w:r w:rsidR="00D11B26">
        <w:softHyphen/>
      </w:r>
      <w:r w:rsidRPr="00D11B26">
        <w:t>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cancer</w:t>
      </w:r>
      <w:r w:rsidR="00D11B26">
        <w:softHyphen/>
      </w:r>
      <w:r w:rsidRPr="00D11B26">
        <w:t>patienter får särskild cancerkost inom offentliga vårdinrättningar och samtidigt garantera samtliga cancerpatienter konsultation med en dietist som har en god kunskap om canceranpassad kost.</w:t>
      </w:r>
    </w:p>
    <w:p w:rsidRPr="00D11B26" w:rsidR="00D11B26" w:rsidP="00D11B26" w:rsidRDefault="009021FD" w14:paraId="4493F4DA" w14:textId="3521EE78">
      <w:r w:rsidRPr="00D11B26">
        <w:lastRenderedPageBreak/>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w:t>
      </w:r>
      <w:r w:rsidR="00D11B26">
        <w:softHyphen/>
      </w:r>
      <w:bookmarkStart w:name="_GoBack" w:id="1"/>
      <w:bookmarkEnd w:id="1"/>
      <w:r w:rsidRPr="00D11B26">
        <w:t>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sdt>
      <w:sdtPr>
        <w:rPr>
          <w:i/>
          <w:noProof/>
        </w:rPr>
        <w:alias w:val="CC_Underskrifter"/>
        <w:tag w:val="CC_Underskrifter"/>
        <w:id w:val="583496634"/>
        <w:lock w:val="sdtContentLocked"/>
        <w:placeholder>
          <w:docPart w:val="1A98A89090C04A40AF33310347C60F87"/>
        </w:placeholder>
      </w:sdtPr>
      <w:sdtEndPr>
        <w:rPr>
          <w:i w:val="0"/>
          <w:noProof w:val="0"/>
        </w:rPr>
      </w:sdtEndPr>
      <w:sdtContent>
        <w:p w:rsidR="001B29DD" w:rsidP="001B29DD" w:rsidRDefault="001B29DD" w14:paraId="6B2DFB95" w14:textId="4149BAE7"/>
        <w:p w:rsidRPr="008E0FE2" w:rsidR="004801AC" w:rsidP="001B29DD" w:rsidRDefault="00D11B26" w14:paraId="6B2DFB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pPr>
            <w:r>
              <w:t> </w:t>
            </w:r>
          </w:p>
        </w:tc>
      </w:tr>
    </w:tbl>
    <w:p w:rsidR="00D1716C" w:rsidRDefault="00D1716C" w14:paraId="6B2DFBA0" w14:textId="77777777"/>
    <w:sectPr w:rsidR="00D17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DFBA2" w14:textId="77777777" w:rsidR="00804904" w:rsidRDefault="00804904" w:rsidP="000C1CAD">
      <w:pPr>
        <w:spacing w:line="240" w:lineRule="auto"/>
      </w:pPr>
      <w:r>
        <w:separator/>
      </w:r>
    </w:p>
  </w:endnote>
  <w:endnote w:type="continuationSeparator" w:id="0">
    <w:p w14:paraId="6B2DFBA3" w14:textId="77777777" w:rsidR="00804904" w:rsidRDefault="0080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F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F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9D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FBB1" w14:textId="77777777" w:rsidR="00262EA3" w:rsidRPr="001B29DD" w:rsidRDefault="00262EA3" w:rsidP="001B29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DFBA0" w14:textId="77777777" w:rsidR="00804904" w:rsidRDefault="00804904" w:rsidP="000C1CAD">
      <w:pPr>
        <w:spacing w:line="240" w:lineRule="auto"/>
      </w:pPr>
      <w:r>
        <w:separator/>
      </w:r>
    </w:p>
  </w:footnote>
  <w:footnote w:type="continuationSeparator" w:id="0">
    <w:p w14:paraId="6B2DFBA1" w14:textId="77777777" w:rsidR="00804904" w:rsidRDefault="0080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DF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DFBB3" wp14:anchorId="6B2DF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B26" w14:paraId="6B2DFBB6"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DF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B26" w14:paraId="6B2DFBB6"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2DF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2DFBA6" w14:textId="77777777">
    <w:pPr>
      <w:jc w:val="right"/>
    </w:pPr>
  </w:p>
  <w:p w:rsidR="00262EA3" w:rsidP="00776B74" w:rsidRDefault="00262EA3" w14:paraId="6B2DF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1B26" w14:paraId="6B2DF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2DFBB5" wp14:anchorId="6B2DF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B26" w14:paraId="6B2DFB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1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1B26" w14:paraId="6B2DFB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B26" w14:paraId="6B2DF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262EA3" w:rsidP="00E03A3D" w:rsidRDefault="00D11B26" w14:paraId="6B2DFBA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021FD" w14:paraId="6B2DFBAF" w14:textId="77777777">
        <w:pPr>
          <w:pStyle w:val="FSHRub2"/>
        </w:pPr>
        <w:r>
          <w:t>Cancerpreventiv kost</w:t>
        </w:r>
      </w:p>
    </w:sdtContent>
  </w:sdt>
  <w:sdt>
    <w:sdtPr>
      <w:alias w:val="CC_Boilerplate_3"/>
      <w:tag w:val="CC_Boilerplate_3"/>
      <w:id w:val="1606463544"/>
      <w:lock w:val="sdtContentLocked"/>
      <w15:appearance w15:val="hidden"/>
      <w:text w:multiLine="1"/>
    </w:sdtPr>
    <w:sdtEndPr/>
    <w:sdtContent>
      <w:p w:rsidR="00262EA3" w:rsidP="00283E0F" w:rsidRDefault="00262EA3" w14:paraId="6B2DFB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02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E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DD"/>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9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D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8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F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FD5"/>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F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26"/>
    <w:rsid w:val="00D127EC"/>
    <w:rsid w:val="00D12A28"/>
    <w:rsid w:val="00D12A78"/>
    <w:rsid w:val="00D12B31"/>
    <w:rsid w:val="00D131C0"/>
    <w:rsid w:val="00D15504"/>
    <w:rsid w:val="00D15950"/>
    <w:rsid w:val="00D16F80"/>
    <w:rsid w:val="00D170BE"/>
    <w:rsid w:val="00D1716C"/>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76"/>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CC"/>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92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B85"/>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2DFB78"/>
  <w15:chartTrackingRefBased/>
  <w15:docId w15:val="{8D2F5B5F-8D07-400A-99DE-15A4634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88559">
      <w:bodyDiv w:val="1"/>
      <w:marLeft w:val="0"/>
      <w:marRight w:val="0"/>
      <w:marTop w:val="0"/>
      <w:marBottom w:val="0"/>
      <w:divBdr>
        <w:top w:val="none" w:sz="0" w:space="0" w:color="auto"/>
        <w:left w:val="none" w:sz="0" w:space="0" w:color="auto"/>
        <w:bottom w:val="none" w:sz="0" w:space="0" w:color="auto"/>
        <w:right w:val="none" w:sz="0" w:space="0" w:color="auto"/>
      </w:divBdr>
    </w:div>
    <w:div w:id="9248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5D43675A74D92B3F8C52D07FE173C"/>
        <w:category>
          <w:name w:val="Allmänt"/>
          <w:gallery w:val="placeholder"/>
        </w:category>
        <w:types>
          <w:type w:val="bbPlcHdr"/>
        </w:types>
        <w:behaviors>
          <w:behavior w:val="content"/>
        </w:behaviors>
        <w:guid w:val="{5A8DA110-724E-4783-9F28-F47F78C132B4}"/>
      </w:docPartPr>
      <w:docPartBody>
        <w:p w:rsidR="00946306" w:rsidRDefault="00401878">
          <w:pPr>
            <w:pStyle w:val="1DA5D43675A74D92B3F8C52D07FE173C"/>
          </w:pPr>
          <w:r w:rsidRPr="005A0A93">
            <w:rPr>
              <w:rStyle w:val="Platshllartext"/>
            </w:rPr>
            <w:t>Förslag till riksdagsbeslut</w:t>
          </w:r>
        </w:p>
      </w:docPartBody>
    </w:docPart>
    <w:docPart>
      <w:docPartPr>
        <w:name w:val="B994000C563C49CB8CD3D8CEA9F3EA9C"/>
        <w:category>
          <w:name w:val="Allmänt"/>
          <w:gallery w:val="placeholder"/>
        </w:category>
        <w:types>
          <w:type w:val="bbPlcHdr"/>
        </w:types>
        <w:behaviors>
          <w:behavior w:val="content"/>
        </w:behaviors>
        <w:guid w:val="{BC33B36A-FF8F-4A0F-9898-93100587DAFB}"/>
      </w:docPartPr>
      <w:docPartBody>
        <w:p w:rsidR="00946306" w:rsidRDefault="00401878">
          <w:pPr>
            <w:pStyle w:val="B994000C563C49CB8CD3D8CEA9F3EA9C"/>
          </w:pPr>
          <w:r w:rsidRPr="005A0A93">
            <w:rPr>
              <w:rStyle w:val="Platshllartext"/>
            </w:rPr>
            <w:t>Motivering</w:t>
          </w:r>
        </w:p>
      </w:docPartBody>
    </w:docPart>
    <w:docPart>
      <w:docPartPr>
        <w:name w:val="9557F128F24340C68A816BC3BE3B7849"/>
        <w:category>
          <w:name w:val="Allmänt"/>
          <w:gallery w:val="placeholder"/>
        </w:category>
        <w:types>
          <w:type w:val="bbPlcHdr"/>
        </w:types>
        <w:behaviors>
          <w:behavior w:val="content"/>
        </w:behaviors>
        <w:guid w:val="{DD2A3815-950D-4715-8253-CBEEAE317143}"/>
      </w:docPartPr>
      <w:docPartBody>
        <w:p w:rsidR="00946306" w:rsidRDefault="00401878">
          <w:pPr>
            <w:pStyle w:val="9557F128F24340C68A816BC3BE3B7849"/>
          </w:pPr>
          <w:r>
            <w:rPr>
              <w:rStyle w:val="Platshllartext"/>
            </w:rPr>
            <w:t xml:space="preserve"> </w:t>
          </w:r>
        </w:p>
      </w:docPartBody>
    </w:docPart>
    <w:docPart>
      <w:docPartPr>
        <w:name w:val="58579919DBEF495A9C452706AA16B7DD"/>
        <w:category>
          <w:name w:val="Allmänt"/>
          <w:gallery w:val="placeholder"/>
        </w:category>
        <w:types>
          <w:type w:val="bbPlcHdr"/>
        </w:types>
        <w:behaviors>
          <w:behavior w:val="content"/>
        </w:behaviors>
        <w:guid w:val="{307F7319-EE85-46DF-B264-00B7B9FA3CFA}"/>
      </w:docPartPr>
      <w:docPartBody>
        <w:p w:rsidR="00946306" w:rsidRDefault="00401878">
          <w:pPr>
            <w:pStyle w:val="58579919DBEF495A9C452706AA16B7DD"/>
          </w:pPr>
          <w:r>
            <w:t xml:space="preserve"> </w:t>
          </w:r>
        </w:p>
      </w:docPartBody>
    </w:docPart>
    <w:docPart>
      <w:docPartPr>
        <w:name w:val="1A98A89090C04A40AF33310347C60F87"/>
        <w:category>
          <w:name w:val="Allmänt"/>
          <w:gallery w:val="placeholder"/>
        </w:category>
        <w:types>
          <w:type w:val="bbPlcHdr"/>
        </w:types>
        <w:behaviors>
          <w:behavior w:val="content"/>
        </w:behaviors>
        <w:guid w:val="{44307616-4F07-4510-9600-825858071680}"/>
      </w:docPartPr>
      <w:docPartBody>
        <w:p w:rsidR="0040784E" w:rsidRDefault="00407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78"/>
    <w:rsid w:val="003F040A"/>
    <w:rsid w:val="00401878"/>
    <w:rsid w:val="0040784E"/>
    <w:rsid w:val="005F3E2D"/>
    <w:rsid w:val="00946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5D43675A74D92B3F8C52D07FE173C">
    <w:name w:val="1DA5D43675A74D92B3F8C52D07FE173C"/>
  </w:style>
  <w:style w:type="paragraph" w:customStyle="1" w:styleId="7E0424C96413465CBDA974F3A12E6262">
    <w:name w:val="7E0424C96413465CBDA974F3A12E6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1EEA7A53F4EBBA2B0191AAEABC7C0">
    <w:name w:val="4AE1EEA7A53F4EBBA2B0191AAEABC7C0"/>
  </w:style>
  <w:style w:type="paragraph" w:customStyle="1" w:styleId="B994000C563C49CB8CD3D8CEA9F3EA9C">
    <w:name w:val="B994000C563C49CB8CD3D8CEA9F3EA9C"/>
  </w:style>
  <w:style w:type="paragraph" w:customStyle="1" w:styleId="AD22DD50CCB54A7E8260DFFCF67D221B">
    <w:name w:val="AD22DD50CCB54A7E8260DFFCF67D221B"/>
  </w:style>
  <w:style w:type="paragraph" w:customStyle="1" w:styleId="77BF68BBCB094F259DD1E5165DA5A1D8">
    <w:name w:val="77BF68BBCB094F259DD1E5165DA5A1D8"/>
  </w:style>
  <w:style w:type="paragraph" w:customStyle="1" w:styleId="9557F128F24340C68A816BC3BE3B7849">
    <w:name w:val="9557F128F24340C68A816BC3BE3B7849"/>
  </w:style>
  <w:style w:type="paragraph" w:customStyle="1" w:styleId="58579919DBEF495A9C452706AA16B7DD">
    <w:name w:val="58579919DBEF495A9C452706AA16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75971-EDE4-4A05-A8D9-8C1C49CB2EA6}"/>
</file>

<file path=customXml/itemProps2.xml><?xml version="1.0" encoding="utf-8"?>
<ds:datastoreItem xmlns:ds="http://schemas.openxmlformats.org/officeDocument/2006/customXml" ds:itemID="{FE02D21E-7C7D-46D4-B86C-4A34FAB02E32}"/>
</file>

<file path=customXml/itemProps3.xml><?xml version="1.0" encoding="utf-8"?>
<ds:datastoreItem xmlns:ds="http://schemas.openxmlformats.org/officeDocument/2006/customXml" ds:itemID="{E1A46B60-9CCE-4DA7-8CB9-E54F7E32378E}"/>
</file>

<file path=docProps/app.xml><?xml version="1.0" encoding="utf-8"?>
<Properties xmlns="http://schemas.openxmlformats.org/officeDocument/2006/extended-properties" xmlns:vt="http://schemas.openxmlformats.org/officeDocument/2006/docPropsVTypes">
  <Template>Normal</Template>
  <TotalTime>23</TotalTime>
  <Pages>4</Pages>
  <Words>1751</Words>
  <Characters>9636</Characters>
  <Application>Microsoft Office Word</Application>
  <DocSecurity>0</DocSecurity>
  <Lines>160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Cancerpreventiv kost</vt:lpstr>
      <vt:lpstr>
      </vt:lpstr>
    </vt:vector>
  </TitlesOfParts>
  <Company>Sveriges riksdag</Company>
  <LinksUpToDate>false</LinksUpToDate>
  <CharactersWithSpaces>11362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