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97800C" w14:textId="77777777">
        <w:tc>
          <w:tcPr>
            <w:tcW w:w="2268" w:type="dxa"/>
          </w:tcPr>
          <w:p w14:paraId="4CF383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19A3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A5AAEB" w14:textId="77777777">
        <w:tc>
          <w:tcPr>
            <w:tcW w:w="2268" w:type="dxa"/>
          </w:tcPr>
          <w:p w14:paraId="56182A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363B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45EA1F" w14:textId="77777777">
        <w:tc>
          <w:tcPr>
            <w:tcW w:w="3402" w:type="dxa"/>
            <w:gridSpan w:val="2"/>
          </w:tcPr>
          <w:p w14:paraId="159ADF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82BA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16F25C" w14:textId="77777777">
        <w:tc>
          <w:tcPr>
            <w:tcW w:w="2268" w:type="dxa"/>
          </w:tcPr>
          <w:p w14:paraId="78338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C3FEE8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14ED8A0" w14:textId="77777777">
        <w:tc>
          <w:tcPr>
            <w:tcW w:w="2268" w:type="dxa"/>
          </w:tcPr>
          <w:p w14:paraId="295C72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9F03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AC694B" w14:textId="77777777">
        <w:trPr>
          <w:trHeight w:val="284"/>
        </w:trPr>
        <w:tc>
          <w:tcPr>
            <w:tcW w:w="4911" w:type="dxa"/>
          </w:tcPr>
          <w:p w14:paraId="68D92D51" w14:textId="77777777" w:rsidR="006E4E11" w:rsidRDefault="00BA150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16D8C7F" w14:textId="77777777">
        <w:trPr>
          <w:trHeight w:val="284"/>
        </w:trPr>
        <w:tc>
          <w:tcPr>
            <w:tcW w:w="4911" w:type="dxa"/>
          </w:tcPr>
          <w:p w14:paraId="67505F86" w14:textId="77777777" w:rsidR="006E4E11" w:rsidRDefault="00F95B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2FD1C7F1" w14:textId="77777777">
        <w:trPr>
          <w:trHeight w:val="284"/>
        </w:trPr>
        <w:tc>
          <w:tcPr>
            <w:tcW w:w="4911" w:type="dxa"/>
          </w:tcPr>
          <w:p w14:paraId="32B39E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0665D6" w14:textId="77777777">
        <w:trPr>
          <w:trHeight w:val="284"/>
        </w:trPr>
        <w:tc>
          <w:tcPr>
            <w:tcW w:w="4911" w:type="dxa"/>
          </w:tcPr>
          <w:p w14:paraId="1C3FCF74" w14:textId="3044EAAC" w:rsidR="00F95BBB" w:rsidRDefault="00F95BB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87884A" w14:textId="77777777">
        <w:trPr>
          <w:trHeight w:val="284"/>
        </w:trPr>
        <w:tc>
          <w:tcPr>
            <w:tcW w:w="4911" w:type="dxa"/>
          </w:tcPr>
          <w:p w14:paraId="2B7DB4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AF24CA" w14:textId="77777777">
        <w:trPr>
          <w:trHeight w:val="284"/>
        </w:trPr>
        <w:tc>
          <w:tcPr>
            <w:tcW w:w="4911" w:type="dxa"/>
          </w:tcPr>
          <w:p w14:paraId="7F754398" w14:textId="77777777" w:rsidR="00F95BBB" w:rsidRDefault="00F95BB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B7D4F1" w14:textId="77777777">
        <w:trPr>
          <w:trHeight w:val="284"/>
        </w:trPr>
        <w:tc>
          <w:tcPr>
            <w:tcW w:w="4911" w:type="dxa"/>
          </w:tcPr>
          <w:p w14:paraId="64BE5460" w14:textId="167BF6FF" w:rsidR="00F95BBB" w:rsidRDefault="00F95BB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2EA609" w14:textId="77777777">
        <w:trPr>
          <w:trHeight w:val="284"/>
        </w:trPr>
        <w:tc>
          <w:tcPr>
            <w:tcW w:w="4911" w:type="dxa"/>
          </w:tcPr>
          <w:p w14:paraId="4B711B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E56ABA" w14:textId="77777777">
        <w:trPr>
          <w:trHeight w:val="284"/>
        </w:trPr>
        <w:tc>
          <w:tcPr>
            <w:tcW w:w="4911" w:type="dxa"/>
          </w:tcPr>
          <w:p w14:paraId="11A48D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3C532A" w14:textId="77777777" w:rsidR="006E4E11" w:rsidRDefault="00BA1502">
      <w:pPr>
        <w:framePr w:w="4400" w:h="2523" w:wrap="notBeside" w:vAnchor="page" w:hAnchor="page" w:x="6453" w:y="2445"/>
        <w:ind w:left="142"/>
      </w:pPr>
      <w:r>
        <w:t>Till riksdagen</w:t>
      </w:r>
    </w:p>
    <w:p w14:paraId="55E19C2C" w14:textId="76EBD610" w:rsidR="00C71F14" w:rsidRDefault="00C71F14">
      <w:pPr>
        <w:framePr w:w="4400" w:h="2523" w:wrap="notBeside" w:vAnchor="page" w:hAnchor="page" w:x="6453" w:y="2445"/>
        <w:ind w:left="142"/>
      </w:pPr>
    </w:p>
    <w:p w14:paraId="214F33D3" w14:textId="77777777" w:rsidR="006E4E11" w:rsidRDefault="00BA1502" w:rsidP="00BA1502">
      <w:pPr>
        <w:pStyle w:val="RKrubrik"/>
        <w:pBdr>
          <w:bottom w:val="single" w:sz="4" w:space="1" w:color="auto"/>
        </w:pBdr>
        <w:spacing w:before="0" w:after="0"/>
      </w:pPr>
      <w:r>
        <w:t>Svar på fråga 2015/16:145 av Fredrik Schulte (M) Indirekt stöd till dömda terrorister i Palestina</w:t>
      </w:r>
    </w:p>
    <w:p w14:paraId="7683D6A7" w14:textId="77777777" w:rsidR="006E4E11" w:rsidRDefault="006E4E11">
      <w:pPr>
        <w:pStyle w:val="RKnormal"/>
      </w:pPr>
    </w:p>
    <w:p w14:paraId="27CF9C53" w14:textId="77777777" w:rsidR="004250DA" w:rsidRDefault="00BA1502" w:rsidP="00BA1502">
      <w:pPr>
        <w:pStyle w:val="RKnormal"/>
      </w:pPr>
      <w:r>
        <w:t xml:space="preserve">Fredrik Schulte har frågat mig hur jag reagerar på uppgifter om att den Palestinska myndigheten betalar ut löner till palestinier i israeliska fängelser som dömts för terroristbrott och om jag kommer att agera </w:t>
      </w:r>
    </w:p>
    <w:p w14:paraId="3ACEBCEE" w14:textId="62ACEB80" w:rsidR="006E4E11" w:rsidRDefault="00BA1502" w:rsidP="00BA1502">
      <w:pPr>
        <w:pStyle w:val="RKnormal"/>
      </w:pPr>
      <w:r>
        <w:t>för att styra om det svenska biståndet från stöd till den Palestinska myndigheten till humanitära insatser.</w:t>
      </w:r>
    </w:p>
    <w:p w14:paraId="2832BE78" w14:textId="77777777" w:rsidR="00BA1502" w:rsidRDefault="00BA1502">
      <w:pPr>
        <w:pStyle w:val="RKnormal"/>
      </w:pPr>
    </w:p>
    <w:p w14:paraId="58B44298" w14:textId="77777777" w:rsidR="004250DA" w:rsidRDefault="0005765B" w:rsidP="00DE63E4">
      <w:pPr>
        <w:pStyle w:val="RKnormal"/>
      </w:pPr>
      <w:r>
        <w:t xml:space="preserve">Fredssamtalen mellan Israel och Palestina har suspenderats. Trots att läget på marken har försämrats, med ökad radikalisering som följd, </w:t>
      </w:r>
    </w:p>
    <w:p w14:paraId="574727D1" w14:textId="77777777" w:rsidR="002758A4" w:rsidRDefault="006B5EE2" w:rsidP="00DE63E4">
      <w:pPr>
        <w:pStyle w:val="RKnormal"/>
      </w:pPr>
      <w:r>
        <w:t xml:space="preserve">agerar </w:t>
      </w:r>
      <w:r w:rsidR="0005765B">
        <w:t xml:space="preserve">den Palestinska myndigheten </w:t>
      </w:r>
      <w:r>
        <w:t xml:space="preserve">för </w:t>
      </w:r>
      <w:r w:rsidR="0005765B">
        <w:t>att minska våldet på Västbanken. Den Palestinska myndigheten fyller en viktig funktion för stabilitet, inte minst genom det omfattande säkerhetssamarbete</w:t>
      </w:r>
      <w:r w:rsidR="004250DA">
        <w:t>t</w:t>
      </w:r>
      <w:r w:rsidR="0005765B">
        <w:t xml:space="preserve"> med Israel. </w:t>
      </w:r>
      <w:r w:rsidR="007112DE">
        <w:t>Det inter</w:t>
      </w:r>
      <w:r w:rsidR="004250DA">
        <w:t>-</w:t>
      </w:r>
      <w:r w:rsidR="007112DE">
        <w:t>nationella samfundet konstaterade 2011 att den Palesti</w:t>
      </w:r>
      <w:r w:rsidR="00C65578">
        <w:t>nska myndigheten är statsduglig</w:t>
      </w:r>
      <w:r w:rsidR="0005765B">
        <w:t xml:space="preserve">. Detta </w:t>
      </w:r>
      <w:r w:rsidR="00E6222B">
        <w:t>återupprepade</w:t>
      </w:r>
      <w:r w:rsidR="00434F13">
        <w:t>s</w:t>
      </w:r>
      <w:r w:rsidR="00E6222B">
        <w:t xml:space="preserve"> </w:t>
      </w:r>
      <w:r w:rsidR="007112DE">
        <w:t xml:space="preserve">så sent </w:t>
      </w:r>
      <w:r>
        <w:t xml:space="preserve">som </w:t>
      </w:r>
      <w:r w:rsidR="00E6222B">
        <w:t>i september i år v</w:t>
      </w:r>
      <w:r w:rsidR="007112DE">
        <w:t>i</w:t>
      </w:r>
      <w:r w:rsidR="00E6222B">
        <w:t xml:space="preserve">d </w:t>
      </w:r>
    </w:p>
    <w:p w14:paraId="3DC1CA6D" w14:textId="5FCF7389" w:rsidR="00E6222B" w:rsidRDefault="00E6222B" w:rsidP="00DE63E4">
      <w:pPr>
        <w:pStyle w:val="RKnormal"/>
      </w:pPr>
      <w:bookmarkStart w:id="0" w:name="_GoBack"/>
      <w:bookmarkEnd w:id="0"/>
      <w:r>
        <w:t xml:space="preserve">Ad Hoc Liaison </w:t>
      </w:r>
      <w:r w:rsidRPr="00383821">
        <w:t xml:space="preserve">Committee </w:t>
      </w:r>
      <w:r w:rsidR="0005765B" w:rsidRPr="00383821">
        <w:t>i</w:t>
      </w:r>
      <w:r w:rsidRPr="00383821">
        <w:t xml:space="preserve"> New York</w:t>
      </w:r>
      <w:r w:rsidR="007112DE">
        <w:t>.</w:t>
      </w:r>
    </w:p>
    <w:p w14:paraId="4E7F805A" w14:textId="77777777" w:rsidR="0005765B" w:rsidRDefault="0005765B" w:rsidP="00DE63E4">
      <w:pPr>
        <w:pStyle w:val="RKnormal"/>
      </w:pPr>
    </w:p>
    <w:p w14:paraId="0C6BE4D9" w14:textId="77777777" w:rsidR="00383821" w:rsidRPr="00C22369" w:rsidRDefault="0005765B" w:rsidP="00383821">
      <w:pPr>
        <w:pStyle w:val="Brdtext1"/>
        <w:tabs>
          <w:tab w:val="left" w:pos="284"/>
          <w:tab w:val="left" w:pos="426"/>
          <w:tab w:val="left" w:pos="709"/>
        </w:tabs>
        <w:rPr>
          <w:szCs w:val="24"/>
        </w:rPr>
      </w:pPr>
      <w:r>
        <w:t>Sveriges stöd till den Palestinsk</w:t>
      </w:r>
      <w:r w:rsidR="007627EB">
        <w:t>a</w:t>
      </w:r>
      <w:r>
        <w:t xml:space="preserve"> myndigheten uppgår i år till 40 miljoner kronor.  Sveriges bidrag kanaliseras via den EU-gemensamma så kallade ”PEGASE-mekanismen” och går till löneutbetalningar till palestinska tjänstemän, läkare, sjuksköterskor och lärare. Mekanismen är </w:t>
      </w:r>
      <w:r w:rsidR="006B5EE2">
        <w:t xml:space="preserve">transparent </w:t>
      </w:r>
      <w:r>
        <w:t>och granskas noggrant. EU-kommissionen säkerställer att inga pengar går till personer eller organisationer som står på EU:s lista över terroristorganisationer eller personer som dömts för terroristbrott.</w:t>
      </w:r>
      <w:r w:rsidR="00383821">
        <w:t xml:space="preserve"> </w:t>
      </w:r>
    </w:p>
    <w:p w14:paraId="22371EBE" w14:textId="77777777" w:rsidR="00DE63E4" w:rsidRDefault="00DE63E4" w:rsidP="00BA1502">
      <w:pPr>
        <w:pStyle w:val="RKnormal"/>
      </w:pPr>
    </w:p>
    <w:p w14:paraId="37A3248F" w14:textId="77777777" w:rsidR="002E6206" w:rsidRDefault="00BA1502" w:rsidP="008B014B">
      <w:pPr>
        <w:pStyle w:val="Brdtext1"/>
      </w:pPr>
      <w:r>
        <w:t xml:space="preserve">Fredrik Schulte konstaterar, helt korrekt, att inga biståndsmedel från Sverige eller EU går till stöd till palestinska fångar i israeliska fängelser. Däremot har Sverige, liksom </w:t>
      </w:r>
      <w:r w:rsidRPr="00B16AF7">
        <w:t>det övriga internationella samfundet, fått information från den Palestinska myndigheten att den, efter förfrågan från</w:t>
      </w:r>
      <w:r w:rsidR="00DE63E4" w:rsidRPr="00B16AF7">
        <w:t xml:space="preserve"> Israel, </w:t>
      </w:r>
      <w:r w:rsidRPr="00B16AF7">
        <w:t xml:space="preserve">bidrar till </w:t>
      </w:r>
      <w:r w:rsidR="006B5EE2">
        <w:t xml:space="preserve">bland annat </w:t>
      </w:r>
      <w:r w:rsidRPr="00B16AF7">
        <w:t>fångars mat.</w:t>
      </w:r>
      <w:r w:rsidR="00DE63E4" w:rsidRPr="00B16AF7">
        <w:t xml:space="preserve"> </w:t>
      </w:r>
    </w:p>
    <w:p w14:paraId="08BE4B02" w14:textId="77777777" w:rsidR="002E6206" w:rsidRDefault="002E6206" w:rsidP="008B014B">
      <w:pPr>
        <w:pStyle w:val="Brdtext1"/>
      </w:pPr>
    </w:p>
    <w:p w14:paraId="07504307" w14:textId="77777777" w:rsidR="00BA1502" w:rsidRPr="008B014B" w:rsidRDefault="008B014B" w:rsidP="008B014B">
      <w:pPr>
        <w:pStyle w:val="Brdtext1"/>
        <w:rPr>
          <w:szCs w:val="24"/>
        </w:rPr>
      </w:pPr>
      <w:r>
        <w:rPr>
          <w:szCs w:val="24"/>
        </w:rPr>
        <w:lastRenderedPageBreak/>
        <w:t>Sverige fortsätter ställa höga</w:t>
      </w:r>
      <w:r w:rsidRPr="00E0377C">
        <w:rPr>
          <w:szCs w:val="24"/>
        </w:rPr>
        <w:t xml:space="preserve"> krav i genomförandet av biståndet, på god kontroll och respekt för mänskliga rättigheter</w:t>
      </w:r>
      <w:r>
        <w:rPr>
          <w:szCs w:val="24"/>
        </w:rPr>
        <w:t xml:space="preserve">, </w:t>
      </w:r>
      <w:r w:rsidRPr="00E0377C">
        <w:rPr>
          <w:szCs w:val="24"/>
        </w:rPr>
        <w:t xml:space="preserve">kamp mot korruption, </w:t>
      </w:r>
      <w:r>
        <w:rPr>
          <w:szCs w:val="24"/>
        </w:rPr>
        <w:t xml:space="preserve">arbete </w:t>
      </w:r>
      <w:r w:rsidRPr="00E0377C">
        <w:rPr>
          <w:szCs w:val="24"/>
        </w:rPr>
        <w:t>för jämställ</w:t>
      </w:r>
      <w:r>
        <w:rPr>
          <w:szCs w:val="24"/>
        </w:rPr>
        <w:t>dhet och fortsatt reformarbete.</w:t>
      </w:r>
    </w:p>
    <w:p w14:paraId="2D2818F8" w14:textId="77777777" w:rsidR="00BA1502" w:rsidRDefault="00BA1502">
      <w:pPr>
        <w:pStyle w:val="RKnormal"/>
      </w:pPr>
    </w:p>
    <w:p w14:paraId="7652A91F" w14:textId="77777777" w:rsidR="00BA1502" w:rsidRDefault="00F95BBB">
      <w:pPr>
        <w:pStyle w:val="RKnormal"/>
      </w:pPr>
      <w:r>
        <w:t>Stockholm den 20</w:t>
      </w:r>
      <w:r w:rsidR="00BA1502">
        <w:t xml:space="preserve"> oktober 2015</w:t>
      </w:r>
    </w:p>
    <w:p w14:paraId="5C2F11F5" w14:textId="77777777" w:rsidR="00BA1502" w:rsidRDefault="00BA1502">
      <w:pPr>
        <w:pStyle w:val="RKnormal"/>
      </w:pPr>
    </w:p>
    <w:p w14:paraId="14D0BC0C" w14:textId="77777777" w:rsidR="00BA1502" w:rsidRDefault="00BA1502">
      <w:pPr>
        <w:pStyle w:val="RKnormal"/>
      </w:pPr>
    </w:p>
    <w:p w14:paraId="26CADC3F" w14:textId="77777777" w:rsidR="00F95BBB" w:rsidRDefault="00F95BBB">
      <w:pPr>
        <w:pStyle w:val="RKnormal"/>
      </w:pPr>
    </w:p>
    <w:p w14:paraId="4F702617" w14:textId="77777777" w:rsidR="00F95BBB" w:rsidRDefault="00F95BBB">
      <w:pPr>
        <w:pStyle w:val="RKnormal"/>
      </w:pPr>
    </w:p>
    <w:p w14:paraId="1C722BF4" w14:textId="77777777" w:rsidR="00F95BBB" w:rsidRDefault="00F95BBB">
      <w:pPr>
        <w:pStyle w:val="RKnormal"/>
      </w:pPr>
    </w:p>
    <w:p w14:paraId="630D032F" w14:textId="77777777" w:rsidR="00BA1502" w:rsidRDefault="00BA1502">
      <w:pPr>
        <w:pStyle w:val="RKnormal"/>
      </w:pPr>
      <w:r>
        <w:t>Isabella Lövin</w:t>
      </w:r>
    </w:p>
    <w:sectPr w:rsidR="00BA150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01BD0" w14:textId="77777777" w:rsidR="00242DD8" w:rsidRDefault="00242DD8">
      <w:r>
        <w:separator/>
      </w:r>
    </w:p>
  </w:endnote>
  <w:endnote w:type="continuationSeparator" w:id="0">
    <w:p w14:paraId="3D9095D9" w14:textId="77777777" w:rsidR="00242DD8" w:rsidRDefault="0024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01039" w14:textId="77777777" w:rsidR="00242DD8" w:rsidRDefault="00242DD8">
      <w:r>
        <w:separator/>
      </w:r>
    </w:p>
  </w:footnote>
  <w:footnote w:type="continuationSeparator" w:id="0">
    <w:p w14:paraId="742D31F8" w14:textId="77777777" w:rsidR="00242DD8" w:rsidRDefault="0024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A9D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58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9767A5" w14:textId="77777777">
      <w:trPr>
        <w:cantSplit/>
      </w:trPr>
      <w:tc>
        <w:tcPr>
          <w:tcW w:w="3119" w:type="dxa"/>
        </w:tcPr>
        <w:p w14:paraId="44D767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AD04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A23351" w14:textId="77777777" w:rsidR="00E80146" w:rsidRDefault="00E80146">
          <w:pPr>
            <w:pStyle w:val="Sidhuvud"/>
            <w:ind w:right="360"/>
          </w:pPr>
        </w:p>
      </w:tc>
    </w:tr>
  </w:tbl>
  <w:p w14:paraId="266FE7C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443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14441E" w14:textId="77777777">
      <w:trPr>
        <w:cantSplit/>
      </w:trPr>
      <w:tc>
        <w:tcPr>
          <w:tcW w:w="3119" w:type="dxa"/>
        </w:tcPr>
        <w:p w14:paraId="7FBD47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6381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7657D4" w14:textId="77777777" w:rsidR="00E80146" w:rsidRDefault="00E80146">
          <w:pPr>
            <w:pStyle w:val="Sidhuvud"/>
            <w:ind w:right="360"/>
          </w:pPr>
        </w:p>
      </w:tc>
    </w:tr>
  </w:tbl>
  <w:p w14:paraId="6A86268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04087" w14:textId="77777777" w:rsidR="00BA1502" w:rsidRDefault="007627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B96E4D" wp14:editId="47C951F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852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72772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514B2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BD4E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685"/>
    <w:multiLevelType w:val="hybridMultilevel"/>
    <w:tmpl w:val="C602B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53C52"/>
    <w:multiLevelType w:val="hybridMultilevel"/>
    <w:tmpl w:val="96A84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02"/>
    <w:rsid w:val="00024EBD"/>
    <w:rsid w:val="0005765B"/>
    <w:rsid w:val="00150384"/>
    <w:rsid w:val="00160901"/>
    <w:rsid w:val="001805B7"/>
    <w:rsid w:val="00242DD8"/>
    <w:rsid w:val="002758A4"/>
    <w:rsid w:val="002E6206"/>
    <w:rsid w:val="00367B1C"/>
    <w:rsid w:val="00383821"/>
    <w:rsid w:val="003D35C8"/>
    <w:rsid w:val="004250DA"/>
    <w:rsid w:val="00434F13"/>
    <w:rsid w:val="004A328D"/>
    <w:rsid w:val="0058762B"/>
    <w:rsid w:val="006B5EE2"/>
    <w:rsid w:val="006E4E11"/>
    <w:rsid w:val="007112DE"/>
    <w:rsid w:val="007242A3"/>
    <w:rsid w:val="007627EB"/>
    <w:rsid w:val="007A6855"/>
    <w:rsid w:val="008B014B"/>
    <w:rsid w:val="0092027A"/>
    <w:rsid w:val="00955E31"/>
    <w:rsid w:val="00992E72"/>
    <w:rsid w:val="00AF26D1"/>
    <w:rsid w:val="00B16AF7"/>
    <w:rsid w:val="00B97170"/>
    <w:rsid w:val="00BA1502"/>
    <w:rsid w:val="00C65578"/>
    <w:rsid w:val="00C71F14"/>
    <w:rsid w:val="00D133D7"/>
    <w:rsid w:val="00DE63E4"/>
    <w:rsid w:val="00E6222B"/>
    <w:rsid w:val="00E80146"/>
    <w:rsid w:val="00E904D0"/>
    <w:rsid w:val="00EC25F9"/>
    <w:rsid w:val="00ED583F"/>
    <w:rsid w:val="00EF153F"/>
    <w:rsid w:val="00F9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93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27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27EB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rsid w:val="00383821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F95B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27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27EB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rsid w:val="00383821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F95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932ea55a-eb81-4693-b1cf-24e190c8fedc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A7D38-710A-4AA7-80D6-C48C4F0B87ED}"/>
</file>

<file path=customXml/itemProps2.xml><?xml version="1.0" encoding="utf-8"?>
<ds:datastoreItem xmlns:ds="http://schemas.openxmlformats.org/officeDocument/2006/customXml" ds:itemID="{2B0995BC-724F-40EA-8904-D91C13E6EF64}"/>
</file>

<file path=customXml/itemProps3.xml><?xml version="1.0" encoding="utf-8"?>
<ds:datastoreItem xmlns:ds="http://schemas.openxmlformats.org/officeDocument/2006/customXml" ds:itemID="{DEC98044-DF8C-47C2-855D-A87207F17798}"/>
</file>

<file path=customXml/itemProps4.xml><?xml version="1.0" encoding="utf-8"?>
<ds:datastoreItem xmlns:ds="http://schemas.openxmlformats.org/officeDocument/2006/customXml" ds:itemID="{5FA3E86E-6B81-4D2E-8EFC-082EEC04EB3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B0995BC-724F-40EA-8904-D91C13E6EF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AD21CEC-8C8F-4CEB-AD94-0E7E6D8A8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Carina Stålberg</cp:lastModifiedBy>
  <cp:revision>3</cp:revision>
  <cp:lastPrinted>2015-10-19T11:21:00Z</cp:lastPrinted>
  <dcterms:created xsi:type="dcterms:W3CDTF">2015-10-20T13:15:00Z</dcterms:created>
  <dcterms:modified xsi:type="dcterms:W3CDTF">2015-10-20T13:20:00Z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3a9b8618-e61f-4dcb-868d-e0a7b8183166</vt:lpwstr>
  </property>
</Properties>
</file>