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04D4A6" w14:textId="77777777">
      <w:pPr>
        <w:pStyle w:val="Normalutanindragellerluft"/>
      </w:pPr>
      <w:bookmarkStart w:name="_Toc106800475" w:id="0"/>
      <w:bookmarkStart w:name="_Toc106801300" w:id="1"/>
    </w:p>
    <w:p xmlns:w14="http://schemas.microsoft.com/office/word/2010/wordml" w:rsidRPr="009B062B" w:rsidR="00AF30DD" w:rsidP="006A3319" w:rsidRDefault="006A3319" w14:paraId="1B5EC93C" w14:textId="77777777">
      <w:pPr>
        <w:pStyle w:val="RubrikFrslagTIllRiksdagsbeslut"/>
      </w:pPr>
      <w:sdt>
        <w:sdtPr>
          <w:alias w:val="CC_Boilerplate_4"/>
          <w:tag w:val="CC_Boilerplate_4"/>
          <w:id w:val="-1644581176"/>
          <w:lock w:val="sdtContentLocked"/>
          <w:placeholder>
            <w:docPart w:val="9D633572111D4ED59BE0217E1DF0A5EE"/>
          </w:placeholder>
          <w:text/>
        </w:sdtPr>
        <w:sdtEndPr/>
        <w:sdtContent>
          <w:r w:rsidRPr="009B062B" w:rsidR="00AF30DD">
            <w:t>Förslag till riksdagsbeslut</w:t>
          </w:r>
        </w:sdtContent>
      </w:sdt>
      <w:bookmarkEnd w:id="0"/>
      <w:bookmarkEnd w:id="1"/>
    </w:p>
    <w:sdt>
      <w:sdtPr>
        <w:tag w:val="8e7dbe36-7589-41d5-b530-de7837f6ef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säkra långsiktigt och stabilt ekonomiskt stöd till Amatörteaterns riksförbund (ATR), inklusive manusbiblioteket och upphovsrättsförmedlingen,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12B6BA7F1547F9BF82120E388CAB9A"/>
        </w:placeholder>
        <w:text/>
      </w:sdtPr>
      <w:sdtEndPr/>
      <w:sdtContent>
        <w:p xmlns:w14="http://schemas.microsoft.com/office/word/2010/wordml" w:rsidRPr="009B062B" w:rsidR="006D79C9" w:rsidP="00333E95" w:rsidRDefault="006D79C9" w14:paraId="1CEC409E" w14:textId="77777777">
          <w:pPr>
            <w:pStyle w:val="Rubrik1"/>
          </w:pPr>
          <w:r>
            <w:t>Motivering</w:t>
          </w:r>
        </w:p>
      </w:sdtContent>
    </w:sdt>
    <w:bookmarkEnd w:displacedByCustomXml="prev" w:id="3"/>
    <w:bookmarkEnd w:displacedByCustomXml="prev" w:id="4"/>
    <w:p xmlns:w14="http://schemas.microsoft.com/office/word/2010/wordml" w:rsidR="0022241C" w:rsidP="0022241C" w:rsidRDefault="0022241C" w14:paraId="05C7E281" w14:textId="77777777">
      <w:pPr>
        <w:pStyle w:val="Normalutanindragellerluft"/>
      </w:pPr>
      <w:r>
        <w:t>Amatörteaterns Riksförbund (ATR) är Sveriges största amatörteaterorganisation och samlar omkring 230 medlemsföreningar med totalt cirka 10 000 aktiva. Hälften av medlemmarna är under 25 år, vilket gör ATR till en avgörande aktör för ungas kulturutövande. Förbundet verkar partipolitiskt och religiöst obundet för att främja konstnärlig frihet, demokratiska arbetsformer och möten över generationsgränserna.</w:t>
      </w:r>
    </w:p>
    <w:p xmlns:w14="http://schemas.microsoft.com/office/word/2010/wordml" w:rsidR="0022241C" w:rsidP="006A3319" w:rsidRDefault="0022241C" w14:paraId="7369C23F" w14:textId="3C3697A0">
      <w:r>
        <w:t>En av de viktigaste resurserna är ATR:s manusbibliotek med över 6 000 titlar, som gör dramatik tillgänglig för amatörteatergrupper, skolor och utbildningar. Därtill erbjuder ATR rådgivning kring upphovsrätt och driver ett teaterförlag – en unik nationell resurs som kombinerar konstnärlig utveckling med respekt för rättigheter.</w:t>
      </w:r>
    </w:p>
    <w:p xmlns:w14="http://schemas.microsoft.com/office/word/2010/wordml" w:rsidR="0022241C" w:rsidP="006A3319" w:rsidRDefault="0022241C" w14:paraId="6131DDAF" w14:textId="32447926">
      <w:r>
        <w:t>Utöver detta arrangerar ATR festivaler som fungerar som mötesplatser för inspiration, erfarenhetsutbyte och utveckling. Genom internationella samarbeten bidrar förbundet också till att sätta Sverige på kartan inom amatörteatern. </w:t>
      </w:r>
    </w:p>
    <w:p xmlns:w14="http://schemas.microsoft.com/office/word/2010/wordml" w:rsidR="0022241C" w:rsidP="006A3319" w:rsidRDefault="0022241C" w14:paraId="4D2C574B" w14:textId="4794420B">
      <w:r>
        <w:lastRenderedPageBreak/>
        <w:t>För att ATR ska kunna fortsätta denna viktiga verksamhet krävs långsiktiga och förutsägbara ekonomiska villkor. Kortsiktiga projektmedel räcker inte för att trygga drift av manusbibliotek, rådgivning och festivalverksamhet. Staten bör därför säkerställa ett stabilt stöd som gör det möjligt för ATR att fortsatt utveckla kultur och delaktighet i hela landet.</w:t>
      </w:r>
    </w:p>
    <w:p xmlns:w14="http://schemas.microsoft.com/office/word/2010/wordml" w:rsidR="0022241C" w:rsidP="006A3319" w:rsidRDefault="0022241C" w14:paraId="432908F5" w14:textId="77777777">
      <w:r>
        <w:t>ATR en central aktör för det ideella kulturlivet i Sverige, med verksamhet som sträcker sig över hela landet. Förutom att stödja amatörteaterföreningar genom utbildning, rådgivning och arrangemang, ansvarar dom också för ett nationellt manusbibliotek och en upphovsrättsförmedling. Denna funktion är avgörande för att möjliggöra laglig och tillgänglig teaterverksamhet inom kulturskolor, folkhögskolor, skolteater och ideella grupper och är unik i sitt slag.</w:t>
      </w:r>
    </w:p>
    <w:p xmlns:w14="http://schemas.microsoft.com/office/word/2010/wordml" w:rsidR="0022241C" w:rsidP="0022241C" w:rsidRDefault="0022241C" w14:paraId="59975E4E" w14:textId="045294C2">
      <w:pPr>
        <w:pStyle w:val="Normalutanindragellerluft"/>
      </w:pPr>
      <w:r>
        <w:t> Stödet från Statens kulturråd har under de senaste åren minskat, vilket hotar både ATR:s grundläggande verksamhet och den infrastruktur dom tillhandahåller för hela den ideella teatersektorn.</w:t>
      </w:r>
    </w:p>
    <w:p xmlns:w14="http://schemas.microsoft.com/office/word/2010/wordml" w:rsidR="0022241C" w:rsidP="006A3319" w:rsidRDefault="0022241C" w14:paraId="6A375CA9" w14:textId="6ECE885F">
      <w:r>
        <w:t> Jag vill härmed lyfta amatörteaterns betydelse och behovet av långsiktigt stöd till ATR inklusive deras manusbibliotek och upphovsrättsförmedling.</w:t>
      </w:r>
    </w:p>
    <w:p xmlns:w14="http://schemas.microsoft.com/office/word/2010/wordml" w:rsidR="0022241C" w:rsidP="0022241C" w:rsidRDefault="0022241C" w14:paraId="1080255C" w14:textId="77777777">
      <w:pPr>
        <w:pStyle w:val="Normalutanindragellerluft"/>
      </w:pPr>
      <w:r>
        <w:t> </w:t>
      </w:r>
    </w:p>
    <w:sdt>
      <w:sdtPr>
        <w:rPr>
          <w:i/>
          <w:noProof/>
        </w:rPr>
        <w:alias w:val="CC_Underskrifter"/>
        <w:tag w:val="CC_Underskrifter"/>
        <w:id w:val="583496634"/>
        <w:lock w:val="sdtContentLocked"/>
        <w:placeholder>
          <w:docPart w:val="8BBCDAE5D9B5495F90EE0C6B1ED51114"/>
        </w:placeholder>
      </w:sdtPr>
      <w:sdtEndPr/>
      <w:sdtContent>
        <w:p xmlns:w14="http://schemas.microsoft.com/office/word/2010/wordml" w:rsidR="006A3319" w:rsidP="006A3319" w:rsidRDefault="006A3319" w14:paraId="02E727D9" w14:textId="77777777">
          <w:pPr/>
          <w:r/>
        </w:p>
        <w:p xmlns:w14="http://schemas.microsoft.com/office/word/2010/wordml" w:rsidR="006A3319" w:rsidP="006A3319" w:rsidRDefault="006A3319" w14:paraId="21AACD1F" w14:textId="69330A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3003A1" w14:textId="308BD5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429B" w14:textId="77777777" w:rsidR="0022241C" w:rsidRDefault="0022241C" w:rsidP="000C1CAD">
      <w:pPr>
        <w:spacing w:line="240" w:lineRule="auto"/>
      </w:pPr>
      <w:r>
        <w:separator/>
      </w:r>
    </w:p>
  </w:endnote>
  <w:endnote w:type="continuationSeparator" w:id="0">
    <w:p w14:paraId="40FBEB70" w14:textId="77777777" w:rsidR="0022241C" w:rsidRDefault="00222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2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2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8ED1" w14:textId="6DCA22FA" w:rsidR="00262EA3" w:rsidRPr="006A3319" w:rsidRDefault="00262EA3" w:rsidP="006A3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18B3" w14:textId="77777777" w:rsidR="0022241C" w:rsidRDefault="0022241C" w:rsidP="000C1CAD">
      <w:pPr>
        <w:spacing w:line="240" w:lineRule="auto"/>
      </w:pPr>
      <w:r>
        <w:separator/>
      </w:r>
    </w:p>
  </w:footnote>
  <w:footnote w:type="continuationSeparator" w:id="0">
    <w:p w14:paraId="2B7FA866" w14:textId="77777777" w:rsidR="0022241C" w:rsidRDefault="002224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C5B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63494" wp14:anchorId="25E6C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319" w14:paraId="7C420FEE" w14:textId="5398E17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6C5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319" w14:paraId="7C420FEE" w14:textId="5398E17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v:textbox>
              <w10:wrap anchorx="page"/>
            </v:shape>
          </w:pict>
        </mc:Fallback>
      </mc:AlternateContent>
    </w:r>
  </w:p>
  <w:p w:rsidRPr="00293C4F" w:rsidR="00262EA3" w:rsidP="00776B74" w:rsidRDefault="00262EA3" w14:paraId="2C91A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6980F1" w14:textId="77777777">
    <w:pPr>
      <w:jc w:val="right"/>
    </w:pPr>
  </w:p>
  <w:p w:rsidR="00262EA3" w:rsidP="00776B74" w:rsidRDefault="00262EA3" w14:paraId="548489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3319" w14:paraId="3D8676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F998B" wp14:anchorId="378BD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319" w14:paraId="6A6A9A1F" w14:textId="5B72DA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241C">
          <w:t>S</w:t>
        </w:r>
      </w:sdtContent>
    </w:sdt>
    <w:sdt>
      <w:sdtPr>
        <w:alias w:val="CC_Noformat_Partinummer"/>
        <w:tag w:val="CC_Noformat_Partinummer"/>
        <w:id w:val="-2014525982"/>
        <w:text/>
      </w:sdtPr>
      <w:sdtEndPr/>
      <w:sdtContent>
        <w:r w:rsidR="0022241C">
          <w:t>270</w:t>
        </w:r>
      </w:sdtContent>
    </w:sdt>
  </w:p>
  <w:p w:rsidRPr="008227B3" w:rsidR="00262EA3" w:rsidP="008227B3" w:rsidRDefault="006A3319" w14:paraId="16A77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319" w14:paraId="32A1CD7C" w14:textId="40D178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:1803</w:t>
        </w:r>
      </w:sdtContent>
    </w:sdt>
  </w:p>
  <w:p w:rsidR="00262EA3" w:rsidP="00E03A3D" w:rsidRDefault="006A3319" w14:paraId="0454EF28" w14:textId="1779CF3F">
    <w:pPr>
      <w:pStyle w:val="Motionr"/>
    </w:pPr>
    <w:sdt>
      <w:sdtPr>
        <w:alias w:val="CC_Noformat_Avtext"/>
        <w:tag w:val="CC_Noformat_Avtext"/>
        <w:id w:val="-2020768203"/>
        <w:lock w:val="sdtContentLocked"/>
        <w:placeholder>
          <w:docPart w:val="CE188D4DBEC944A78AD3ADB40E0BB5A0"/>
        </w:placeholder>
        <w15:appearance w15:val="hidden"/>
        <w:text/>
      </w:sdtPr>
      <w:sdtEndPr/>
      <w:sdtContent>
        <w:r>
          <w:t>av Lena Johansson (S)</w:t>
        </w:r>
      </w:sdtContent>
    </w:sdt>
  </w:p>
  <w:sdt>
    <w:sdtPr>
      <w:alias w:val="CC_Noformat_Rubtext"/>
      <w:tag w:val="CC_Noformat_Rubtext"/>
      <w:id w:val="-218060500"/>
      <w:lock w:val="sdtContentLocked"/>
      <w:placeholder>
        <w:docPart w:val="752BF3D32204466C8B474A349D936744"/>
      </w:placeholder>
      <w:text/>
    </w:sdtPr>
    <w:sdtEndPr/>
    <w:sdtContent>
      <w:p w:rsidR="00262EA3" w:rsidP="00283E0F" w:rsidRDefault="0022241C" w14:paraId="49679498" w14:textId="54F82047">
        <w:pPr>
          <w:pStyle w:val="FSHRub2"/>
        </w:pPr>
        <w:r>
          <w:t>Långsiktigt stöd till Amatörteaterns riksförbund (ATR)</w:t>
        </w:r>
      </w:p>
    </w:sdtContent>
  </w:sdt>
  <w:sdt>
    <w:sdtPr>
      <w:alias w:val="CC_Boilerplate_3"/>
      <w:tag w:val="CC_Boilerplate_3"/>
      <w:id w:val="1606463544"/>
      <w:lock w:val="sdtContentLocked"/>
      <w15:appearance w15:val="hidden"/>
      <w:text w:multiLine="1"/>
    </w:sdtPr>
    <w:sdtEndPr/>
    <w:sdtContent>
      <w:p w:rsidR="00262EA3" w:rsidP="00283E0F" w:rsidRDefault="00262EA3" w14:paraId="25BC54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24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1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1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3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C2C8"/>
  <w15:chartTrackingRefBased/>
  <w15:docId w15:val="{4145F7BC-12AD-470A-99DA-122D99C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3839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33572111D4ED59BE0217E1DF0A5EE"/>
        <w:category>
          <w:name w:val="Allmänt"/>
          <w:gallery w:val="placeholder"/>
        </w:category>
        <w:types>
          <w:type w:val="bbPlcHdr"/>
        </w:types>
        <w:behaviors>
          <w:behavior w:val="content"/>
        </w:behaviors>
        <w:guid w:val="{61AB667B-39DB-43AD-9BE9-2661DA8FD727}"/>
      </w:docPartPr>
      <w:docPartBody>
        <w:p w:rsidR="00032951" w:rsidRDefault="00032951">
          <w:pPr>
            <w:pStyle w:val="9D633572111D4ED59BE0217E1DF0A5EE"/>
          </w:pPr>
          <w:r w:rsidRPr="005A0A93">
            <w:rPr>
              <w:rStyle w:val="Platshllartext"/>
            </w:rPr>
            <w:t>Förslag till riksdagsbeslut</w:t>
          </w:r>
        </w:p>
      </w:docPartBody>
    </w:docPart>
    <w:docPart>
      <w:docPartPr>
        <w:name w:val="DEBD0C233FE64969B3DCBC587D0F2FE3"/>
        <w:category>
          <w:name w:val="Allmänt"/>
          <w:gallery w:val="placeholder"/>
        </w:category>
        <w:types>
          <w:type w:val="bbPlcHdr"/>
        </w:types>
        <w:behaviors>
          <w:behavior w:val="content"/>
        </w:behaviors>
        <w:guid w:val="{9179C032-0324-4848-AD5D-78258022FCAD}"/>
      </w:docPartPr>
      <w:docPartBody>
        <w:p w:rsidR="00032951" w:rsidRDefault="00032951">
          <w:pPr>
            <w:pStyle w:val="DEBD0C233FE64969B3DCBC587D0F2F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12B6BA7F1547F9BF82120E388CAB9A"/>
        <w:category>
          <w:name w:val="Allmänt"/>
          <w:gallery w:val="placeholder"/>
        </w:category>
        <w:types>
          <w:type w:val="bbPlcHdr"/>
        </w:types>
        <w:behaviors>
          <w:behavior w:val="content"/>
        </w:behaviors>
        <w:guid w:val="{BD6B13E0-0EE5-41C9-83D6-622E521EB6C0}"/>
      </w:docPartPr>
      <w:docPartBody>
        <w:p w:rsidR="00032951" w:rsidRDefault="00032951">
          <w:pPr>
            <w:pStyle w:val="2412B6BA7F1547F9BF82120E388CAB9A"/>
          </w:pPr>
          <w:r w:rsidRPr="005A0A93">
            <w:rPr>
              <w:rStyle w:val="Platshllartext"/>
            </w:rPr>
            <w:t>Motivering</w:t>
          </w:r>
        </w:p>
      </w:docPartBody>
    </w:docPart>
    <w:docPart>
      <w:docPartPr>
        <w:name w:val="8BBCDAE5D9B5495F90EE0C6B1ED51114"/>
        <w:category>
          <w:name w:val="Allmänt"/>
          <w:gallery w:val="placeholder"/>
        </w:category>
        <w:types>
          <w:type w:val="bbPlcHdr"/>
        </w:types>
        <w:behaviors>
          <w:behavior w:val="content"/>
        </w:behaviors>
        <w:guid w:val="{CCA1BC5D-D7AF-49B9-8F92-C9BF6A2293BE}"/>
      </w:docPartPr>
      <w:docPartBody>
        <w:p w:rsidR="00032951" w:rsidRDefault="00032951">
          <w:pPr>
            <w:pStyle w:val="8BBCDAE5D9B5495F90EE0C6B1ED51114"/>
          </w:pPr>
          <w:r w:rsidRPr="009B077E">
            <w:rPr>
              <w:rStyle w:val="Platshllartext"/>
            </w:rPr>
            <w:t>Namn på motionärer infogas/tas bort via panelen.</w:t>
          </w:r>
        </w:p>
      </w:docPartBody>
    </w:docPart>
    <w:docPart>
      <w:docPartPr>
        <w:name w:val="CE188D4DBEC944A78AD3ADB40E0BB5A0"/>
        <w:category>
          <w:name w:val="Allmänt"/>
          <w:gallery w:val="placeholder"/>
        </w:category>
        <w:types>
          <w:type w:val="bbPlcHdr"/>
        </w:types>
        <w:behaviors>
          <w:behavior w:val="content"/>
        </w:behaviors>
        <w:guid w:val="{276B0438-856F-4EEA-BDF5-D49F3C2760C1}"/>
      </w:docPartPr>
      <w:docPartBody>
        <w:p w:rsidR="00032951" w:rsidRDefault="00032951">
          <w:pPr>
            <w:pStyle w:val="CE188D4DBEC944A78AD3ADB40E0BB5A0"/>
          </w:pPr>
          <w:r>
            <w:rPr>
              <w:rStyle w:val="Platshllartext"/>
            </w:rPr>
            <w:t xml:space="preserve"> </w:t>
          </w:r>
        </w:p>
      </w:docPartBody>
    </w:docPart>
    <w:docPart>
      <w:docPartPr>
        <w:name w:val="752BF3D32204466C8B474A349D936744"/>
        <w:category>
          <w:name w:val="Allmänt"/>
          <w:gallery w:val="placeholder"/>
        </w:category>
        <w:types>
          <w:type w:val="bbPlcHdr"/>
        </w:types>
        <w:behaviors>
          <w:behavior w:val="content"/>
        </w:behaviors>
        <w:guid w:val="{D9FC820A-81CC-4EA6-9F0C-744BE22BF896}"/>
      </w:docPartPr>
      <w:docPartBody>
        <w:p w:rsidR="00032951" w:rsidRDefault="00032951">
          <w:pPr>
            <w:pStyle w:val="752BF3D32204466C8B474A349D9367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51"/>
    <w:rsid w:val="00032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33572111D4ED59BE0217E1DF0A5EE">
    <w:name w:val="9D633572111D4ED59BE0217E1DF0A5EE"/>
  </w:style>
  <w:style w:type="paragraph" w:customStyle="1" w:styleId="DEBD0C233FE64969B3DCBC587D0F2FE3">
    <w:name w:val="DEBD0C233FE64969B3DCBC587D0F2FE3"/>
  </w:style>
  <w:style w:type="paragraph" w:customStyle="1" w:styleId="2412B6BA7F1547F9BF82120E388CAB9A">
    <w:name w:val="2412B6BA7F1547F9BF82120E388CAB9A"/>
  </w:style>
  <w:style w:type="paragraph" w:customStyle="1" w:styleId="8BBCDAE5D9B5495F90EE0C6B1ED51114">
    <w:name w:val="8BBCDAE5D9B5495F90EE0C6B1ED51114"/>
  </w:style>
  <w:style w:type="paragraph" w:customStyle="1" w:styleId="CE188D4DBEC944A78AD3ADB40E0BB5A0">
    <w:name w:val="CE188D4DBEC944A78AD3ADB40E0BB5A0"/>
  </w:style>
  <w:style w:type="paragraph" w:customStyle="1" w:styleId="752BF3D32204466C8B474A349D936744">
    <w:name w:val="752BF3D32204466C8B474A349D93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474FB-9904-49CF-8F70-D3ABBB9099BF}"/>
</file>

<file path=customXml/itemProps2.xml><?xml version="1.0" encoding="utf-8"?>
<ds:datastoreItem xmlns:ds="http://schemas.openxmlformats.org/officeDocument/2006/customXml" ds:itemID="{A99E4561-A923-4510-912B-66AB60E2CEB7}"/>
</file>

<file path=customXml/itemProps3.xml><?xml version="1.0" encoding="utf-8"?>
<ds:datastoreItem xmlns:ds="http://schemas.openxmlformats.org/officeDocument/2006/customXml" ds:itemID="{3EDBB304-F798-4038-806A-ED35DFBE5527}"/>
</file>

<file path=customXml/itemProps4.xml><?xml version="1.0" encoding="utf-8"?>
<ds:datastoreItem xmlns:ds="http://schemas.openxmlformats.org/officeDocument/2006/customXml" ds:itemID="{D79CB263-B043-4D13-A464-212D55C5742F}"/>
</file>

<file path=docProps/app.xml><?xml version="1.0" encoding="utf-8"?>
<Properties xmlns="http://schemas.openxmlformats.org/officeDocument/2006/extended-properties" xmlns:vt="http://schemas.openxmlformats.org/officeDocument/2006/docPropsVTypes">
  <Template>Normal</Template>
  <TotalTime>23</TotalTime>
  <Pages>2</Pages>
  <Words>317</Words>
  <Characters>2105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S270 Långsiktigt stöd till Amatörteaterns Riksförbund  ATR</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