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59A2" w:rsidRPr="002759A2" w:rsidRDefault="002759A2">
      <w:pPr>
        <w:pStyle w:val="Frslagsrubrik"/>
      </w:pPr>
      <w:r w:rsidRPr="002759A2">
        <w:t>Förslag till riksdagsbeslut</w:t>
      </w:r>
    </w:p>
    <w:p w:rsidR="002759A2" w:rsidRPr="002759A2" w:rsidRDefault="002759A2">
      <w:pPr>
        <w:pStyle w:val="Hemstlatt"/>
        <w:ind w:left="0"/>
      </w:pPr>
      <w:r w:rsidRPr="002759A2">
        <w:t>Riksdagen tillkännager för regeringen som sin mening vad som anförs i motionen om investeringsstöd för certifierade kassaregister till butiker och andra servicegivare.</w:t>
      </w:r>
    </w:p>
    <w:p w:rsidR="002759A2" w:rsidRPr="002759A2" w:rsidRDefault="002759A2">
      <w:pPr>
        <w:pStyle w:val="Rubrik1"/>
      </w:pPr>
      <w:r w:rsidRPr="002759A2">
        <w:t>Motivering</w:t>
      </w:r>
    </w:p>
    <w:p w:rsidR="002759A2" w:rsidRPr="002759A2" w:rsidRDefault="002759A2">
      <w:r w:rsidRPr="002759A2">
        <w:t>Den nya kassalagen omfattar alla butiker och serviceställen som säljer varor och tjänster mot kontant betalning och har en omsättning högre än fyra pri</w:t>
      </w:r>
      <w:r w:rsidRPr="002759A2">
        <w:t>s</w:t>
      </w:r>
      <w:r w:rsidRPr="002759A2">
        <w:t>basbelopp, för närvarande motsvarar det en omsättning på 171 200 kr. Skatt</w:t>
      </w:r>
      <w:r w:rsidRPr="002759A2">
        <w:t>e</w:t>
      </w:r>
      <w:r w:rsidRPr="002759A2">
        <w:t>verket bedömer att antalet företag som berörs av lagen är ca 120 000 av la</w:t>
      </w:r>
      <w:r w:rsidRPr="002759A2">
        <w:t>n</w:t>
      </w:r>
      <w:r w:rsidRPr="002759A2">
        <w:t>dets totalt 300 000 företag (kassaplatser).</w:t>
      </w:r>
      <w:r w:rsidRPr="002759A2">
        <w:rPr>
          <w:color w:val="000000"/>
          <w:szCs w:val="16"/>
        </w:rPr>
        <w:t xml:space="preserve"> </w:t>
      </w:r>
      <w:r w:rsidRPr="002759A2">
        <w:t>Automathandel, torg- och mar</w:t>
      </w:r>
      <w:r w:rsidRPr="002759A2">
        <w:t>k</w:t>
      </w:r>
      <w:r w:rsidRPr="002759A2">
        <w:t>nadshandel, handel på tillfälliga försäljningsställen och skattebefriad ver</w:t>
      </w:r>
      <w:r w:rsidRPr="002759A2">
        <w:t>k</w:t>
      </w:r>
      <w:r w:rsidRPr="002759A2">
        <w:t>samhet är undantagna från lagen. Större företag (butikskedjor med mera) anses ha god intern kontroll och kan därför söka dispens från kravet att insta</w:t>
      </w:r>
      <w:r w:rsidRPr="002759A2">
        <w:t>l</w:t>
      </w:r>
      <w:r w:rsidRPr="002759A2">
        <w:t>lera certifierade kassaregister enligt lagens krav.</w:t>
      </w:r>
    </w:p>
    <w:p w:rsidR="002759A2" w:rsidRPr="002759A2" w:rsidRDefault="002759A2">
      <w:pPr>
        <w:pStyle w:val="Normaltindrag"/>
      </w:pPr>
      <w:r w:rsidRPr="002759A2">
        <w:t>Alla buti</w:t>
      </w:r>
      <w:r w:rsidRPr="002759A2">
        <w:t>ker som omfattas av lagen ska ha kassaregistersystem som är ce</w:t>
      </w:r>
      <w:r w:rsidRPr="002759A2">
        <w:t>r</w:t>
      </w:r>
      <w:r w:rsidRPr="002759A2">
        <w:t>tifierade enligt Skatteverkets regler. För många handlare innebär lagen att man måste investera i ett helt nytt kassasystem, om det inte går att komplett</w:t>
      </w:r>
      <w:r w:rsidRPr="002759A2">
        <w:t>e</w:t>
      </w:r>
      <w:r w:rsidRPr="002759A2">
        <w:t>ra det befintliga med den utrustning som Skatteverket kräver. Den företagare som inte skaffat sig ett i tid riskerar en kontrollavgift på 10 000 kronor.</w:t>
      </w:r>
    </w:p>
    <w:p w:rsidR="002759A2" w:rsidRPr="002759A2" w:rsidRDefault="002759A2">
      <w:pPr>
        <w:pStyle w:val="Normaltindrag"/>
      </w:pPr>
      <w:r w:rsidRPr="002759A2">
        <w:t>Syftet med den nya lagen är naturligtvis att förebygga och förhindra ek</w:t>
      </w:r>
      <w:r w:rsidRPr="002759A2">
        <w:t>o</w:t>
      </w:r>
      <w:r w:rsidRPr="002759A2">
        <w:t>nomisk brottslighet. För staten är lagen en lönsam ”investering”. De nya b</w:t>
      </w:r>
      <w:r w:rsidRPr="002759A2">
        <w:t>e</w:t>
      </w:r>
      <w:r w:rsidRPr="002759A2">
        <w:t>stämmelserna innebär att skattemyndigheten och Ekobrottsmyndigheten får lättare att kontrollera och beivra olaglig verksamhet och därigenom minska förekomsten av svarthandel. Därigenom ökar också statens skatteintäkter.</w:t>
      </w:r>
    </w:p>
    <w:p w:rsidR="002759A2" w:rsidRPr="002759A2" w:rsidRDefault="002759A2">
      <w:pPr>
        <w:pStyle w:val="Normaltindrag"/>
      </w:pPr>
      <w:r w:rsidRPr="002759A2">
        <w:lastRenderedPageBreak/>
        <w:t>I huvudsak är det små butiker som får betala kostnaden för det nya syst</w:t>
      </w:r>
      <w:r w:rsidRPr="002759A2">
        <w:t>e</w:t>
      </w:r>
      <w:r w:rsidRPr="002759A2">
        <w:t>met. Ett certifierat kassaregister kostar normalt 10 000–30 000 kronor. För en butik med en låg omsättning motsvarar denna kostnad en betydande del av handelsmarginalen och slår direkt mot butiksinnehavarens inkomst.</w:t>
      </w:r>
    </w:p>
    <w:p w:rsidR="002759A2" w:rsidRPr="002759A2" w:rsidRDefault="002759A2">
      <w:pPr>
        <w:pStyle w:val="Normaltindrag"/>
      </w:pPr>
      <w:r w:rsidRPr="002759A2">
        <w:t>I samband med att riksdagen fattade beslut om den nya lagen beslöts att butiker (motsv.) i gles- eller landsbygdsområden kan få stöd med maximalt 85 procent av investeringskostnaden. Ansökan ska göras hos respektive länsst</w:t>
      </w:r>
      <w:r w:rsidRPr="002759A2">
        <w:t>y</w:t>
      </w:r>
      <w:r w:rsidRPr="002759A2">
        <w:t>relse.</w:t>
      </w:r>
    </w:p>
    <w:p w:rsidR="002759A2" w:rsidRPr="002759A2" w:rsidRDefault="002759A2">
      <w:pPr>
        <w:pStyle w:val="Normaltindrag"/>
      </w:pPr>
      <w:r w:rsidRPr="002759A2">
        <w:t>För små butiker och serviceställen i tätorter finns inga sådana möjligheter. Jag anser att regeringen bör se över möjligheten att undanröja denna skillnad. De kan ske antingen genom att motsvarande möjlighet också införs för serv</w:t>
      </w:r>
      <w:r w:rsidRPr="002759A2">
        <w:t>i</w:t>
      </w:r>
      <w:r w:rsidRPr="002759A2">
        <w:t>cegivare som inte bedriver sin verksamhet i glesbygd eller landsbygd, eller att en möjlighet införs för mindre butiker och servicegivare att kvitta en motsv</w:t>
      </w:r>
      <w:r w:rsidRPr="002759A2">
        <w:t>a</w:t>
      </w:r>
      <w:r w:rsidRPr="002759A2">
        <w:t>rande del av kostnaden mot mervärdesskatten.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759A2">
        <w:trPr>
          <w:cantSplit/>
        </w:trPr>
        <w:tc>
          <w:tcPr>
            <w:tcW w:w="3046" w:type="dxa"/>
          </w:tcPr>
          <w:p w:rsidR="002759A2" w:rsidRPr="002759A2" w:rsidRDefault="002759A2">
            <w:pPr>
              <w:pStyle w:val="UnderskriftDatum"/>
              <w:spacing w:before="240"/>
            </w:pPr>
            <w:r w:rsidRPr="002759A2">
              <w:t>Stockholm den 1 oktober 2009</w:t>
            </w:r>
          </w:p>
        </w:tc>
        <w:tc>
          <w:tcPr>
            <w:tcW w:w="3047" w:type="dxa"/>
          </w:tcPr>
          <w:p w:rsidR="002759A2" w:rsidRPr="002759A2" w:rsidRDefault="002759A2">
            <w:pPr>
              <w:pStyle w:val="Underskrifter"/>
              <w:spacing w:before="240"/>
            </w:pPr>
          </w:p>
        </w:tc>
      </w:tr>
      <w:tr w:rsidR="00000000" w:rsidRPr="002759A2">
        <w:trPr>
          <w:cantSplit/>
        </w:trPr>
        <w:tc>
          <w:tcPr>
            <w:tcW w:w="3046" w:type="dxa"/>
          </w:tcPr>
          <w:p w:rsidR="002759A2" w:rsidRPr="002759A2" w:rsidRDefault="002759A2">
            <w:pPr>
              <w:pStyle w:val="Underskrifter"/>
            </w:pPr>
            <w:r w:rsidRPr="002759A2">
              <w:t>Lars Elinderson (m)</w:t>
            </w:r>
          </w:p>
        </w:tc>
        <w:tc>
          <w:tcPr>
            <w:tcW w:w="3046" w:type="dxa"/>
          </w:tcPr>
          <w:p w:rsidR="002759A2" w:rsidRPr="002759A2" w:rsidRDefault="002759A2">
            <w:pPr>
              <w:pStyle w:val="Underskrifter"/>
            </w:pPr>
          </w:p>
        </w:tc>
      </w:tr>
    </w:tbl>
    <w:p w:rsidR="002759A2" w:rsidRPr="002759A2" w:rsidRDefault="002759A2">
      <w:pPr>
        <w:pStyle w:val="Normaltindrag"/>
      </w:pPr>
    </w:p>
    <w:sectPr w:rsidR="00000000" w:rsidRPr="002759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59A2" w:rsidRPr="002759A2" w:rsidRDefault="002759A2">
      <w:r w:rsidRPr="002759A2">
        <w:separator/>
      </w:r>
    </w:p>
  </w:endnote>
  <w:endnote w:type="continuationSeparator" w:id="0">
    <w:p w:rsidR="002759A2" w:rsidRPr="002759A2" w:rsidRDefault="002759A2">
      <w:r w:rsidRPr="002759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59A2" w:rsidRPr="002759A2" w:rsidRDefault="002759A2">
    <w:pPr>
      <w:pStyle w:val="Sidfot"/>
    </w:pPr>
    <w:r w:rsidRPr="002759A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9314063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59A2" w:rsidRDefault="002759A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759A2" w:rsidRDefault="002759A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59A2" w:rsidRPr="002759A2" w:rsidRDefault="002759A2">
    <w:pPr>
      <w:pStyle w:val="Sidfot"/>
    </w:pPr>
    <w:r w:rsidRPr="002759A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4107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59A2" w:rsidRDefault="002759A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759A2" w:rsidRDefault="002759A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59A2" w:rsidRPr="002759A2" w:rsidRDefault="002759A2">
    <w:pPr>
      <w:pStyle w:val="Sidfot"/>
    </w:pPr>
    <w:r w:rsidRPr="002759A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8510628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59A2" w:rsidRDefault="002759A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759A2" w:rsidRDefault="002759A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59A2" w:rsidRPr="002759A2" w:rsidRDefault="002759A2">
      <w:r w:rsidRPr="002759A2">
        <w:separator/>
      </w:r>
    </w:p>
  </w:footnote>
  <w:footnote w:type="continuationSeparator" w:id="0">
    <w:p w:rsidR="002759A2" w:rsidRPr="002759A2" w:rsidRDefault="002759A2">
      <w:r w:rsidRPr="002759A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59A2" w:rsidRPr="002759A2" w:rsidRDefault="002759A2">
    <w:pPr>
      <w:pStyle w:val="Sidhuvud"/>
    </w:pPr>
    <w:r w:rsidRPr="002759A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8893858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59A2" w:rsidRDefault="002759A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759A2" w:rsidRDefault="002759A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59A2" w:rsidRPr="002759A2" w:rsidRDefault="002759A2">
    <w:pPr>
      <w:pStyle w:val="Sidhuvud"/>
    </w:pPr>
    <w:r w:rsidRPr="002759A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5073374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59A2" w:rsidRDefault="002759A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759A2" w:rsidRDefault="002759A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59A2" w:rsidRPr="002759A2" w:rsidRDefault="002759A2">
    <w:pPr>
      <w:pStyle w:val="FSHNormal"/>
      <w:tabs>
        <w:tab w:val="right" w:pos="5840"/>
      </w:tabs>
    </w:pPr>
    <w:r w:rsidRPr="002759A2">
      <w:br/>
    </w:r>
    <w:r w:rsidRPr="002759A2">
      <w:fldChar w:fldCharType="begin" w:fldLock="1"/>
    </w:r>
    <w:r w:rsidRPr="002759A2">
      <w:instrText xml:space="preserve"> DOCPROPERTY</w:instrText>
    </w:r>
    <w:r w:rsidRPr="002759A2">
      <w:rPr>
        <w:sz w:val="18"/>
      </w:rPr>
      <w:instrText xml:space="preserve"> "YearUser" *\charformat </w:instrText>
    </w:r>
    <w:r w:rsidRPr="002759A2">
      <w:fldChar w:fldCharType="separate"/>
    </w:r>
    <w:r w:rsidRPr="002759A2">
      <w:t>2009/10</w:t>
    </w:r>
    <w:r w:rsidRPr="002759A2">
      <w:fldChar w:fldCharType="end"/>
    </w:r>
    <w:r w:rsidRPr="002759A2">
      <w:t xml:space="preserve"> </w:t>
    </w:r>
    <w:r w:rsidRPr="002759A2">
      <w:tab/>
      <w:t xml:space="preserve">mnr: </w:t>
    </w:r>
    <w:r w:rsidRPr="002759A2">
      <w:fldChar w:fldCharType="begin" w:fldLock="1"/>
    </w:r>
    <w:r w:rsidRPr="002759A2">
      <w:instrText xml:space="preserve"> DOCPROPERTY</w:instrText>
    </w:r>
    <w:r w:rsidRPr="002759A2">
      <w:rPr>
        <w:sz w:val="18"/>
      </w:rPr>
      <w:instrText xml:space="preserve"> "Motionsnummer" *\charformat </w:instrText>
    </w:r>
    <w:r w:rsidRPr="002759A2">
      <w:fldChar w:fldCharType="separate"/>
    </w:r>
    <w:r w:rsidRPr="002759A2">
      <w:t>Sk291</w:t>
    </w:r>
    <w:r w:rsidRPr="002759A2">
      <w:fldChar w:fldCharType="end"/>
    </w:r>
    <w:r w:rsidRPr="002759A2">
      <w:br/>
    </w:r>
    <w:r w:rsidRPr="002759A2">
      <w:fldChar w:fldCharType="begin" w:fldLock="1"/>
    </w:r>
    <w:r w:rsidRPr="002759A2">
      <w:instrText xml:space="preserve"> DOCPROPERTY</w:instrText>
    </w:r>
    <w:r w:rsidRPr="002759A2">
      <w:rPr>
        <w:sz w:val="18"/>
      </w:rPr>
      <w:instrText xml:space="preserve"> "Samling" *\charformat </w:instrText>
    </w:r>
    <w:r w:rsidRPr="002759A2">
      <w:fldChar w:fldCharType="end"/>
    </w:r>
    <w:r w:rsidRPr="002759A2">
      <w:tab/>
      <w:t xml:space="preserve">pnr: </w:t>
    </w:r>
    <w:r w:rsidRPr="002759A2">
      <w:fldChar w:fldCharType="begin" w:fldLock="1"/>
    </w:r>
    <w:r w:rsidRPr="002759A2">
      <w:instrText xml:space="preserve"> DOCPROPERTY</w:instrText>
    </w:r>
    <w:r w:rsidRPr="002759A2">
      <w:rPr>
        <w:sz w:val="18"/>
      </w:rPr>
      <w:instrText xml:space="preserve"> "Partinummer" *\charformat </w:instrText>
    </w:r>
    <w:r w:rsidRPr="002759A2">
      <w:fldChar w:fldCharType="separate"/>
    </w:r>
    <w:r w:rsidRPr="002759A2">
      <w:t>m1202</w:t>
    </w:r>
    <w:r w:rsidRPr="002759A2">
      <w:fldChar w:fldCharType="end"/>
    </w:r>
  </w:p>
  <w:p w:rsidR="002759A2" w:rsidRPr="002759A2" w:rsidRDefault="002759A2">
    <w:pPr>
      <w:pStyle w:val="FSHRub1"/>
    </w:pPr>
    <w:r w:rsidRPr="002759A2">
      <w:t>Motion till riksdagen</w:t>
    </w:r>
    <w:r w:rsidRPr="002759A2">
      <w:br/>
    </w:r>
    <w:r w:rsidRPr="002759A2">
      <w:fldChar w:fldCharType="begin" w:fldLock="1"/>
    </w:r>
    <w:r w:rsidRPr="002759A2">
      <w:instrText xml:space="preserve"> DOCPROPERTY "YearUser" *\charformat </w:instrText>
    </w:r>
    <w:r w:rsidRPr="002759A2">
      <w:fldChar w:fldCharType="separate"/>
    </w:r>
    <w:r w:rsidRPr="002759A2">
      <w:t>2009/10</w:t>
    </w:r>
    <w:r w:rsidRPr="002759A2">
      <w:fldChar w:fldCharType="end"/>
    </w:r>
    <w:r w:rsidRPr="002759A2">
      <w:t>:</w:t>
    </w:r>
    <w:r w:rsidRPr="002759A2">
      <w:fldChar w:fldCharType="begin" w:fldLock="1"/>
    </w:r>
    <w:r w:rsidRPr="002759A2">
      <w:instrText xml:space="preserve"> DOCPROPERTY "Motionsnummer" *\charformat </w:instrText>
    </w:r>
    <w:r w:rsidRPr="002759A2">
      <w:fldChar w:fldCharType="separate"/>
    </w:r>
    <w:r w:rsidRPr="002759A2">
      <w:t>Sk291</w:t>
    </w:r>
    <w:r w:rsidRPr="002759A2">
      <w:fldChar w:fldCharType="end"/>
    </w:r>
  </w:p>
  <w:p w:rsidR="002759A2" w:rsidRPr="002759A2" w:rsidRDefault="002759A2">
    <w:pPr>
      <w:pStyle w:val="FSHNormalS5"/>
    </w:pPr>
    <w:r w:rsidRPr="002759A2">
      <w:fldChar w:fldCharType="begin" w:fldLock="1"/>
    </w:r>
    <w:r w:rsidRPr="002759A2">
      <w:instrText xml:space="preserve"> DOCPROPERTY "MotionarText" *\charformat </w:instrText>
    </w:r>
    <w:r w:rsidRPr="002759A2">
      <w:fldChar w:fldCharType="separate"/>
    </w:r>
    <w:r w:rsidRPr="002759A2">
      <w:t>av Lars Elinderson (m)</w:t>
    </w:r>
    <w:r w:rsidRPr="002759A2">
      <w:fldChar w:fldCharType="end"/>
    </w:r>
    <w:r w:rsidRPr="002759A2">
      <w:br/>
    </w:r>
    <w:r w:rsidRPr="002759A2">
      <w:fldChar w:fldCharType="begin" w:fldLock="1"/>
    </w:r>
    <w:r w:rsidRPr="002759A2">
      <w:instrText xml:space="preserve"> DOCPROPERTY "SvarFrasKort" *\charformat </w:instrText>
    </w:r>
    <w:r w:rsidRPr="002759A2">
      <w:fldChar w:fldCharType="end"/>
    </w:r>
  </w:p>
  <w:p w:rsidR="002759A2" w:rsidRPr="002759A2" w:rsidRDefault="002759A2">
    <w:pPr>
      <w:pStyle w:val="FSHTitel"/>
    </w:pPr>
    <w:r w:rsidRPr="002759A2">
      <w:fldChar w:fldCharType="begin" w:fldLock="1"/>
    </w:r>
    <w:r w:rsidRPr="002759A2">
      <w:instrText xml:space="preserve"> DOCPROPERTY</w:instrText>
    </w:r>
    <w:r w:rsidRPr="002759A2">
      <w:rPr>
        <w:sz w:val="18"/>
      </w:rPr>
      <w:instrText xml:space="preserve"> "RubrikSvar" *\charformat </w:instrText>
    </w:r>
    <w:r w:rsidRPr="002759A2">
      <w:fldChar w:fldCharType="separate"/>
    </w:r>
    <w:r w:rsidRPr="002759A2">
      <w:t xml:space="preserve">Stöd till små butiker som införskaffar certifierat kassaregister enligt den nya kassalagens krav </w:t>
    </w:r>
    <w:r w:rsidRPr="002759A2">
      <w:fldChar w:fldCharType="end"/>
    </w:r>
  </w:p>
  <w:p w:rsidR="002759A2" w:rsidRPr="002759A2" w:rsidRDefault="002759A2">
    <w:pPr>
      <w:pStyle w:val="Normal00"/>
    </w:pPr>
  </w:p>
  <w:p w:rsidR="002759A2" w:rsidRPr="002759A2" w:rsidRDefault="002759A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96529025">
    <w:abstractNumId w:val="8"/>
  </w:num>
  <w:num w:numId="2" w16cid:durableId="857235513">
    <w:abstractNumId w:val="9"/>
  </w:num>
  <w:num w:numId="3" w16cid:durableId="724914207">
    <w:abstractNumId w:val="8"/>
  </w:num>
  <w:num w:numId="4" w16cid:durableId="1887523110">
    <w:abstractNumId w:val="9"/>
  </w:num>
  <w:num w:numId="5" w16cid:durableId="1755934096">
    <w:abstractNumId w:val="13"/>
  </w:num>
  <w:num w:numId="6" w16cid:durableId="197359067">
    <w:abstractNumId w:val="10"/>
  </w:num>
  <w:num w:numId="7" w16cid:durableId="313679261">
    <w:abstractNumId w:val="11"/>
  </w:num>
  <w:num w:numId="8" w16cid:durableId="198050515">
    <w:abstractNumId w:val="12"/>
  </w:num>
  <w:num w:numId="9" w16cid:durableId="21515897">
    <w:abstractNumId w:val="8"/>
  </w:num>
  <w:num w:numId="10" w16cid:durableId="1204556570">
    <w:abstractNumId w:val="3"/>
  </w:num>
  <w:num w:numId="11" w16cid:durableId="1945769648">
    <w:abstractNumId w:val="2"/>
  </w:num>
  <w:num w:numId="12" w16cid:durableId="301666283">
    <w:abstractNumId w:val="1"/>
  </w:num>
  <w:num w:numId="13" w16cid:durableId="1663042084">
    <w:abstractNumId w:val="0"/>
  </w:num>
  <w:num w:numId="14" w16cid:durableId="1138574696">
    <w:abstractNumId w:val="9"/>
  </w:num>
  <w:num w:numId="15" w16cid:durableId="1455059645">
    <w:abstractNumId w:val="7"/>
  </w:num>
  <w:num w:numId="16" w16cid:durableId="304895227">
    <w:abstractNumId w:val="6"/>
  </w:num>
  <w:num w:numId="17" w16cid:durableId="1599483556">
    <w:abstractNumId w:val="5"/>
  </w:num>
  <w:num w:numId="18" w16cid:durableId="122383327">
    <w:abstractNumId w:val="4"/>
  </w:num>
  <w:num w:numId="19" w16cid:durableId="590286179">
    <w:abstractNumId w:val="11"/>
  </w:num>
  <w:num w:numId="20" w16cid:durableId="1067538139">
    <w:abstractNumId w:val="10"/>
  </w:num>
  <w:num w:numId="21" w16cid:durableId="15334177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8"/>
    <w:docVar w:name="PersonGUIDs" w:val="{122C744D-E38B-41E6-80EC-B97E5E6109DE}"/>
  </w:docVars>
  <w:rsids>
    <w:rsidRoot w:val="00D66AD1"/>
    <w:rsid w:val="002759A2"/>
    <w:rsid w:val="00D6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931A8B7C-7D5C-42DE-BA80-75FB4E6A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2237</Characters>
  <Application>Microsoft Office Word</Application>
  <DocSecurity>4</DocSecurity>
  <Lines>42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m1202</vt:lpstr>
    </vt:vector>
  </TitlesOfParts>
  <Company>Riksdagen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m1202</dc:title>
  <dc:subject>m1202</dc:subject>
  <dc:creator>Riksdagen</dc:creator>
  <cp:keywords>Riksdagen</cp:keywords>
  <dc:description>B</dc:description>
  <cp:lastModifiedBy>Lars Brink</cp:lastModifiedBy>
  <cp:revision>2</cp:revision>
  <cp:lastPrinted>2010-01-20T08:02:00Z</cp:lastPrinted>
  <dcterms:created xsi:type="dcterms:W3CDTF">2025-12-17T21:08:00Z</dcterms:created>
  <dcterms:modified xsi:type="dcterms:W3CDTF">2025-12-17T21:08:00Z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mot2000_515_2009-11-28</vt:lpwstr>
  </property>
  <property fmtid="{D5CDD505-2E9C-101B-9397-08002B2CF9AE}" pid="3" name="version">
    <vt:lpwstr>mot2000_506_2009-09-23</vt:lpwstr>
  </property>
  <property fmtid="{D5CDD505-2E9C-101B-9397-08002B2CF9AE}" pid="4" name="dokumenttyp">
    <vt:lpwstr>motion</vt:lpwstr>
  </property>
  <property fmtid="{D5CDD505-2E9C-101B-9397-08002B2CF9AE}" pid="5" name="Sekr">
    <vt:lpwstr>ed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Stöd till små butiker som införskaffar certifierat kassaregister enligt den nya kassalagens krav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Stöd till små butiker som införskaffar certifierat kassaregister enligt den nya kassalagens krav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m1202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Elinderson (m)</vt:lpwstr>
  </property>
  <property fmtid="{D5CDD505-2E9C-101B-9397-08002B2CF9AE}" pid="26" name="MotionarLista">
    <vt:lpwstr>Elinderson, Lars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Elinderson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Sk291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eva.dunert@riksdagen.se</vt:lpwstr>
  </property>
  <property fmtid="{D5CDD505-2E9C-101B-9397-08002B2CF9AE}" pid="45" name="ReservUID">
    <vt:lpwstr>ea1217aa</vt:lpwstr>
  </property>
  <property fmtid="{D5CDD505-2E9C-101B-9397-08002B2CF9AE}" pid="46" name="MotionID">
    <vt:lpwstr>20092010000000000109000012020069</vt:lpwstr>
  </property>
  <property fmtid="{D5CDD505-2E9C-101B-9397-08002B2CF9AE}" pid="47" name="datum">
    <vt:lpwstr>091001</vt:lpwstr>
  </property>
  <property fmtid="{D5CDD505-2E9C-101B-9397-08002B2CF9AE}" pid="48" name="avsändar-e-post">
    <vt:lpwstr>eva.dunert@riksdagen.se</vt:lpwstr>
  </property>
  <property fmtid="{D5CDD505-2E9C-101B-9397-08002B2CF9AE}" pid="49" name="id">
    <vt:lpwstr>20092010000000000109000012020069</vt:lpwstr>
  </property>
  <property fmtid="{D5CDD505-2E9C-101B-9397-08002B2CF9AE}" pid="50" name="nummer">
    <vt:lpwstr>291</vt:lpwstr>
  </property>
  <property fmtid="{D5CDD505-2E9C-101B-9397-08002B2CF9AE}" pid="51" name="utskottsbeteckning">
    <vt:lpwstr>Sk</vt:lpwstr>
  </property>
  <property fmtid="{D5CDD505-2E9C-101B-9397-08002B2CF9AE}" pid="52" name="GlobalUID">
    <vt:lpwstr>{6EAD5D27-78BD-4E68-A73B-9ABD1181370A}</vt:lpwstr>
  </property>
  <property fmtid="{D5CDD505-2E9C-101B-9397-08002B2CF9AE}" pid="53" name="Överföringar">
    <vt:i4>0</vt:i4>
  </property>
  <property fmtid="{D5CDD505-2E9C-101B-9397-08002B2CF9AE}" pid="54" name="Checksum">
    <vt:lpwstr>*1013463475642*</vt:lpwstr>
  </property>
  <property fmtid="{D5CDD505-2E9C-101B-9397-08002B2CF9AE}" pid="55" name="skuggnummer">
    <vt:lpwstr>767</vt:lpwstr>
  </property>
  <property fmtid="{D5CDD505-2E9C-101B-9397-08002B2CF9AE}" pid="56" name="urixVersion">
    <vt:lpwstr>4.1.0.6</vt:lpwstr>
  </property>
  <property fmtid="{D5CDD505-2E9C-101B-9397-08002B2CF9AE}" pid="57" name="urixOrigin">
    <vt:lpwstr>100120 09:02:44.931</vt:lpwstr>
  </property>
  <property fmtid="{D5CDD505-2E9C-101B-9397-08002B2CF9AE}" pid="58" name="urixGuid">
    <vt:lpwstr>{9F58D778-13E8-4C81-BA08-6DCE7F2E43DC}</vt:lpwstr>
  </property>
</Properties>
</file>