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F9D" w:rsidRPr="00D20F9D" w:rsidRDefault="00D20F9D">
      <w:pPr>
        <w:pStyle w:val="Frslagsrubrik"/>
      </w:pPr>
      <w:r w:rsidRPr="00D20F9D">
        <w:t>Förslag till riksdagsbeslut</w:t>
      </w:r>
    </w:p>
    <w:p w:rsidR="00D20F9D" w:rsidRPr="00D20F9D" w:rsidRDefault="00D20F9D">
      <w:pPr>
        <w:pStyle w:val="Hemstlatt"/>
      </w:pPr>
      <w:r w:rsidRPr="00D20F9D">
        <w:t>Riksdagen tillkännager för regeringen som sin mening vad som anförs i motionen om gårdsförsäljning av egenproducerat vin.</w:t>
      </w:r>
    </w:p>
    <w:p w:rsidR="00D20F9D" w:rsidRPr="00D20F9D" w:rsidRDefault="00D20F9D">
      <w:pPr>
        <w:pStyle w:val="Rubrik1"/>
      </w:pPr>
      <w:r w:rsidRPr="00D20F9D">
        <w:t>Motivering</w:t>
      </w:r>
    </w:p>
    <w:p w:rsidR="00D20F9D" w:rsidRPr="00D20F9D" w:rsidRDefault="00D20F9D">
      <w:r w:rsidRPr="00D20F9D">
        <w:t>På 1990-talet upphörde flera av monopolen på alkoholområdet, som i</w:t>
      </w:r>
      <w:r w:rsidRPr="00D20F9D">
        <w:t>m</w:t>
      </w:r>
      <w:r w:rsidRPr="00D20F9D">
        <w:t>port, tillverkning och partihandelsförsäljning. Detta skedde för att anpassa bland annat Sverige till EU:s inre marknad. Dock valde vi i Sverige att behålla d</w:t>
      </w:r>
      <w:r w:rsidRPr="00D20F9D">
        <w:t>e</w:t>
      </w:r>
      <w:r w:rsidRPr="00D20F9D">
        <w:t>taljhandelsmonopolet, Systembolaget, av alkoholpolitiska skäl. Probl</w:t>
      </w:r>
      <w:r w:rsidRPr="00D20F9D">
        <w:t>e</w:t>
      </w:r>
      <w:r w:rsidRPr="00D20F9D">
        <w:t>met är att nuvarande bestämmelser hämmar den inhemska vinproduktionen. Svenskt vin har inte samma villkor som utländsk produktion när det gäller tillgång till den viktiga egna närmarknaden. I praktiken diskrimineras närpr</w:t>
      </w:r>
      <w:r w:rsidRPr="00D20F9D">
        <w:t>o</w:t>
      </w:r>
      <w:r w:rsidRPr="00D20F9D">
        <w:t>ducerade svenska drycker i förhållande till drycker från övri</w:t>
      </w:r>
      <w:r w:rsidRPr="00D20F9D">
        <w:t>ga EU och världen. S</w:t>
      </w:r>
      <w:r w:rsidRPr="00D20F9D">
        <w:t>y</w:t>
      </w:r>
      <w:r w:rsidRPr="00D20F9D">
        <w:t>stembolagets storskalighet och monopolställning medför att man skall förse hela Sverige, vilket kräver stora kvantiteter, samtidigt som kravet på god lönsamhet gör att man har inköpsregler som gynnar storskaliga leverant</w:t>
      </w:r>
      <w:r w:rsidRPr="00D20F9D">
        <w:t>ö</w:t>
      </w:r>
      <w:r w:rsidRPr="00D20F9D">
        <w:t>rer. Inhemska vinproducenter är i regel småskaliga och saknar ofta möjlighet att tillgodose Systembolagets stränga leveranskrav. Det gäller i synnerhet för nyetablerade företag. I länder utan försäljningsmonopol kan producenter sälja direkt till sin hemmamarknad. Det är</w:t>
      </w:r>
      <w:r w:rsidRPr="00D20F9D">
        <w:t xml:space="preserve"> vanligt att mindre och medelstora pr</w:t>
      </w:r>
      <w:r w:rsidRPr="00D20F9D">
        <w:t>o</w:t>
      </w:r>
      <w:r w:rsidRPr="00D20F9D">
        <w:t>ducenter i de traditionella vinländerna säljer större delen av sin produktion direkt till besökare. Sådan gårdsförsäljning kräver ingen distribution eller fördyrande mellanled. Den blir därmed gynnsam såväl för producent som för kund och är dessutom mer miljövänlig. Lokal, småskalig och mångfacetterad vinproduktion vore omöjlig utan denna försäljning.</w:t>
      </w:r>
    </w:p>
    <w:p w:rsidR="00D20F9D" w:rsidRPr="00D20F9D" w:rsidRDefault="00D20F9D">
      <w:pPr>
        <w:pStyle w:val="Normaltindrag"/>
      </w:pPr>
      <w:r w:rsidRPr="00D20F9D">
        <w:t>Syftet med ett tillåtande av gårdsförsäljning är således att småskaliga til</w:t>
      </w:r>
      <w:r w:rsidRPr="00D20F9D">
        <w:t>l</w:t>
      </w:r>
      <w:r w:rsidRPr="00D20F9D">
        <w:t xml:space="preserve">verkare av vin skall få möjligheten att sälja direkt från sina gårdar. Detta </w:t>
      </w:r>
      <w:r w:rsidRPr="00D20F9D">
        <w:lastRenderedPageBreak/>
        <w:t>tillämpas i hela Europa. Remissinstanser som Jordbruksverket, Tillväxtverket, LRF, SHR och Företagarnas riksorganisation ställer sig positiva till gårdsfö</w:t>
      </w:r>
      <w:r w:rsidRPr="00D20F9D">
        <w:t>r</w:t>
      </w:r>
      <w:r w:rsidRPr="00D20F9D">
        <w:t>säljning. Vidare har EU-kommissionen understrukit att gårdsförsäljning av t.ex. lokalproducerat öl och vin är juridiskt förenligt med vårt försäljningsm</w:t>
      </w:r>
      <w:r w:rsidRPr="00D20F9D">
        <w:t>o</w:t>
      </w:r>
      <w:r w:rsidRPr="00D20F9D">
        <w:t>nopol.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0F9D">
        <w:trPr>
          <w:cantSplit/>
        </w:trPr>
        <w:tc>
          <w:tcPr>
            <w:tcW w:w="3046" w:type="dxa"/>
          </w:tcPr>
          <w:p w:rsidR="00D20F9D" w:rsidRPr="00D20F9D" w:rsidRDefault="00D20F9D">
            <w:pPr>
              <w:pStyle w:val="UnderskriftDatum"/>
              <w:spacing w:before="240"/>
            </w:pPr>
            <w:r w:rsidRPr="00D20F9D">
              <w:t>Stockholm den 20 oktober 2010</w:t>
            </w:r>
          </w:p>
        </w:tc>
        <w:tc>
          <w:tcPr>
            <w:tcW w:w="3047" w:type="dxa"/>
          </w:tcPr>
          <w:p w:rsidR="00D20F9D" w:rsidRPr="00D20F9D" w:rsidRDefault="00D20F9D">
            <w:pPr>
              <w:pStyle w:val="Underskrifter"/>
              <w:spacing w:before="240"/>
            </w:pPr>
          </w:p>
        </w:tc>
      </w:tr>
      <w:tr w:rsidR="00000000" w:rsidRPr="00D20F9D">
        <w:trPr>
          <w:cantSplit/>
        </w:trPr>
        <w:tc>
          <w:tcPr>
            <w:tcW w:w="3046" w:type="dxa"/>
          </w:tcPr>
          <w:p w:rsidR="00D20F9D" w:rsidRPr="00D20F9D" w:rsidRDefault="00D20F9D">
            <w:pPr>
              <w:pStyle w:val="Underskrifter"/>
            </w:pPr>
            <w:r w:rsidRPr="00D20F9D">
              <w:t>Lotta Finstorp (M)</w:t>
            </w:r>
          </w:p>
        </w:tc>
        <w:tc>
          <w:tcPr>
            <w:tcW w:w="3046" w:type="dxa"/>
          </w:tcPr>
          <w:p w:rsidR="00D20F9D" w:rsidRPr="00D20F9D" w:rsidRDefault="00D20F9D">
            <w:pPr>
              <w:pStyle w:val="Underskrifter"/>
            </w:pPr>
            <w:r w:rsidRPr="00D20F9D">
              <w:t>Lotta Olsson (M)</w:t>
            </w:r>
          </w:p>
        </w:tc>
      </w:tr>
    </w:tbl>
    <w:p w:rsidR="00D20F9D" w:rsidRPr="00D20F9D" w:rsidRDefault="00D20F9D">
      <w:pPr>
        <w:pStyle w:val="Normaltindrag"/>
      </w:pPr>
    </w:p>
    <w:sectPr w:rsidR="00000000" w:rsidRPr="00D20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F9D" w:rsidRPr="00D20F9D" w:rsidRDefault="00D20F9D">
      <w:r w:rsidRPr="00D20F9D">
        <w:separator/>
      </w:r>
    </w:p>
  </w:endnote>
  <w:endnote w:type="continuationSeparator" w:id="0">
    <w:p w:rsidR="00D20F9D" w:rsidRPr="00D20F9D" w:rsidRDefault="00D20F9D">
      <w:r w:rsidRPr="00D20F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F9D" w:rsidRPr="00D20F9D" w:rsidRDefault="00D20F9D">
    <w:pPr>
      <w:pStyle w:val="Sidfot"/>
    </w:pPr>
    <w:r w:rsidRPr="00D20F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829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F9D" w:rsidRDefault="00D20F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F9D" w:rsidRDefault="00D20F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F9D" w:rsidRPr="00D20F9D" w:rsidRDefault="00D20F9D">
    <w:pPr>
      <w:pStyle w:val="Sidfot"/>
    </w:pPr>
    <w:r w:rsidRPr="00D20F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983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F9D" w:rsidRDefault="00D20F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F9D" w:rsidRDefault="00D20F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F9D" w:rsidRPr="00D20F9D" w:rsidRDefault="00D20F9D">
    <w:pPr>
      <w:pStyle w:val="Sidfot"/>
    </w:pPr>
    <w:r w:rsidRPr="00D20F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344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F9D" w:rsidRDefault="00D20F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F9D" w:rsidRDefault="00D20F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F9D" w:rsidRPr="00D20F9D" w:rsidRDefault="00D20F9D">
      <w:r w:rsidRPr="00D20F9D">
        <w:separator/>
      </w:r>
    </w:p>
  </w:footnote>
  <w:footnote w:type="continuationSeparator" w:id="0">
    <w:p w:rsidR="00D20F9D" w:rsidRPr="00D20F9D" w:rsidRDefault="00D20F9D">
      <w:r w:rsidRPr="00D20F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F9D" w:rsidRPr="00D20F9D" w:rsidRDefault="00D20F9D">
    <w:pPr>
      <w:pStyle w:val="Sidhuvud"/>
    </w:pPr>
    <w:r w:rsidRPr="00D20F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752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F9D" w:rsidRDefault="00D20F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F9D" w:rsidRDefault="00D20F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F9D" w:rsidRPr="00D20F9D" w:rsidRDefault="00D20F9D">
    <w:pPr>
      <w:pStyle w:val="Sidhuvud"/>
    </w:pPr>
    <w:r w:rsidRPr="00D20F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285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F9D" w:rsidRDefault="00D20F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F9D" w:rsidRDefault="00D20F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F9D" w:rsidRPr="00D20F9D" w:rsidRDefault="00D20F9D">
    <w:pPr>
      <w:pStyle w:val="FSHNormal"/>
      <w:tabs>
        <w:tab w:val="right" w:pos="5840"/>
      </w:tabs>
    </w:pPr>
    <w:r w:rsidRPr="00D20F9D">
      <w:br/>
    </w:r>
    <w:r w:rsidRPr="00D20F9D">
      <w:fldChar w:fldCharType="begin" w:fldLock="1"/>
    </w:r>
    <w:r w:rsidRPr="00D20F9D">
      <w:instrText xml:space="preserve"> DOCPROPERTY</w:instrText>
    </w:r>
    <w:r w:rsidRPr="00D20F9D">
      <w:rPr>
        <w:sz w:val="18"/>
      </w:rPr>
      <w:instrText xml:space="preserve"> "YearUser" *\charformat </w:instrText>
    </w:r>
    <w:r w:rsidRPr="00D20F9D">
      <w:fldChar w:fldCharType="separate"/>
    </w:r>
    <w:r w:rsidRPr="00D20F9D">
      <w:t>2010/11</w:t>
    </w:r>
    <w:r w:rsidRPr="00D20F9D">
      <w:fldChar w:fldCharType="end"/>
    </w:r>
    <w:r w:rsidRPr="00D20F9D">
      <w:t xml:space="preserve"> </w:t>
    </w:r>
    <w:r w:rsidRPr="00D20F9D">
      <w:tab/>
      <w:t xml:space="preserve">mnr: </w:t>
    </w:r>
    <w:r w:rsidRPr="00D20F9D">
      <w:fldChar w:fldCharType="begin" w:fldLock="1"/>
    </w:r>
    <w:r w:rsidRPr="00D20F9D">
      <w:instrText xml:space="preserve"> DOCPROPERTY</w:instrText>
    </w:r>
    <w:r w:rsidRPr="00D20F9D">
      <w:rPr>
        <w:sz w:val="18"/>
      </w:rPr>
      <w:instrText xml:space="preserve"> "Motionsnummer" *\charformat </w:instrText>
    </w:r>
    <w:r w:rsidRPr="00D20F9D">
      <w:fldChar w:fldCharType="separate"/>
    </w:r>
    <w:r w:rsidRPr="00D20F9D">
      <w:t>So284</w:t>
    </w:r>
    <w:r w:rsidRPr="00D20F9D">
      <w:fldChar w:fldCharType="end"/>
    </w:r>
    <w:r w:rsidRPr="00D20F9D">
      <w:br/>
    </w:r>
    <w:r w:rsidRPr="00D20F9D">
      <w:fldChar w:fldCharType="begin" w:fldLock="1"/>
    </w:r>
    <w:r w:rsidRPr="00D20F9D">
      <w:instrText xml:space="preserve"> DOCPROPERTY</w:instrText>
    </w:r>
    <w:r w:rsidRPr="00D20F9D">
      <w:rPr>
        <w:sz w:val="18"/>
      </w:rPr>
      <w:instrText xml:space="preserve"> "Samling" *\charformat </w:instrText>
    </w:r>
    <w:r w:rsidRPr="00D20F9D">
      <w:fldChar w:fldCharType="end"/>
    </w:r>
    <w:r w:rsidRPr="00D20F9D">
      <w:tab/>
      <w:t xml:space="preserve">pnr: </w:t>
    </w:r>
    <w:r w:rsidRPr="00D20F9D">
      <w:fldChar w:fldCharType="begin" w:fldLock="1"/>
    </w:r>
    <w:r w:rsidRPr="00D20F9D">
      <w:instrText xml:space="preserve"> DOCPROPERTY</w:instrText>
    </w:r>
    <w:r w:rsidRPr="00D20F9D">
      <w:rPr>
        <w:sz w:val="18"/>
      </w:rPr>
      <w:instrText xml:space="preserve"> "Partinummer" *\charformat </w:instrText>
    </w:r>
    <w:r w:rsidRPr="00D20F9D">
      <w:fldChar w:fldCharType="separate"/>
    </w:r>
    <w:r w:rsidRPr="00D20F9D">
      <w:t>M1178</w:t>
    </w:r>
    <w:r w:rsidRPr="00D20F9D">
      <w:fldChar w:fldCharType="end"/>
    </w:r>
  </w:p>
  <w:p w:rsidR="00D20F9D" w:rsidRPr="00D20F9D" w:rsidRDefault="00D20F9D">
    <w:pPr>
      <w:pStyle w:val="FSHRub1"/>
    </w:pPr>
    <w:r w:rsidRPr="00D20F9D">
      <w:t>Motion till riksdagen</w:t>
    </w:r>
    <w:r w:rsidRPr="00D20F9D">
      <w:br/>
    </w:r>
    <w:r w:rsidRPr="00D20F9D">
      <w:fldChar w:fldCharType="begin" w:fldLock="1"/>
    </w:r>
    <w:r w:rsidRPr="00D20F9D">
      <w:instrText xml:space="preserve"> DOCPROPERTY "YearUser" *\charformat </w:instrText>
    </w:r>
    <w:r w:rsidRPr="00D20F9D">
      <w:fldChar w:fldCharType="separate"/>
    </w:r>
    <w:r w:rsidRPr="00D20F9D">
      <w:t>2010/11</w:t>
    </w:r>
    <w:r w:rsidRPr="00D20F9D">
      <w:fldChar w:fldCharType="end"/>
    </w:r>
    <w:r w:rsidRPr="00D20F9D">
      <w:t>:</w:t>
    </w:r>
    <w:r w:rsidRPr="00D20F9D">
      <w:fldChar w:fldCharType="begin" w:fldLock="1"/>
    </w:r>
    <w:r w:rsidRPr="00D20F9D">
      <w:instrText xml:space="preserve"> DOCPROPERTY "Motionsnummer" *\charformat </w:instrText>
    </w:r>
    <w:r w:rsidRPr="00D20F9D">
      <w:fldChar w:fldCharType="separate"/>
    </w:r>
    <w:r w:rsidRPr="00D20F9D">
      <w:t>So284</w:t>
    </w:r>
    <w:r w:rsidRPr="00D20F9D">
      <w:fldChar w:fldCharType="end"/>
    </w:r>
  </w:p>
  <w:p w:rsidR="00D20F9D" w:rsidRPr="00D20F9D" w:rsidRDefault="00D20F9D">
    <w:pPr>
      <w:pStyle w:val="FSHNormalS5"/>
    </w:pPr>
    <w:r w:rsidRPr="00D20F9D">
      <w:fldChar w:fldCharType="begin" w:fldLock="1"/>
    </w:r>
    <w:r w:rsidRPr="00D20F9D">
      <w:instrText xml:space="preserve"> DOCPROPERTY "MotionarText" *\charformat </w:instrText>
    </w:r>
    <w:r w:rsidRPr="00D20F9D">
      <w:fldChar w:fldCharType="separate"/>
    </w:r>
    <w:r w:rsidRPr="00D20F9D">
      <w:t>av Lotta Finstorp och Lotta Olsson (M)</w:t>
    </w:r>
    <w:r w:rsidRPr="00D20F9D">
      <w:fldChar w:fldCharType="end"/>
    </w:r>
    <w:r w:rsidRPr="00D20F9D">
      <w:br/>
    </w:r>
    <w:r w:rsidRPr="00D20F9D">
      <w:fldChar w:fldCharType="begin" w:fldLock="1"/>
    </w:r>
    <w:r w:rsidRPr="00D20F9D">
      <w:instrText xml:space="preserve"> DOCPROPERTY "SvarFrasKort" *\charformat </w:instrText>
    </w:r>
    <w:r w:rsidRPr="00D20F9D">
      <w:fldChar w:fldCharType="end"/>
    </w:r>
  </w:p>
  <w:p w:rsidR="00D20F9D" w:rsidRPr="00D20F9D" w:rsidRDefault="00D20F9D">
    <w:pPr>
      <w:pStyle w:val="FSHTitel"/>
    </w:pPr>
    <w:r w:rsidRPr="00D20F9D">
      <w:fldChar w:fldCharType="begin" w:fldLock="1"/>
    </w:r>
    <w:r w:rsidRPr="00D20F9D">
      <w:instrText xml:space="preserve"> DOCPROPERTY</w:instrText>
    </w:r>
    <w:r w:rsidRPr="00D20F9D">
      <w:rPr>
        <w:sz w:val="18"/>
      </w:rPr>
      <w:instrText xml:space="preserve"> "RubrikSvar" *\charformat </w:instrText>
    </w:r>
    <w:r w:rsidRPr="00D20F9D">
      <w:fldChar w:fldCharType="separate"/>
    </w:r>
    <w:r w:rsidRPr="00D20F9D">
      <w:t>Gårdsförsäljning av egenproducerat vin</w:t>
    </w:r>
    <w:r w:rsidRPr="00D20F9D">
      <w:fldChar w:fldCharType="end"/>
    </w:r>
  </w:p>
  <w:p w:rsidR="00D20F9D" w:rsidRPr="00D20F9D" w:rsidRDefault="00D20F9D">
    <w:pPr>
      <w:pStyle w:val="Normal00"/>
    </w:pPr>
  </w:p>
  <w:p w:rsidR="00D20F9D" w:rsidRPr="00D20F9D" w:rsidRDefault="00D20F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3672818">
    <w:abstractNumId w:val="3"/>
  </w:num>
  <w:num w:numId="2" w16cid:durableId="1245065942">
    <w:abstractNumId w:val="2"/>
  </w:num>
  <w:num w:numId="3" w16cid:durableId="156770894">
    <w:abstractNumId w:val="1"/>
  </w:num>
  <w:num w:numId="4" w16cid:durableId="826626087">
    <w:abstractNumId w:val="0"/>
  </w:num>
  <w:num w:numId="5" w16cid:durableId="532575328">
    <w:abstractNumId w:val="7"/>
  </w:num>
  <w:num w:numId="6" w16cid:durableId="1342510333">
    <w:abstractNumId w:val="6"/>
  </w:num>
  <w:num w:numId="7" w16cid:durableId="1769740267">
    <w:abstractNumId w:val="5"/>
  </w:num>
  <w:num w:numId="8" w16cid:durableId="1144590797">
    <w:abstractNumId w:val="4"/>
  </w:num>
  <w:num w:numId="9" w16cid:durableId="544026676">
    <w:abstractNumId w:val="8"/>
  </w:num>
  <w:num w:numId="10" w16cid:durableId="11536485">
    <w:abstractNumId w:val="9"/>
  </w:num>
  <w:num w:numId="11" w16cid:durableId="837841006">
    <w:abstractNumId w:val="10"/>
  </w:num>
  <w:num w:numId="12" w16cid:durableId="1803956812">
    <w:abstractNumId w:val="13"/>
  </w:num>
  <w:num w:numId="13" w16cid:durableId="1050305174">
    <w:abstractNumId w:val="15"/>
  </w:num>
  <w:num w:numId="14" w16cid:durableId="1374229327">
    <w:abstractNumId w:val="16"/>
  </w:num>
  <w:num w:numId="15" w16cid:durableId="2028675650">
    <w:abstractNumId w:val="11"/>
  </w:num>
  <w:num w:numId="16" w16cid:durableId="1673334787">
    <w:abstractNumId w:val="18"/>
  </w:num>
  <w:num w:numId="17" w16cid:durableId="1891840903">
    <w:abstractNumId w:val="17"/>
  </w:num>
  <w:num w:numId="18" w16cid:durableId="2140951876">
    <w:abstractNumId w:val="14"/>
  </w:num>
  <w:num w:numId="19" w16cid:durableId="1564441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F9ABCED0-61AE-4415-BA6B-69CDC687489A},{164BAAF5-273F-49DE-BCDD-05F079E14AA1}"/>
  </w:docVars>
  <w:rsids>
    <w:rsidRoot w:val="007B305E"/>
    <w:rsid w:val="007B305E"/>
    <w:rsid w:val="00D20F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FA2169-FE85-4276-A54E-B1AF8202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1894</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m1178</vt:lpstr>
    </vt:vector>
  </TitlesOfParts>
  <Company>Riksdagen</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m1178</dc:title>
  <dc:subject>m1178</dc:subject>
  <dc:creator>Riksdagen</dc:creator>
  <cp:keywords>Riksdagen</cp:keywords>
  <dc:description>Versal/gemen i partibeteckning. Gemen i tryck för 0910, versal för 1011 och nyare</dc:description>
  <cp:lastModifiedBy>Lars Brink</cp:lastModifiedBy>
  <cp:revision>2</cp:revision>
  <cp:lastPrinted>2011-01-20T09:17:00Z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egenproducerat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Finstorp och Lotta Olsson (M)</vt:lpwstr>
  </property>
  <property fmtid="{D5CDD505-2E9C-101B-9397-08002B2CF9AE}" pid="26" name="MotionarLista">
    <vt:lpwstr>Finstorp, Lotta (M)\Olsson,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20102011000000000109000011780069</vt:lpwstr>
  </property>
  <property fmtid="{D5CDD505-2E9C-101B-9397-08002B2CF9AE}" pid="47" name="datum">
    <vt:lpwstr>101020</vt:lpwstr>
  </property>
  <property fmtid="{D5CDD505-2E9C-101B-9397-08002B2CF9AE}" pid="48" name="avsändar-e-post">
    <vt:lpwstr>mikael.j.karlsson@riksdagen.se</vt:lpwstr>
  </property>
  <property fmtid="{D5CDD505-2E9C-101B-9397-08002B2CF9AE}" pid="49" name="id">
    <vt:lpwstr>20102011000000000109000011780069</vt:lpwstr>
  </property>
  <property fmtid="{D5CDD505-2E9C-101B-9397-08002B2CF9AE}" pid="50" name="nummer">
    <vt:lpwstr>284</vt:lpwstr>
  </property>
  <property fmtid="{D5CDD505-2E9C-101B-9397-08002B2CF9AE}" pid="51" name="utskottsbeteckning">
    <vt:lpwstr>So</vt:lpwstr>
  </property>
  <property fmtid="{D5CDD505-2E9C-101B-9397-08002B2CF9AE}" pid="52" name="GlobalUID">
    <vt:lpwstr>{9969E9B6-D342-45D3-A996-F0FB0742B9BF}</vt:lpwstr>
  </property>
  <property fmtid="{D5CDD505-2E9C-101B-9397-08002B2CF9AE}" pid="53" name="Överföringar">
    <vt:i4>0</vt:i4>
  </property>
  <property fmtid="{D5CDD505-2E9C-101B-9397-08002B2CF9AE}" pid="54" name="Checksum">
    <vt:lpwstr>*0010459413825*</vt:lpwstr>
  </property>
  <property fmtid="{D5CDD505-2E9C-101B-9397-08002B2CF9AE}" pid="55" name="skuggnummer">
    <vt:lpwstr>522</vt:lpwstr>
  </property>
  <property fmtid="{D5CDD505-2E9C-101B-9397-08002B2CF9AE}" pid="56" name="urixVersion">
    <vt:lpwstr>4.3.2.0</vt:lpwstr>
  </property>
  <property fmtid="{D5CDD505-2E9C-101B-9397-08002B2CF9AE}" pid="57" name="urixOrigin">
    <vt:lpwstr>110120 10:17:20.942</vt:lpwstr>
  </property>
  <property fmtid="{D5CDD505-2E9C-101B-9397-08002B2CF9AE}" pid="58" name="urixGuid">
    <vt:lpwstr>{6FA1D374-2B01-42F2-8D03-06A034F16E95}</vt:lpwstr>
  </property>
</Properties>
</file>