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w:t>
            </w:r>
            <w:r w:rsidR="00C5652B">
              <w:rPr>
                <w:b/>
                <w:szCs w:val="24"/>
              </w:rPr>
              <w:t>1</w:t>
            </w:r>
            <w:r w:rsidR="00723D66" w:rsidRPr="00BA38FB">
              <w:rPr>
                <w:b/>
                <w:szCs w:val="24"/>
              </w:rPr>
              <w:t>/</w:t>
            </w:r>
            <w:r w:rsidR="009D3BD1">
              <w:rPr>
                <w:b/>
                <w:szCs w:val="24"/>
              </w:rPr>
              <w:t>2</w:t>
            </w:r>
            <w:r w:rsidR="00C5652B">
              <w:rPr>
                <w:b/>
                <w:szCs w:val="24"/>
              </w:rPr>
              <w:t>2</w:t>
            </w:r>
            <w:r w:rsidR="0096348C" w:rsidRPr="00BA38FB">
              <w:rPr>
                <w:b/>
                <w:szCs w:val="24"/>
              </w:rPr>
              <w:t>:</w:t>
            </w:r>
            <w:r w:rsidR="00C61CCA">
              <w:rPr>
                <w:b/>
                <w:szCs w:val="24"/>
              </w:rPr>
              <w:t>1</w:t>
            </w:r>
            <w:r w:rsidR="00B16AB5">
              <w:rPr>
                <w:b/>
                <w:szCs w:val="24"/>
              </w:rPr>
              <w:t>4</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w:t>
            </w:r>
            <w:r w:rsidR="002B1197">
              <w:rPr>
                <w:szCs w:val="24"/>
              </w:rPr>
              <w:t>2</w:t>
            </w:r>
            <w:r w:rsidR="00B27A57">
              <w:rPr>
                <w:szCs w:val="24"/>
              </w:rPr>
              <w:t>-</w:t>
            </w:r>
            <w:r w:rsidR="002B1197">
              <w:rPr>
                <w:szCs w:val="24"/>
              </w:rPr>
              <w:t>01</w:t>
            </w:r>
            <w:r w:rsidR="00B27A57">
              <w:rPr>
                <w:szCs w:val="24"/>
              </w:rPr>
              <w:t>-</w:t>
            </w:r>
            <w:r w:rsidR="00B16AB5">
              <w:rPr>
                <w:szCs w:val="24"/>
              </w:rPr>
              <w:t>27</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1711D6" w:rsidP="0096348C">
            <w:pPr>
              <w:rPr>
                <w:szCs w:val="24"/>
              </w:rPr>
            </w:pPr>
            <w:r>
              <w:rPr>
                <w:szCs w:val="24"/>
              </w:rPr>
              <w:t>10.00</w:t>
            </w:r>
            <w:r w:rsidR="00615E83" w:rsidRPr="005874BB">
              <w:rPr>
                <w:szCs w:val="24"/>
              </w:rPr>
              <w:t>–</w:t>
            </w:r>
            <w:r w:rsidR="00F0356A">
              <w:rPr>
                <w:szCs w:val="24"/>
              </w:rPr>
              <w:t>11.15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 xml:space="preserve">Se bilaga </w:t>
            </w:r>
            <w:r w:rsidR="007C4B8E">
              <w:rPr>
                <w:szCs w:val="24"/>
              </w:rPr>
              <w:t>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6262D7" w:rsidRPr="00BA38FB" w:rsidTr="000D4F54">
        <w:tc>
          <w:tcPr>
            <w:tcW w:w="567" w:type="dxa"/>
          </w:tcPr>
          <w:p w:rsidR="006262D7" w:rsidRDefault="006262D7" w:rsidP="00307165">
            <w:pPr>
              <w:tabs>
                <w:tab w:val="left" w:pos="1701"/>
              </w:tabs>
              <w:rPr>
                <w:b/>
                <w:snapToGrid w:val="0"/>
                <w:szCs w:val="24"/>
              </w:rPr>
            </w:pPr>
            <w:r>
              <w:rPr>
                <w:b/>
                <w:snapToGrid w:val="0"/>
                <w:szCs w:val="24"/>
              </w:rPr>
              <w:t>§ 1</w:t>
            </w:r>
          </w:p>
        </w:tc>
        <w:tc>
          <w:tcPr>
            <w:tcW w:w="6947" w:type="dxa"/>
          </w:tcPr>
          <w:p w:rsidR="006262D7" w:rsidRDefault="006262D7" w:rsidP="006262D7">
            <w:pPr>
              <w:tabs>
                <w:tab w:val="left" w:pos="1701"/>
              </w:tabs>
              <w:rPr>
                <w:b/>
                <w:snapToGrid w:val="0"/>
                <w:szCs w:val="24"/>
              </w:rPr>
            </w:pPr>
            <w:r>
              <w:rPr>
                <w:b/>
                <w:snapToGrid w:val="0"/>
                <w:szCs w:val="24"/>
              </w:rPr>
              <w:t xml:space="preserve">Medgivande att delta på distans </w:t>
            </w:r>
          </w:p>
          <w:p w:rsidR="006262D7" w:rsidRDefault="006262D7" w:rsidP="006262D7">
            <w:pPr>
              <w:tabs>
                <w:tab w:val="left" w:pos="1701"/>
              </w:tabs>
              <w:rPr>
                <w:b/>
                <w:snapToGrid w:val="0"/>
                <w:szCs w:val="24"/>
              </w:rPr>
            </w:pPr>
          </w:p>
          <w:p w:rsidR="006262D7" w:rsidRPr="008F0E26" w:rsidRDefault="006262D7" w:rsidP="006262D7">
            <w:pPr>
              <w:tabs>
                <w:tab w:val="left" w:pos="1701"/>
              </w:tabs>
              <w:rPr>
                <w:snapToGrid w:val="0"/>
                <w:szCs w:val="24"/>
              </w:rPr>
            </w:pPr>
            <w:r>
              <w:rPr>
                <w:snapToGrid w:val="0"/>
                <w:szCs w:val="24"/>
              </w:rPr>
              <w:t>Utskottet medgav deltagande på distans för följande ordinarie ledamöter och suppleanter</w:t>
            </w:r>
            <w:r w:rsidRPr="00A81576">
              <w:rPr>
                <w:snapToGrid w:val="0"/>
                <w:szCs w:val="24"/>
              </w:rPr>
              <w:t xml:space="preserve">: </w:t>
            </w:r>
            <w:r w:rsidR="00A81576" w:rsidRPr="00A81576">
              <w:rPr>
                <w:snapToGrid w:val="0"/>
                <w:szCs w:val="24"/>
              </w:rPr>
              <w:t>Emma Hult</w:t>
            </w:r>
            <w:r w:rsidRPr="00A81576">
              <w:rPr>
                <w:snapToGrid w:val="0"/>
                <w:szCs w:val="24"/>
              </w:rPr>
              <w:t xml:space="preserve"> (</w:t>
            </w:r>
            <w:r w:rsidR="00A81576" w:rsidRPr="00A81576">
              <w:rPr>
                <w:snapToGrid w:val="0"/>
                <w:szCs w:val="24"/>
              </w:rPr>
              <w:t>MP</w:t>
            </w:r>
            <w:r w:rsidRPr="00A81576">
              <w:rPr>
                <w:snapToGrid w:val="0"/>
                <w:szCs w:val="24"/>
              </w:rPr>
              <w:t>), Johan Löfstrand (S), Elin Lundgren (S</w:t>
            </w:r>
            <w:r w:rsidRPr="00A82950">
              <w:rPr>
                <w:snapToGrid w:val="0"/>
                <w:szCs w:val="24"/>
              </w:rPr>
              <w:t>), Cecilie Tenfjord Toftby (M), Mikael Eskilandersson (SD), Leif Ny</w:t>
            </w:r>
            <w:r w:rsidRPr="00A81576">
              <w:rPr>
                <w:snapToGrid w:val="0"/>
                <w:szCs w:val="24"/>
              </w:rPr>
              <w:t xml:space="preserve">smed (S), Ola Johansson (C), Momodou Malcolm Jallow (V), Roger Hedlund (SD), Joakim Järrebring (S), Angelica Lundberg (SD), </w:t>
            </w:r>
            <w:r w:rsidRPr="00A5275F">
              <w:rPr>
                <w:snapToGrid w:val="0"/>
                <w:szCs w:val="24"/>
              </w:rPr>
              <w:t xml:space="preserve">David Josefsson (M), </w:t>
            </w:r>
            <w:r w:rsidRPr="00A81576">
              <w:rPr>
                <w:snapToGrid w:val="0"/>
                <w:szCs w:val="24"/>
              </w:rPr>
              <w:t>Ola Möller (S), Jon Thorbjörnson (V)</w:t>
            </w:r>
            <w:r w:rsidR="00A81576">
              <w:rPr>
                <w:snapToGrid w:val="0"/>
                <w:szCs w:val="24"/>
              </w:rPr>
              <w:t>,</w:t>
            </w:r>
            <w:r w:rsidR="00A82950">
              <w:rPr>
                <w:snapToGrid w:val="0"/>
                <w:szCs w:val="24"/>
              </w:rPr>
              <w:t xml:space="preserve"> </w:t>
            </w:r>
            <w:r w:rsidR="005067AB">
              <w:rPr>
                <w:snapToGrid w:val="0"/>
                <w:szCs w:val="24"/>
              </w:rPr>
              <w:t xml:space="preserve">Malin Danielsson (L), </w:t>
            </w:r>
            <w:r w:rsidRPr="00A81576">
              <w:rPr>
                <w:snapToGrid w:val="0"/>
                <w:szCs w:val="24"/>
              </w:rPr>
              <w:t>Ulrik Bergman (M)</w:t>
            </w:r>
            <w:r w:rsidR="00A81576">
              <w:rPr>
                <w:snapToGrid w:val="0"/>
                <w:szCs w:val="24"/>
              </w:rPr>
              <w:t xml:space="preserve"> och Lars Püss (M).</w:t>
            </w:r>
          </w:p>
          <w:p w:rsidR="006262D7" w:rsidRPr="00914122" w:rsidRDefault="006262D7" w:rsidP="006262D7">
            <w:pPr>
              <w:tabs>
                <w:tab w:val="left" w:pos="1701"/>
              </w:tabs>
              <w:rPr>
                <w:snapToGrid w:val="0"/>
                <w:szCs w:val="24"/>
              </w:rPr>
            </w:pPr>
          </w:p>
          <w:p w:rsidR="006262D7" w:rsidRDefault="006262D7" w:rsidP="006262D7">
            <w:pPr>
              <w:tabs>
                <w:tab w:val="left" w:pos="1701"/>
              </w:tabs>
              <w:rPr>
                <w:snapToGrid w:val="0"/>
                <w:szCs w:val="24"/>
              </w:rPr>
            </w:pPr>
            <w:r w:rsidRPr="00A5275F">
              <w:rPr>
                <w:snapToGrid w:val="0"/>
                <w:szCs w:val="24"/>
              </w:rPr>
              <w:t>Tre</w:t>
            </w:r>
            <w:r w:rsidRPr="00914122">
              <w:rPr>
                <w:snapToGrid w:val="0"/>
                <w:szCs w:val="24"/>
              </w:rPr>
              <w:t xml:space="preserve"> tjänsteman från civilutskottets kansli var uppkopplad</w:t>
            </w:r>
            <w:r w:rsidR="006805FD">
              <w:rPr>
                <w:snapToGrid w:val="0"/>
                <w:szCs w:val="24"/>
              </w:rPr>
              <w:t>e</w:t>
            </w:r>
            <w:r w:rsidRPr="00914122">
              <w:rPr>
                <w:snapToGrid w:val="0"/>
                <w:szCs w:val="24"/>
              </w:rPr>
              <w:t xml:space="preserve"> på distans</w:t>
            </w:r>
            <w:r>
              <w:rPr>
                <w:snapToGrid w:val="0"/>
                <w:szCs w:val="24"/>
              </w:rPr>
              <w:t xml:space="preserve">. </w:t>
            </w:r>
          </w:p>
          <w:p w:rsidR="006262D7" w:rsidRDefault="006262D7" w:rsidP="001F5AFF">
            <w:pPr>
              <w:tabs>
                <w:tab w:val="left" w:pos="1701"/>
              </w:tabs>
              <w:rPr>
                <w:b/>
                <w:snapToGrid w:val="0"/>
                <w:szCs w:val="24"/>
              </w:rPr>
            </w:pPr>
          </w:p>
        </w:tc>
      </w:tr>
      <w:tr w:rsidR="008F0E26" w:rsidRPr="00BA38FB" w:rsidTr="000D4F54">
        <w:tc>
          <w:tcPr>
            <w:tcW w:w="567" w:type="dxa"/>
          </w:tcPr>
          <w:p w:rsidR="008F0E26" w:rsidRDefault="008F0E26" w:rsidP="00307165">
            <w:pPr>
              <w:tabs>
                <w:tab w:val="left" w:pos="1701"/>
              </w:tabs>
              <w:rPr>
                <w:b/>
                <w:snapToGrid w:val="0"/>
                <w:szCs w:val="24"/>
              </w:rPr>
            </w:pPr>
            <w:r>
              <w:rPr>
                <w:b/>
                <w:snapToGrid w:val="0"/>
                <w:szCs w:val="24"/>
              </w:rPr>
              <w:t>§ 2</w:t>
            </w:r>
          </w:p>
        </w:tc>
        <w:tc>
          <w:tcPr>
            <w:tcW w:w="6947" w:type="dxa"/>
          </w:tcPr>
          <w:p w:rsidR="008F0E26" w:rsidRPr="006660B8" w:rsidRDefault="008F0E26" w:rsidP="008F0E26">
            <w:pPr>
              <w:tabs>
                <w:tab w:val="left" w:pos="1701"/>
              </w:tabs>
              <w:rPr>
                <w:b/>
                <w:snapToGrid w:val="0"/>
                <w:szCs w:val="24"/>
              </w:rPr>
            </w:pPr>
            <w:r>
              <w:rPr>
                <w:b/>
                <w:snapToGrid w:val="0"/>
                <w:szCs w:val="24"/>
              </w:rPr>
              <w:t>Riksrevisionens rapport om systemet med energideklarationer (CU14)</w:t>
            </w:r>
          </w:p>
          <w:p w:rsidR="008F0E26" w:rsidRDefault="008F0E26" w:rsidP="008F0E26">
            <w:pPr>
              <w:tabs>
                <w:tab w:val="left" w:pos="1701"/>
              </w:tabs>
              <w:rPr>
                <w:snapToGrid w:val="0"/>
                <w:szCs w:val="24"/>
              </w:rPr>
            </w:pPr>
          </w:p>
          <w:p w:rsidR="008F0E26" w:rsidRDefault="008F0E26" w:rsidP="008F0E26">
            <w:pPr>
              <w:tabs>
                <w:tab w:val="left" w:pos="1701"/>
              </w:tabs>
              <w:rPr>
                <w:snapToGrid w:val="0"/>
                <w:szCs w:val="24"/>
              </w:rPr>
            </w:pPr>
            <w:r>
              <w:rPr>
                <w:snapToGrid w:val="0"/>
                <w:szCs w:val="24"/>
              </w:rPr>
              <w:t>Utskottet fortsatte behandlingen av skrivelse 2021/22:24 och mo</w:t>
            </w:r>
            <w:r w:rsidR="00822BB7">
              <w:rPr>
                <w:snapToGrid w:val="0"/>
                <w:szCs w:val="24"/>
              </w:rPr>
              <w:t>-</w:t>
            </w:r>
            <w:r>
              <w:rPr>
                <w:snapToGrid w:val="0"/>
                <w:szCs w:val="24"/>
              </w:rPr>
              <w:t>tioner.</w:t>
            </w:r>
          </w:p>
          <w:p w:rsidR="008F0E26" w:rsidRDefault="008F0E26" w:rsidP="008F0E26">
            <w:pPr>
              <w:tabs>
                <w:tab w:val="left" w:pos="1701"/>
              </w:tabs>
              <w:rPr>
                <w:snapToGrid w:val="0"/>
                <w:szCs w:val="24"/>
              </w:rPr>
            </w:pPr>
          </w:p>
          <w:p w:rsidR="00FD5C73" w:rsidRDefault="008F0E26" w:rsidP="008F0E26">
            <w:pPr>
              <w:tabs>
                <w:tab w:val="left" w:pos="1701"/>
              </w:tabs>
              <w:rPr>
                <w:snapToGrid w:val="0"/>
                <w:szCs w:val="24"/>
              </w:rPr>
            </w:pPr>
            <w:r>
              <w:rPr>
                <w:snapToGrid w:val="0"/>
                <w:szCs w:val="24"/>
              </w:rPr>
              <w:t>Tjänstemän från Boverket lämnade information</w:t>
            </w:r>
            <w:r w:rsidR="00FD5C73">
              <w:rPr>
                <w:snapToGrid w:val="0"/>
                <w:szCs w:val="24"/>
              </w:rPr>
              <w:t xml:space="preserve">. </w:t>
            </w:r>
          </w:p>
          <w:p w:rsidR="00FD5C73" w:rsidRDefault="00FD5C73" w:rsidP="008F0E26">
            <w:pPr>
              <w:tabs>
                <w:tab w:val="left" w:pos="1701"/>
              </w:tabs>
              <w:rPr>
                <w:snapToGrid w:val="0"/>
                <w:szCs w:val="24"/>
              </w:rPr>
            </w:pPr>
          </w:p>
          <w:p w:rsidR="008F0E26" w:rsidRDefault="00FD5C73" w:rsidP="008F0E26">
            <w:pPr>
              <w:tabs>
                <w:tab w:val="left" w:pos="1701"/>
              </w:tabs>
              <w:rPr>
                <w:snapToGrid w:val="0"/>
                <w:szCs w:val="24"/>
              </w:rPr>
            </w:pPr>
            <w:r>
              <w:rPr>
                <w:snapToGrid w:val="0"/>
                <w:szCs w:val="24"/>
              </w:rPr>
              <w:t>Tjänstemännen deltog</w:t>
            </w:r>
            <w:r w:rsidR="00433766">
              <w:rPr>
                <w:snapToGrid w:val="0"/>
                <w:szCs w:val="24"/>
              </w:rPr>
              <w:t xml:space="preserve"> på distans.</w:t>
            </w:r>
          </w:p>
          <w:p w:rsidR="008F0E26" w:rsidRDefault="008F0E26" w:rsidP="008F0E26">
            <w:pPr>
              <w:tabs>
                <w:tab w:val="left" w:pos="1701"/>
              </w:tabs>
              <w:rPr>
                <w:snapToGrid w:val="0"/>
                <w:szCs w:val="24"/>
              </w:rPr>
            </w:pPr>
          </w:p>
          <w:p w:rsidR="008F0E26" w:rsidRDefault="008F0E26" w:rsidP="008F0E26">
            <w:pPr>
              <w:pStyle w:val="Default"/>
              <w:rPr>
                <w:snapToGrid w:val="0"/>
              </w:rPr>
            </w:pPr>
            <w:r>
              <w:rPr>
                <w:snapToGrid w:val="0"/>
              </w:rPr>
              <w:t>Ärendet bordlades.</w:t>
            </w:r>
          </w:p>
          <w:p w:rsidR="008F0E26" w:rsidRDefault="008F0E26" w:rsidP="006262D7">
            <w:pPr>
              <w:tabs>
                <w:tab w:val="left" w:pos="1701"/>
              </w:tabs>
              <w:rPr>
                <w:b/>
                <w:snapToGrid w:val="0"/>
                <w:szCs w:val="24"/>
              </w:rPr>
            </w:pPr>
          </w:p>
        </w:tc>
      </w:tr>
      <w:tr w:rsidR="008F0E26" w:rsidRPr="00BA38FB" w:rsidTr="000D4F54">
        <w:tc>
          <w:tcPr>
            <w:tcW w:w="567" w:type="dxa"/>
          </w:tcPr>
          <w:p w:rsidR="008F0E26" w:rsidRDefault="008F0E26" w:rsidP="008F0E26">
            <w:pPr>
              <w:tabs>
                <w:tab w:val="left" w:pos="1701"/>
              </w:tabs>
              <w:rPr>
                <w:b/>
                <w:snapToGrid w:val="0"/>
                <w:szCs w:val="24"/>
              </w:rPr>
            </w:pPr>
            <w:r>
              <w:rPr>
                <w:b/>
                <w:snapToGrid w:val="0"/>
                <w:szCs w:val="24"/>
              </w:rPr>
              <w:t>§ 3</w:t>
            </w:r>
          </w:p>
        </w:tc>
        <w:tc>
          <w:tcPr>
            <w:tcW w:w="6947" w:type="dxa"/>
          </w:tcPr>
          <w:p w:rsidR="008F0E26" w:rsidRDefault="008F0E26" w:rsidP="008F0E26">
            <w:pPr>
              <w:tabs>
                <w:tab w:val="left" w:pos="1701"/>
              </w:tabs>
              <w:rPr>
                <w:b/>
                <w:bCs/>
                <w:szCs w:val="24"/>
              </w:rPr>
            </w:pPr>
            <w:r>
              <w:rPr>
                <w:b/>
                <w:bCs/>
                <w:szCs w:val="24"/>
              </w:rPr>
              <w:t>Information från Justitiedepartementet</w:t>
            </w:r>
          </w:p>
          <w:p w:rsidR="008F0E26" w:rsidRDefault="008F0E26" w:rsidP="008F0E26">
            <w:pPr>
              <w:tabs>
                <w:tab w:val="left" w:pos="1701"/>
              </w:tabs>
              <w:rPr>
                <w:b/>
                <w:bCs/>
                <w:szCs w:val="24"/>
              </w:rPr>
            </w:pPr>
          </w:p>
          <w:p w:rsidR="008F0E26" w:rsidRDefault="008F0E26" w:rsidP="008F0E26">
            <w:pPr>
              <w:tabs>
                <w:tab w:val="left" w:pos="1701"/>
              </w:tabs>
              <w:rPr>
                <w:bCs/>
                <w:szCs w:val="24"/>
              </w:rPr>
            </w:pPr>
            <w:r>
              <w:rPr>
                <w:bCs/>
                <w:szCs w:val="24"/>
              </w:rPr>
              <w:t>Statsrådet Morgan Johansson, biträdd av medarbetare från Justitiedepartementet, informerade om aktuella frågor kring skyddet av bostadsrättshavare.</w:t>
            </w:r>
          </w:p>
          <w:p w:rsidR="008C3FD8" w:rsidRDefault="008C3FD8" w:rsidP="008F0E26">
            <w:pPr>
              <w:tabs>
                <w:tab w:val="left" w:pos="1701"/>
              </w:tabs>
              <w:rPr>
                <w:bCs/>
                <w:szCs w:val="24"/>
              </w:rPr>
            </w:pPr>
          </w:p>
          <w:p w:rsidR="008C3FD8" w:rsidRDefault="008C3FD8" w:rsidP="008F0E26">
            <w:pPr>
              <w:tabs>
                <w:tab w:val="left" w:pos="1701"/>
              </w:tabs>
              <w:rPr>
                <w:bCs/>
                <w:szCs w:val="24"/>
              </w:rPr>
            </w:pPr>
            <w:r>
              <w:rPr>
                <w:bCs/>
                <w:szCs w:val="24"/>
              </w:rPr>
              <w:t xml:space="preserve">Statsrådet med medarbetare deltog på distans. </w:t>
            </w:r>
          </w:p>
          <w:p w:rsidR="008F0E26" w:rsidRDefault="008F0E26" w:rsidP="008F0E26">
            <w:pPr>
              <w:tabs>
                <w:tab w:val="left" w:pos="1701"/>
              </w:tabs>
              <w:rPr>
                <w:b/>
                <w:snapToGrid w:val="0"/>
                <w:szCs w:val="24"/>
              </w:rPr>
            </w:pPr>
          </w:p>
        </w:tc>
      </w:tr>
      <w:tr w:rsidR="008F0E26" w:rsidRPr="00BA38FB" w:rsidTr="000D4F54">
        <w:tc>
          <w:tcPr>
            <w:tcW w:w="567" w:type="dxa"/>
          </w:tcPr>
          <w:p w:rsidR="008F0E26" w:rsidRDefault="008F0E26" w:rsidP="008F0E26">
            <w:pPr>
              <w:tabs>
                <w:tab w:val="left" w:pos="1701"/>
              </w:tabs>
              <w:rPr>
                <w:b/>
                <w:snapToGrid w:val="0"/>
                <w:szCs w:val="24"/>
              </w:rPr>
            </w:pPr>
            <w:r>
              <w:rPr>
                <w:b/>
                <w:snapToGrid w:val="0"/>
                <w:szCs w:val="24"/>
              </w:rPr>
              <w:t>§ 4</w:t>
            </w:r>
          </w:p>
        </w:tc>
        <w:tc>
          <w:tcPr>
            <w:tcW w:w="6947" w:type="dxa"/>
          </w:tcPr>
          <w:p w:rsidR="008F0E26" w:rsidRDefault="008F0E26" w:rsidP="008F0E26">
            <w:pPr>
              <w:tabs>
                <w:tab w:val="left" w:pos="1701"/>
              </w:tabs>
              <w:rPr>
                <w:b/>
                <w:snapToGrid w:val="0"/>
                <w:szCs w:val="24"/>
              </w:rPr>
            </w:pPr>
            <w:r>
              <w:rPr>
                <w:b/>
                <w:snapToGrid w:val="0"/>
                <w:szCs w:val="24"/>
              </w:rPr>
              <w:t>Justering av protokoll</w:t>
            </w:r>
          </w:p>
          <w:p w:rsidR="008F0E26" w:rsidRDefault="008F0E26" w:rsidP="008F0E26">
            <w:pPr>
              <w:tabs>
                <w:tab w:val="left" w:pos="1701"/>
              </w:tabs>
              <w:rPr>
                <w:b/>
                <w:snapToGrid w:val="0"/>
                <w:szCs w:val="24"/>
              </w:rPr>
            </w:pPr>
          </w:p>
          <w:p w:rsidR="008F0E26" w:rsidRDefault="008F0E26" w:rsidP="008F0E26">
            <w:pPr>
              <w:tabs>
                <w:tab w:val="left" w:pos="1701"/>
              </w:tabs>
              <w:rPr>
                <w:snapToGrid w:val="0"/>
                <w:szCs w:val="24"/>
              </w:rPr>
            </w:pPr>
            <w:r>
              <w:rPr>
                <w:snapToGrid w:val="0"/>
                <w:szCs w:val="24"/>
              </w:rPr>
              <w:t>Utskottet justerade protokoll 2021/22:13.</w:t>
            </w:r>
          </w:p>
          <w:p w:rsidR="008F0E26" w:rsidRDefault="008F0E26" w:rsidP="008F0E26">
            <w:pPr>
              <w:tabs>
                <w:tab w:val="left" w:pos="1701"/>
              </w:tabs>
              <w:rPr>
                <w:b/>
                <w:snapToGrid w:val="0"/>
                <w:szCs w:val="24"/>
              </w:rPr>
            </w:pPr>
          </w:p>
        </w:tc>
      </w:tr>
      <w:tr w:rsidR="008F0E26" w:rsidRPr="00BA38FB" w:rsidTr="000D4F54">
        <w:tc>
          <w:tcPr>
            <w:tcW w:w="567" w:type="dxa"/>
          </w:tcPr>
          <w:p w:rsidR="008F0E26" w:rsidRDefault="008F0E26" w:rsidP="008F0E26">
            <w:pPr>
              <w:tabs>
                <w:tab w:val="left" w:pos="1701"/>
              </w:tabs>
              <w:rPr>
                <w:b/>
                <w:snapToGrid w:val="0"/>
                <w:szCs w:val="24"/>
              </w:rPr>
            </w:pPr>
            <w:r>
              <w:rPr>
                <w:b/>
                <w:snapToGrid w:val="0"/>
                <w:szCs w:val="24"/>
              </w:rPr>
              <w:t>§ 5</w:t>
            </w:r>
          </w:p>
        </w:tc>
        <w:tc>
          <w:tcPr>
            <w:tcW w:w="6947" w:type="dxa"/>
          </w:tcPr>
          <w:p w:rsidR="008F0E26" w:rsidRDefault="008F0E26" w:rsidP="008F0E26">
            <w:pPr>
              <w:pStyle w:val="Default"/>
              <w:rPr>
                <w:b/>
                <w:snapToGrid w:val="0"/>
              </w:rPr>
            </w:pPr>
            <w:r>
              <w:rPr>
                <w:b/>
                <w:snapToGrid w:val="0"/>
              </w:rPr>
              <w:t xml:space="preserve">Fastighetsrätt (CU9) </w:t>
            </w:r>
          </w:p>
          <w:p w:rsidR="008F0E26" w:rsidRDefault="008F0E26" w:rsidP="008F0E26">
            <w:pPr>
              <w:pStyle w:val="Default"/>
              <w:rPr>
                <w:b/>
                <w:snapToGrid w:val="0"/>
              </w:rPr>
            </w:pPr>
          </w:p>
          <w:p w:rsidR="008F0E26" w:rsidRDefault="008F0E26" w:rsidP="008F0E26">
            <w:pPr>
              <w:pStyle w:val="Default"/>
              <w:rPr>
                <w:snapToGrid w:val="0"/>
              </w:rPr>
            </w:pPr>
            <w:r w:rsidRPr="00151D1D">
              <w:rPr>
                <w:snapToGrid w:val="0"/>
              </w:rPr>
              <w:t xml:space="preserve">Utskottet </w:t>
            </w:r>
            <w:r>
              <w:rPr>
                <w:snapToGrid w:val="0"/>
              </w:rPr>
              <w:t>fortsatte behandlingen av motioner.</w:t>
            </w:r>
          </w:p>
          <w:p w:rsidR="008F0E26" w:rsidRDefault="008F0E26" w:rsidP="008F0E26">
            <w:pPr>
              <w:pStyle w:val="Default"/>
              <w:rPr>
                <w:b/>
                <w:snapToGrid w:val="0"/>
              </w:rPr>
            </w:pPr>
          </w:p>
          <w:p w:rsidR="008F0E26" w:rsidRDefault="008F0E26" w:rsidP="008F0E26">
            <w:pPr>
              <w:pStyle w:val="Default"/>
              <w:rPr>
                <w:snapToGrid w:val="0"/>
              </w:rPr>
            </w:pPr>
            <w:r>
              <w:rPr>
                <w:snapToGrid w:val="0"/>
              </w:rPr>
              <w:t>Ärendet bordlades.</w:t>
            </w:r>
          </w:p>
          <w:p w:rsidR="00FD5C73" w:rsidRDefault="00FD5C73" w:rsidP="008F0E26">
            <w:pPr>
              <w:tabs>
                <w:tab w:val="left" w:pos="1701"/>
              </w:tabs>
              <w:rPr>
                <w:b/>
                <w:snapToGrid w:val="0"/>
                <w:szCs w:val="24"/>
              </w:rPr>
            </w:pPr>
          </w:p>
        </w:tc>
      </w:tr>
    </w:tbl>
    <w:p w:rsidR="007510AE" w:rsidRDefault="007510AE">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8F0E26" w:rsidRPr="00BA38FB" w:rsidTr="000D4F54">
        <w:tc>
          <w:tcPr>
            <w:tcW w:w="567" w:type="dxa"/>
          </w:tcPr>
          <w:p w:rsidR="008F0E26" w:rsidRPr="00BA38FB" w:rsidRDefault="008F0E26" w:rsidP="008F0E26">
            <w:pPr>
              <w:tabs>
                <w:tab w:val="left" w:pos="1701"/>
              </w:tabs>
              <w:rPr>
                <w:b/>
                <w:snapToGrid w:val="0"/>
                <w:szCs w:val="24"/>
              </w:rPr>
            </w:pPr>
            <w:r>
              <w:rPr>
                <w:b/>
                <w:snapToGrid w:val="0"/>
                <w:szCs w:val="24"/>
              </w:rPr>
              <w:lastRenderedPageBreak/>
              <w:t>§ 6</w:t>
            </w:r>
          </w:p>
        </w:tc>
        <w:tc>
          <w:tcPr>
            <w:tcW w:w="6947" w:type="dxa"/>
          </w:tcPr>
          <w:p w:rsidR="008F0E26" w:rsidRDefault="008F0E26" w:rsidP="008F0E26">
            <w:pPr>
              <w:tabs>
                <w:tab w:val="left" w:pos="1701"/>
              </w:tabs>
              <w:rPr>
                <w:b/>
                <w:snapToGrid w:val="0"/>
                <w:szCs w:val="24"/>
              </w:rPr>
            </w:pPr>
            <w:r>
              <w:rPr>
                <w:b/>
                <w:snapToGrid w:val="0"/>
                <w:szCs w:val="24"/>
              </w:rPr>
              <w:t>Associationsrätt (CU11)</w:t>
            </w:r>
          </w:p>
          <w:p w:rsidR="008F0E26" w:rsidRDefault="008F0E26" w:rsidP="008F0E26">
            <w:pPr>
              <w:tabs>
                <w:tab w:val="left" w:pos="1701"/>
              </w:tabs>
              <w:rPr>
                <w:b/>
                <w:snapToGrid w:val="0"/>
                <w:szCs w:val="24"/>
              </w:rPr>
            </w:pPr>
          </w:p>
          <w:p w:rsidR="008F0E26" w:rsidRDefault="008F0E26" w:rsidP="008F0E26">
            <w:pPr>
              <w:tabs>
                <w:tab w:val="left" w:pos="1701"/>
              </w:tabs>
              <w:rPr>
                <w:snapToGrid w:val="0"/>
                <w:szCs w:val="24"/>
              </w:rPr>
            </w:pPr>
            <w:r>
              <w:rPr>
                <w:snapToGrid w:val="0"/>
                <w:szCs w:val="24"/>
              </w:rPr>
              <w:t>Utskottet fortsatte behandlingen av motioner.</w:t>
            </w:r>
          </w:p>
          <w:p w:rsidR="008F0E26" w:rsidRDefault="008F0E26" w:rsidP="008F0E26">
            <w:pPr>
              <w:tabs>
                <w:tab w:val="left" w:pos="1701"/>
              </w:tabs>
              <w:rPr>
                <w:snapToGrid w:val="0"/>
                <w:szCs w:val="24"/>
              </w:rPr>
            </w:pPr>
          </w:p>
          <w:p w:rsidR="008F0E26" w:rsidRDefault="008F0E26" w:rsidP="008F0E26">
            <w:pPr>
              <w:tabs>
                <w:tab w:val="left" w:pos="1701"/>
              </w:tabs>
              <w:rPr>
                <w:snapToGrid w:val="0"/>
              </w:rPr>
            </w:pPr>
            <w:r>
              <w:rPr>
                <w:snapToGrid w:val="0"/>
              </w:rPr>
              <w:t>Ärendet bordlades.</w:t>
            </w:r>
          </w:p>
          <w:p w:rsidR="008F0E26" w:rsidRDefault="008F0E26" w:rsidP="008F0E26">
            <w:pPr>
              <w:tabs>
                <w:tab w:val="left" w:pos="1701"/>
              </w:tabs>
              <w:rPr>
                <w:b/>
                <w:snapToGrid w:val="0"/>
                <w:szCs w:val="24"/>
              </w:rPr>
            </w:pPr>
          </w:p>
        </w:tc>
      </w:tr>
      <w:tr w:rsidR="008F0E26" w:rsidRPr="00BA38FB" w:rsidTr="000D4F54">
        <w:tc>
          <w:tcPr>
            <w:tcW w:w="567" w:type="dxa"/>
          </w:tcPr>
          <w:p w:rsidR="008F0E26" w:rsidRDefault="008F0E26" w:rsidP="008F0E26">
            <w:pPr>
              <w:tabs>
                <w:tab w:val="left" w:pos="1701"/>
              </w:tabs>
              <w:rPr>
                <w:b/>
                <w:snapToGrid w:val="0"/>
                <w:szCs w:val="24"/>
              </w:rPr>
            </w:pPr>
            <w:r>
              <w:rPr>
                <w:b/>
                <w:snapToGrid w:val="0"/>
                <w:szCs w:val="24"/>
              </w:rPr>
              <w:t>§ 7</w:t>
            </w:r>
          </w:p>
        </w:tc>
        <w:tc>
          <w:tcPr>
            <w:tcW w:w="6947" w:type="dxa"/>
          </w:tcPr>
          <w:p w:rsidR="008F0E26" w:rsidRDefault="008F0E26" w:rsidP="008F0E26">
            <w:pPr>
              <w:pStyle w:val="Default"/>
              <w:rPr>
                <w:b/>
                <w:snapToGrid w:val="0"/>
              </w:rPr>
            </w:pPr>
            <w:r>
              <w:rPr>
                <w:b/>
                <w:snapToGrid w:val="0"/>
              </w:rPr>
              <w:t>Fråga om utskottsinitiativ om digitala stämmor</w:t>
            </w:r>
          </w:p>
          <w:p w:rsidR="008F0E26" w:rsidRDefault="008F0E26" w:rsidP="008F0E26">
            <w:pPr>
              <w:pStyle w:val="Default"/>
              <w:rPr>
                <w:b/>
                <w:snapToGrid w:val="0"/>
              </w:rPr>
            </w:pPr>
          </w:p>
          <w:p w:rsidR="008F0E26" w:rsidRDefault="008F0E26" w:rsidP="008F0E26">
            <w:pPr>
              <w:rPr>
                <w:szCs w:val="24"/>
              </w:rPr>
            </w:pPr>
            <w:r w:rsidRPr="00B03E3C">
              <w:rPr>
                <w:szCs w:val="24"/>
              </w:rPr>
              <w:t xml:space="preserve">Utskottet fortsatte behandlingen av frågan om ett initiativ om </w:t>
            </w:r>
            <w:r>
              <w:rPr>
                <w:szCs w:val="24"/>
              </w:rPr>
              <w:t>digitala stämmor</w:t>
            </w:r>
            <w:r w:rsidRPr="00B03E3C">
              <w:rPr>
                <w:szCs w:val="24"/>
              </w:rPr>
              <w:t>.</w:t>
            </w:r>
          </w:p>
          <w:p w:rsidR="008F0E26" w:rsidRPr="00B03E3C" w:rsidRDefault="008F0E26" w:rsidP="008F0E26">
            <w:pPr>
              <w:rPr>
                <w:szCs w:val="24"/>
              </w:rPr>
            </w:pPr>
          </w:p>
          <w:p w:rsidR="008F0E26" w:rsidRPr="00544BE7" w:rsidRDefault="008F0E26" w:rsidP="008F0E26">
            <w:pPr>
              <w:rPr>
                <w:szCs w:val="24"/>
              </w:rPr>
            </w:pPr>
            <w:r>
              <w:rPr>
                <w:szCs w:val="24"/>
              </w:rPr>
              <w:t>L</w:t>
            </w:r>
            <w:r w:rsidRPr="00B03E3C">
              <w:rPr>
                <w:szCs w:val="24"/>
              </w:rPr>
              <w:t>-</w:t>
            </w:r>
            <w:r>
              <w:rPr>
                <w:szCs w:val="24"/>
              </w:rPr>
              <w:t xml:space="preserve">ledamoten </w:t>
            </w:r>
            <w:r w:rsidRPr="00B03E3C">
              <w:rPr>
                <w:szCs w:val="24"/>
              </w:rPr>
              <w:t xml:space="preserve">anmälde att </w:t>
            </w:r>
            <w:r w:rsidR="009B44D7">
              <w:rPr>
                <w:szCs w:val="24"/>
              </w:rPr>
              <w:t xml:space="preserve">hon </w:t>
            </w:r>
            <w:r w:rsidRPr="00B03E3C">
              <w:rPr>
                <w:szCs w:val="24"/>
              </w:rPr>
              <w:t>återtog förslaget.</w:t>
            </w:r>
          </w:p>
          <w:p w:rsidR="008F0E26" w:rsidRPr="00393A2C" w:rsidRDefault="008F0E26" w:rsidP="008F0E26">
            <w:pPr>
              <w:pStyle w:val="Default"/>
              <w:rPr>
                <w:snapToGrid w:val="0"/>
              </w:rPr>
            </w:pPr>
          </w:p>
        </w:tc>
      </w:tr>
      <w:tr w:rsidR="008F0E26" w:rsidRPr="00BA38FB" w:rsidTr="000D4F54">
        <w:tc>
          <w:tcPr>
            <w:tcW w:w="567" w:type="dxa"/>
          </w:tcPr>
          <w:p w:rsidR="008F0E26" w:rsidRDefault="008F0E26" w:rsidP="008F0E26">
            <w:pPr>
              <w:tabs>
                <w:tab w:val="left" w:pos="1701"/>
              </w:tabs>
              <w:rPr>
                <w:b/>
                <w:snapToGrid w:val="0"/>
                <w:szCs w:val="24"/>
              </w:rPr>
            </w:pPr>
            <w:r>
              <w:rPr>
                <w:b/>
                <w:snapToGrid w:val="0"/>
                <w:szCs w:val="24"/>
              </w:rPr>
              <w:t>§ 8</w:t>
            </w:r>
          </w:p>
        </w:tc>
        <w:tc>
          <w:tcPr>
            <w:tcW w:w="6947" w:type="dxa"/>
          </w:tcPr>
          <w:p w:rsidR="008F0E26" w:rsidRDefault="008F0E26" w:rsidP="008F0E26">
            <w:pPr>
              <w:tabs>
                <w:tab w:val="left" w:pos="1701"/>
              </w:tabs>
              <w:rPr>
                <w:b/>
                <w:bCs/>
                <w:szCs w:val="24"/>
              </w:rPr>
            </w:pPr>
            <w:r>
              <w:rPr>
                <w:b/>
                <w:bCs/>
                <w:szCs w:val="24"/>
              </w:rPr>
              <w:t>Övriga frågor</w:t>
            </w:r>
          </w:p>
          <w:p w:rsidR="008F0E26" w:rsidRDefault="008F0E26" w:rsidP="008F0E26">
            <w:pPr>
              <w:tabs>
                <w:tab w:val="left" w:pos="1701"/>
              </w:tabs>
              <w:rPr>
                <w:b/>
                <w:bCs/>
                <w:szCs w:val="24"/>
              </w:rPr>
            </w:pPr>
          </w:p>
          <w:p w:rsidR="008F0E26" w:rsidRDefault="008F0E26" w:rsidP="008F0E26">
            <w:pPr>
              <w:tabs>
                <w:tab w:val="left" w:pos="1701"/>
              </w:tabs>
              <w:rPr>
                <w:bCs/>
                <w:szCs w:val="24"/>
              </w:rPr>
            </w:pPr>
            <w:r w:rsidRPr="00637110">
              <w:rPr>
                <w:bCs/>
                <w:szCs w:val="24"/>
              </w:rPr>
              <w:t>C-ledamoten föreslog att utskottet skulle ta ett initiativ om resegarantilagen, se bilaga 2</w:t>
            </w:r>
            <w:r>
              <w:rPr>
                <w:bCs/>
                <w:szCs w:val="24"/>
              </w:rPr>
              <w:t xml:space="preserve">. </w:t>
            </w:r>
          </w:p>
          <w:p w:rsidR="00861174" w:rsidRDefault="00861174" w:rsidP="008F0E26">
            <w:pPr>
              <w:tabs>
                <w:tab w:val="left" w:pos="1701"/>
              </w:tabs>
              <w:rPr>
                <w:bCs/>
                <w:szCs w:val="24"/>
              </w:rPr>
            </w:pPr>
          </w:p>
          <w:p w:rsidR="00861174" w:rsidRPr="00637110" w:rsidRDefault="00861174" w:rsidP="008F0E26">
            <w:pPr>
              <w:tabs>
                <w:tab w:val="left" w:pos="1701"/>
              </w:tabs>
              <w:rPr>
                <w:bCs/>
                <w:szCs w:val="24"/>
              </w:rPr>
            </w:pPr>
            <w:r>
              <w:rPr>
                <w:bCs/>
                <w:szCs w:val="24"/>
              </w:rPr>
              <w:t xml:space="preserve">Frågan bordlades. </w:t>
            </w:r>
          </w:p>
          <w:p w:rsidR="008F0E26" w:rsidRPr="00393A2C" w:rsidRDefault="008F0E26" w:rsidP="008F0E26">
            <w:pPr>
              <w:tabs>
                <w:tab w:val="left" w:pos="1701"/>
              </w:tabs>
              <w:rPr>
                <w:b/>
                <w:bCs/>
                <w:szCs w:val="24"/>
              </w:rPr>
            </w:pPr>
          </w:p>
        </w:tc>
      </w:tr>
      <w:tr w:rsidR="008F0E26" w:rsidRPr="00BA38FB" w:rsidTr="000D4F54">
        <w:tc>
          <w:tcPr>
            <w:tcW w:w="567" w:type="dxa"/>
          </w:tcPr>
          <w:p w:rsidR="008F0E26" w:rsidRDefault="008F0E26" w:rsidP="008F0E26">
            <w:pPr>
              <w:tabs>
                <w:tab w:val="left" w:pos="1701"/>
              </w:tabs>
              <w:rPr>
                <w:b/>
                <w:snapToGrid w:val="0"/>
                <w:szCs w:val="24"/>
              </w:rPr>
            </w:pPr>
            <w:r>
              <w:rPr>
                <w:b/>
                <w:snapToGrid w:val="0"/>
                <w:szCs w:val="24"/>
              </w:rPr>
              <w:t>§ 9</w:t>
            </w:r>
          </w:p>
        </w:tc>
        <w:tc>
          <w:tcPr>
            <w:tcW w:w="6947" w:type="dxa"/>
          </w:tcPr>
          <w:p w:rsidR="008F0E26" w:rsidRDefault="008F0E26" w:rsidP="008F0E26">
            <w:pPr>
              <w:tabs>
                <w:tab w:val="left" w:pos="1701"/>
              </w:tabs>
              <w:rPr>
                <w:b/>
                <w:bCs/>
                <w:szCs w:val="24"/>
              </w:rPr>
            </w:pPr>
            <w:r>
              <w:rPr>
                <w:b/>
                <w:bCs/>
                <w:szCs w:val="24"/>
              </w:rPr>
              <w:t>Nästa sammanträde</w:t>
            </w:r>
          </w:p>
          <w:p w:rsidR="008F0E26" w:rsidRDefault="008F0E26" w:rsidP="008F0E26">
            <w:pPr>
              <w:rPr>
                <w:bCs/>
                <w:szCs w:val="24"/>
              </w:rPr>
            </w:pPr>
          </w:p>
          <w:p w:rsidR="008F0E26" w:rsidRDefault="008F0E26" w:rsidP="008F0E26">
            <w:pPr>
              <w:rPr>
                <w:bCs/>
                <w:szCs w:val="24"/>
              </w:rPr>
            </w:pPr>
            <w:r>
              <w:rPr>
                <w:bCs/>
                <w:szCs w:val="24"/>
              </w:rPr>
              <w:t xml:space="preserve">Utskottet beslutade att nästa sammanträde ska äga rum </w:t>
            </w:r>
            <w:r w:rsidRPr="009614FC">
              <w:rPr>
                <w:bCs/>
                <w:szCs w:val="24"/>
              </w:rPr>
              <w:t>t</w:t>
            </w:r>
            <w:r>
              <w:rPr>
                <w:bCs/>
                <w:szCs w:val="24"/>
              </w:rPr>
              <w:t>i</w:t>
            </w:r>
            <w:r w:rsidRPr="009614FC">
              <w:rPr>
                <w:bCs/>
                <w:szCs w:val="24"/>
              </w:rPr>
              <w:t xml:space="preserve">sdagen den </w:t>
            </w:r>
            <w:r w:rsidRPr="00CE31A9">
              <w:rPr>
                <w:bCs/>
                <w:szCs w:val="24"/>
              </w:rPr>
              <w:t xml:space="preserve">1 februari </w:t>
            </w:r>
            <w:r w:rsidRPr="009614FC">
              <w:rPr>
                <w:bCs/>
                <w:szCs w:val="24"/>
              </w:rPr>
              <w:t>202</w:t>
            </w:r>
            <w:r>
              <w:rPr>
                <w:bCs/>
                <w:szCs w:val="24"/>
              </w:rPr>
              <w:t>2</w:t>
            </w:r>
            <w:r w:rsidRPr="009614FC">
              <w:rPr>
                <w:bCs/>
                <w:szCs w:val="24"/>
              </w:rPr>
              <w:t xml:space="preserve"> kl. </w:t>
            </w:r>
            <w:r>
              <w:rPr>
                <w:bCs/>
                <w:szCs w:val="24"/>
              </w:rPr>
              <w:t>11</w:t>
            </w:r>
            <w:r w:rsidRPr="009614FC">
              <w:rPr>
                <w:bCs/>
                <w:szCs w:val="24"/>
              </w:rPr>
              <w:t>.</w:t>
            </w:r>
            <w:r>
              <w:rPr>
                <w:bCs/>
                <w:szCs w:val="24"/>
              </w:rPr>
              <w:t>0</w:t>
            </w:r>
            <w:r w:rsidRPr="009614FC">
              <w:rPr>
                <w:bCs/>
                <w:szCs w:val="24"/>
              </w:rPr>
              <w:t>0.</w:t>
            </w:r>
            <w:r>
              <w:rPr>
                <w:bCs/>
                <w:szCs w:val="24"/>
              </w:rPr>
              <w:t xml:space="preserve"> </w:t>
            </w:r>
          </w:p>
          <w:p w:rsidR="008F0E26" w:rsidRDefault="008F0E26" w:rsidP="008F0E26">
            <w:pPr>
              <w:rPr>
                <w:bCs/>
                <w:szCs w:val="24"/>
              </w:rPr>
            </w:pPr>
          </w:p>
          <w:p w:rsidR="008F0E26" w:rsidRPr="0003001F" w:rsidRDefault="008F0E26" w:rsidP="008F0E26">
            <w:pPr>
              <w:rPr>
                <w:bCs/>
                <w:szCs w:val="24"/>
              </w:rPr>
            </w:pPr>
          </w:p>
        </w:tc>
      </w:tr>
    </w:tbl>
    <w:p w:rsidR="000D4F54" w:rsidRDefault="000D4F54"/>
    <w:p w:rsidR="002B1197" w:rsidRDefault="002B1197"/>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A43ACE">
        <w:tc>
          <w:tcPr>
            <w:tcW w:w="8789" w:type="dxa"/>
          </w:tcPr>
          <w:p w:rsidR="000B5839" w:rsidRDefault="000B5839"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Default="00745FE9" w:rsidP="00745FE9">
            <w:pPr>
              <w:tabs>
                <w:tab w:val="left" w:pos="1701"/>
              </w:tabs>
              <w:ind w:left="1275"/>
              <w:rPr>
                <w:szCs w:val="24"/>
              </w:rPr>
            </w:pPr>
          </w:p>
          <w:p w:rsidR="00661818" w:rsidRPr="00BA38FB" w:rsidRDefault="00661818" w:rsidP="00745FE9">
            <w:pPr>
              <w:tabs>
                <w:tab w:val="left" w:pos="1701"/>
              </w:tabs>
              <w:ind w:left="1275"/>
              <w:rPr>
                <w:szCs w:val="24"/>
              </w:rPr>
            </w:pPr>
          </w:p>
          <w:p w:rsidR="00745FE9" w:rsidRDefault="00745FE9" w:rsidP="00745FE9">
            <w:pPr>
              <w:tabs>
                <w:tab w:val="left" w:pos="1701"/>
              </w:tabs>
              <w:ind w:left="1275"/>
              <w:rPr>
                <w:szCs w:val="24"/>
              </w:rPr>
            </w:pPr>
            <w:r w:rsidRPr="00CE31A9">
              <w:rPr>
                <w:szCs w:val="24"/>
              </w:rPr>
              <w:t>Justeras den</w:t>
            </w:r>
            <w:r w:rsidR="00393A2C" w:rsidRPr="00CE31A9">
              <w:rPr>
                <w:szCs w:val="24"/>
              </w:rPr>
              <w:t xml:space="preserve"> </w:t>
            </w:r>
            <w:r w:rsidR="00B16AB5" w:rsidRPr="00CE31A9">
              <w:rPr>
                <w:szCs w:val="24"/>
              </w:rPr>
              <w:t xml:space="preserve">1 februari </w:t>
            </w:r>
            <w:r w:rsidRPr="00CE31A9">
              <w:rPr>
                <w:szCs w:val="24"/>
              </w:rPr>
              <w:t>20</w:t>
            </w:r>
            <w:r w:rsidR="001517DC" w:rsidRPr="00CE31A9">
              <w:rPr>
                <w:szCs w:val="24"/>
              </w:rPr>
              <w:t>2</w:t>
            </w:r>
            <w:r w:rsidR="00393A2C" w:rsidRPr="00CE31A9">
              <w:rPr>
                <w:szCs w:val="24"/>
              </w:rPr>
              <w:t>2</w:t>
            </w:r>
          </w:p>
          <w:p w:rsidR="00683921" w:rsidRPr="00BA38FB" w:rsidRDefault="00683921" w:rsidP="00745FE9">
            <w:pPr>
              <w:tabs>
                <w:tab w:val="left" w:pos="1701"/>
              </w:tabs>
              <w:ind w:left="1275"/>
              <w:rPr>
                <w:szCs w:val="24"/>
              </w:rPr>
            </w:pPr>
          </w:p>
          <w:p w:rsidR="00584128" w:rsidRDefault="00584128" w:rsidP="00745FE9">
            <w:pPr>
              <w:tabs>
                <w:tab w:val="left" w:pos="1701"/>
              </w:tabs>
              <w:ind w:left="1275"/>
              <w:rPr>
                <w:szCs w:val="24"/>
              </w:rPr>
            </w:pPr>
          </w:p>
          <w:p w:rsidR="00745FE9" w:rsidRDefault="00584128" w:rsidP="00745FE9">
            <w:pPr>
              <w:tabs>
                <w:tab w:val="left" w:pos="1701"/>
              </w:tabs>
              <w:ind w:left="1275"/>
              <w:rPr>
                <w:snapToGrid w:val="0"/>
                <w:szCs w:val="24"/>
              </w:rPr>
            </w:pPr>
            <w:r>
              <w:rPr>
                <w:snapToGrid w:val="0"/>
                <w:szCs w:val="24"/>
              </w:rPr>
              <w:t>Larry Söder</w:t>
            </w:r>
          </w:p>
          <w:p w:rsidR="00745FE9" w:rsidRPr="00BA38FB" w:rsidRDefault="00745FE9" w:rsidP="00745FE9">
            <w:pPr>
              <w:tabs>
                <w:tab w:val="left" w:pos="1701"/>
              </w:tabs>
              <w:rPr>
                <w:b/>
                <w:szCs w:val="24"/>
              </w:rPr>
            </w:pPr>
          </w:p>
        </w:tc>
      </w:tr>
    </w:tbl>
    <w:p w:rsidR="00F86A59" w:rsidRDefault="00F86A59">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F86A59">
        <w:tc>
          <w:tcPr>
            <w:tcW w:w="2906" w:type="dxa"/>
            <w:tcBorders>
              <w:top w:val="nil"/>
              <w:left w:val="nil"/>
              <w:bottom w:val="nil"/>
              <w:right w:val="nil"/>
            </w:tcBorders>
            <w:hideMark/>
          </w:tcPr>
          <w:p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w:t>
            </w:r>
            <w:r w:rsidR="00C5652B">
              <w:rPr>
                <w:sz w:val="22"/>
                <w:szCs w:val="22"/>
              </w:rPr>
              <w:t>1</w:t>
            </w:r>
            <w:r>
              <w:rPr>
                <w:sz w:val="22"/>
                <w:szCs w:val="22"/>
              </w:rPr>
              <w:t>/2</w:t>
            </w:r>
            <w:r w:rsidR="00C5652B">
              <w:rPr>
                <w:sz w:val="22"/>
                <w:szCs w:val="22"/>
              </w:rPr>
              <w:t>2</w:t>
            </w:r>
            <w:r>
              <w:rPr>
                <w:sz w:val="22"/>
                <w:szCs w:val="22"/>
              </w:rPr>
              <w:t>:</w:t>
            </w:r>
            <w:r w:rsidR="00173BCB">
              <w:rPr>
                <w:sz w:val="22"/>
                <w:szCs w:val="22"/>
              </w:rPr>
              <w:t>1</w:t>
            </w:r>
            <w:r w:rsidR="00DC7DF7">
              <w:rPr>
                <w:sz w:val="22"/>
                <w:szCs w:val="22"/>
              </w:rPr>
              <w:t>4</w:t>
            </w:r>
          </w:p>
        </w:tc>
      </w:tr>
      <w:tr w:rsidR="006F4977" w:rsidTr="00173BCB">
        <w:trPr>
          <w:cantSplit/>
        </w:trPr>
        <w:tc>
          <w:tcPr>
            <w:tcW w:w="3446" w:type="dxa"/>
            <w:gridSpan w:val="2"/>
            <w:tcBorders>
              <w:top w:val="single" w:sz="6" w:space="0" w:color="auto"/>
              <w:left w:val="single" w:sz="6" w:space="0" w:color="auto"/>
              <w:bottom w:val="single" w:sz="6" w:space="0" w:color="auto"/>
              <w:right w:val="single" w:sz="6" w:space="0" w:color="auto"/>
            </w:tcBorders>
          </w:tcPr>
          <w:p w:rsidR="006F497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593F01"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93F01">
              <w:rPr>
                <w:sz w:val="22"/>
                <w:szCs w:val="22"/>
              </w:rPr>
              <w:t xml:space="preserve">§ </w:t>
            </w:r>
            <w:r w:rsidR="00173BCB" w:rsidRPr="00593F01">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593F01" w:rsidRDefault="003F362C"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93F01">
              <w:rPr>
                <w:sz w:val="22"/>
                <w:szCs w:val="22"/>
              </w:rPr>
              <w:t>§ 2–</w:t>
            </w:r>
            <w:r w:rsidR="0069767F" w:rsidRPr="00593F01">
              <w:rPr>
                <w:sz w:val="22"/>
                <w:szCs w:val="22"/>
              </w:rPr>
              <w:t>7</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593F01" w:rsidRDefault="0069767F"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93F01">
              <w:rPr>
                <w:sz w:val="22"/>
                <w:szCs w:val="22"/>
              </w:rPr>
              <w:t xml:space="preserve">§ </w:t>
            </w:r>
            <w:r w:rsidR="00593F01" w:rsidRPr="00593F01">
              <w:rPr>
                <w:sz w:val="22"/>
                <w:szCs w:val="22"/>
              </w:rPr>
              <w:t>8</w:t>
            </w:r>
            <w:r w:rsidRPr="00593F01">
              <w:rPr>
                <w:sz w:val="22"/>
                <w:szCs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FF782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1235C9"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1C33" w:rsidTr="00173BCB">
        <w:tc>
          <w:tcPr>
            <w:tcW w:w="3446" w:type="dxa"/>
            <w:gridSpan w:val="2"/>
            <w:tcBorders>
              <w:top w:val="single" w:sz="6" w:space="0" w:color="auto"/>
              <w:left w:val="single" w:sz="6" w:space="0" w:color="auto"/>
              <w:bottom w:val="single" w:sz="6" w:space="0" w:color="auto"/>
              <w:right w:val="single" w:sz="6" w:space="0" w:color="auto"/>
            </w:tcBorders>
            <w:hideMark/>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291C33" w:rsidRDefault="00291C33" w:rsidP="00291C3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napToGrid w:val="0"/>
                <w:sz w:val="22"/>
                <w:szCs w:val="22"/>
              </w:rPr>
              <w:t>Carl-Oskar Bohlin (M</w:t>
            </w:r>
            <w:r w:rsidRPr="00161A1E">
              <w:rPr>
                <w:snapToGrid w:val="0"/>
                <w:sz w:val="22"/>
                <w:szCs w:val="22"/>
              </w:rPr>
              <w:t>),</w:t>
            </w:r>
            <w:r w:rsidRPr="00161A1E">
              <w:rPr>
                <w:snapToGrid w:val="0"/>
                <w:sz w:val="16"/>
                <w:szCs w:val="16"/>
              </w:rPr>
              <w:t xml:space="preserve"> tjl t.o.m. </w:t>
            </w:r>
            <w:proofErr w:type="gramStart"/>
            <w:r w:rsidRPr="00161A1E">
              <w:rPr>
                <w:snapToGrid w:val="0"/>
                <w:sz w:val="16"/>
                <w:szCs w:val="16"/>
              </w:rPr>
              <w:t>220213</w:t>
            </w:r>
            <w:proofErr w:type="gramEnd"/>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173BCB">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701"/>
              </w:tabs>
              <w:rPr>
                <w:snapToGrid w:val="0"/>
                <w:sz w:val="22"/>
                <w:szCs w:val="22"/>
              </w:rPr>
            </w:pPr>
            <w:r>
              <w:rPr>
                <w:snapToGrid w:val="0"/>
                <w:sz w:val="22"/>
                <w:szCs w:val="22"/>
              </w:rPr>
              <w:t>Lars Thomsson</w:t>
            </w:r>
            <w:r w:rsidRPr="00196DB1">
              <w:rPr>
                <w:snapToGrid w:val="0"/>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701"/>
              </w:tabs>
              <w:rPr>
                <w:snapToGrid w:val="0"/>
                <w:sz w:val="22"/>
                <w:szCs w:val="22"/>
              </w:rPr>
            </w:pPr>
            <w:r>
              <w:rPr>
                <w:snapToGrid w:val="0"/>
                <w:sz w:val="22"/>
                <w:szCs w:val="22"/>
              </w:rPr>
              <w:t>Jessica Rosencrantz (M)</w:t>
            </w: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 xml:space="preserve">Emma Berginger (MP), </w:t>
            </w:r>
            <w:r w:rsidRPr="007860C9">
              <w:rPr>
                <w:snapToGrid w:val="0"/>
                <w:sz w:val="16"/>
                <w:szCs w:val="16"/>
              </w:rPr>
              <w:t>tjl t.o.m</w:t>
            </w:r>
            <w:r>
              <w:rPr>
                <w:snapToGrid w:val="0"/>
                <w:sz w:val="16"/>
                <w:szCs w:val="16"/>
              </w:rPr>
              <w:t xml:space="preserve">. </w:t>
            </w:r>
            <w:r w:rsidRPr="007860C9">
              <w:rPr>
                <w:snapToGrid w:val="0"/>
                <w:sz w:val="16"/>
                <w:szCs w:val="16"/>
              </w:rPr>
              <w:t>2</w:t>
            </w:r>
            <w:r>
              <w:rPr>
                <w:snapToGrid w:val="0"/>
                <w:sz w:val="16"/>
                <w:szCs w:val="16"/>
              </w:rPr>
              <w:t>20213</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hideMark/>
          </w:tcPr>
          <w:p w:rsidR="00593F01" w:rsidRDefault="00593F01" w:rsidP="00593F01">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701"/>
              </w:tabs>
              <w:rPr>
                <w:snapToGrid w:val="0"/>
                <w:sz w:val="22"/>
                <w:szCs w:val="22"/>
              </w:rPr>
            </w:pPr>
            <w:r>
              <w:rPr>
                <w:snapToGrid w:val="0"/>
                <w:sz w:val="22"/>
                <w:szCs w:val="22"/>
              </w:rPr>
              <w:t>Axel Hallberg (MP)</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701"/>
              </w:tabs>
              <w:rPr>
                <w:snapToGrid w:val="0"/>
                <w:sz w:val="22"/>
                <w:szCs w:val="22"/>
              </w:rPr>
            </w:pPr>
            <w:r>
              <w:rPr>
                <w:snapToGrid w:val="0"/>
                <w:sz w:val="22"/>
                <w:szCs w:val="22"/>
              </w:rPr>
              <w:t>Stefan Plath (SD)</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701"/>
              </w:tabs>
              <w:rPr>
                <w:snapToGrid w:val="0"/>
                <w:sz w:val="22"/>
                <w:szCs w:val="22"/>
              </w:rPr>
            </w:pPr>
            <w:r>
              <w:rPr>
                <w:snapToGrid w:val="0"/>
                <w:sz w:val="22"/>
                <w:szCs w:val="22"/>
              </w:rPr>
              <w:t>Ulrik Bergman (M)</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93F01">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c>
          <w:tcPr>
            <w:tcW w:w="3446" w:type="dxa"/>
            <w:gridSpan w:val="2"/>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701"/>
              </w:tabs>
              <w:rPr>
                <w:snapToGrid w:val="0"/>
                <w:sz w:val="22"/>
                <w:szCs w:val="22"/>
              </w:rPr>
            </w:pPr>
            <w:r>
              <w:rPr>
                <w:snapToGrid w:val="0"/>
                <w:sz w:val="22"/>
                <w:szCs w:val="22"/>
              </w:rPr>
              <w:lastRenderedPageBreak/>
              <w:t>Lars Püss (M)</w:t>
            </w: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93F01">
              <w:rPr>
                <w:sz w:val="22"/>
                <w:szCs w:val="22"/>
              </w:rPr>
              <w:t>X</w:t>
            </w: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Pr="0068392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593F01" w:rsidTr="00F86A59">
        <w:trPr>
          <w:trHeight w:val="263"/>
        </w:trPr>
        <w:tc>
          <w:tcPr>
            <w:tcW w:w="2906" w:type="dxa"/>
            <w:tcBorders>
              <w:top w:val="nil"/>
              <w:left w:val="nil"/>
              <w:bottom w:val="nil"/>
              <w:right w:val="nil"/>
            </w:tcBorders>
            <w:hideMark/>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24" w:type="dxa"/>
            <w:gridSpan w:val="16"/>
            <w:tcBorders>
              <w:top w:val="nil"/>
              <w:left w:val="nil"/>
              <w:bottom w:val="nil"/>
              <w:right w:val="nil"/>
            </w:tcBorders>
            <w:hideMark/>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593F01" w:rsidTr="00F86A59">
        <w:trPr>
          <w:trHeight w:val="262"/>
        </w:trPr>
        <w:tc>
          <w:tcPr>
            <w:tcW w:w="2906" w:type="dxa"/>
            <w:tcBorders>
              <w:top w:val="nil"/>
              <w:left w:val="nil"/>
              <w:bottom w:val="nil"/>
              <w:right w:val="nil"/>
            </w:tcBorders>
            <w:hideMark/>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V = Votering</w:t>
            </w:r>
          </w:p>
        </w:tc>
        <w:tc>
          <w:tcPr>
            <w:tcW w:w="5524" w:type="dxa"/>
            <w:gridSpan w:val="16"/>
            <w:tcBorders>
              <w:top w:val="nil"/>
              <w:left w:val="nil"/>
              <w:bottom w:val="nil"/>
              <w:right w:val="nil"/>
            </w:tcBorders>
            <w:hideMark/>
          </w:tcPr>
          <w:p w:rsidR="00593F01" w:rsidRDefault="00593F01" w:rsidP="00593F0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härutöver har varit närvarande</w:t>
            </w:r>
          </w:p>
        </w:tc>
      </w:tr>
    </w:tbl>
    <w:p w:rsidR="00CE31A9" w:rsidRDefault="00CE31A9" w:rsidP="00161A1E">
      <w:pPr>
        <w:widowControl/>
      </w:pPr>
    </w:p>
    <w:p w:rsidR="00CE31A9" w:rsidRDefault="00CE31A9">
      <w:pPr>
        <w:widowControl/>
      </w:pPr>
      <w:r>
        <w:br w:type="page"/>
      </w:r>
    </w:p>
    <w:p w:rsidR="00883C72" w:rsidRPr="00C154DF" w:rsidRDefault="00CE31A9" w:rsidP="00161A1E">
      <w:pPr>
        <w:widowControl/>
        <w:rPr>
          <w:b/>
        </w:rPr>
      </w:pPr>
      <w:r>
        <w:lastRenderedPageBreak/>
        <w:tab/>
      </w:r>
      <w:r>
        <w:tab/>
      </w:r>
      <w:r>
        <w:tab/>
      </w:r>
      <w:r>
        <w:tab/>
      </w:r>
      <w:r w:rsidRPr="00C154DF">
        <w:rPr>
          <w:b/>
        </w:rPr>
        <w:t>Bilaga 2</w:t>
      </w:r>
    </w:p>
    <w:p w:rsidR="00CE31A9" w:rsidRDefault="00CE31A9" w:rsidP="00161A1E">
      <w:pPr>
        <w:widowControl/>
      </w:pPr>
    </w:p>
    <w:p w:rsidR="00017913" w:rsidRDefault="00017913" w:rsidP="00161A1E">
      <w:pPr>
        <w:widowControl/>
      </w:pPr>
    </w:p>
    <w:p w:rsidR="00017913" w:rsidRDefault="00017913" w:rsidP="00017913">
      <w:r>
        <w:t>Utskottsinitiativ till Civilutskottet den 27 januari</w:t>
      </w:r>
    </w:p>
    <w:p w:rsidR="00017913" w:rsidRDefault="00017913" w:rsidP="00017913"/>
    <w:p w:rsidR="00017913" w:rsidRDefault="00017913" w:rsidP="00017913">
      <w:r>
        <w:t>Ideella föreningar som arrangerar cuper och tävlingar i icke vinstdrivande form riskerar genom kammarkollegiets tolkning av resegarantilagen (2018:1218) bli återbetalning</w:t>
      </w:r>
      <w:bookmarkStart w:id="0" w:name="_GoBack"/>
      <w:bookmarkEnd w:id="0"/>
      <w:r>
        <w:t>sskyldiga för vad som anses att vara en paketresa då det egentligen är ett idrottsarrangemang. Det innebär i många fall en ekonomisk skada för arrangerande ideella föreningar då de ges tillgång till anmälnings- och bokningsavgifter först efter genomförd turnering och därvid måste ställa ut resegarantier.</w:t>
      </w:r>
    </w:p>
    <w:p w:rsidR="00017913" w:rsidRDefault="00017913" w:rsidP="00017913"/>
    <w:p w:rsidR="00017913" w:rsidRDefault="00017913" w:rsidP="00017913">
      <w:r>
        <w:t>I själva verket handlar det om inbjudningar till att delta i spel enligt ett matchprogram och i samband med det erbjudas övernattning i skolor, allmänna samlingslokaler och privatbostäder. Syftet med detta är att erbjuda unga tävlingsmöjligheter och att träffa utövare från andra delar av landet. Vinstsyftet består huvudsakligen i att finansiera den arrangerande föreningens verksamhet, genom att förstärka budgeten åt den egna ungdomsverksamheten kommande år.</w:t>
      </w:r>
    </w:p>
    <w:p w:rsidR="00017913" w:rsidRDefault="00017913" w:rsidP="00017913"/>
    <w:p w:rsidR="00017913" w:rsidRDefault="00017913" w:rsidP="00017913">
      <w:r>
        <w:t>Den nuvarande tolkningen Kammarkollegiet gör av resegarantilagen utgör ett hot mot redan etablerade cuper och tävlingar, som riskerar att allvarligt skada ekonomin för de arrangerande föreningarna. Något som bland annat Riksidrottsförbundet varnat för.</w:t>
      </w:r>
    </w:p>
    <w:p w:rsidR="00017913" w:rsidRDefault="00017913" w:rsidP="00017913"/>
    <w:p w:rsidR="00017913" w:rsidRDefault="00017913" w:rsidP="00017913">
      <w:r>
        <w:t>Väl medveten om att det finns gränsdragningsproblematik i förhållande till större kommersiella arrangemang ser vi det som en olycklig konsekvens av hur resegarantilagen är formulerad att sådana tolkningar görs som samtidigt innebär risker och eventuella förluster för föreningar. Vi menar att tolkningen av resegarantilagen fortsättningsvis borde kunna undanta allmännyttiga ideella föreningar.</w:t>
      </w:r>
    </w:p>
    <w:p w:rsidR="00017913" w:rsidRDefault="00017913" w:rsidP="00017913"/>
    <w:p w:rsidR="00017913" w:rsidRDefault="00017913" w:rsidP="00017913">
      <w:r>
        <w:t>Centerpartiet har tidigare genom ett utskottsinitiativ bidragit till att resegarantilagen nu ses över i syfte att tillåta uppbyggnaden av en fond för ersättning till resenärer då en paketresa måste ställas in till följd av pandemier, eller liknande händelser som innebär att en ersättningsresa inte kunnat erbjudas. Detta arbete har nu påbörjats och det välkomnar vi.</w:t>
      </w:r>
    </w:p>
    <w:p w:rsidR="00017913" w:rsidRDefault="00017913" w:rsidP="00017913"/>
    <w:p w:rsidR="00017913" w:rsidRDefault="00017913" w:rsidP="00017913">
      <w:r>
        <w:t xml:space="preserve">Då pandemin även inneburit orimliga följder för den ideella idrotten som beskrivs ovan föreslår Centerpartiet att översynen av resegarantilagen också omfattar de tolkningar som görs gällande idrottsarrangemang som inkluderar inkvartering, vilket innebär att ideella föreningars arrangemang omfattas av resegarantilagen i dess nuvarande form. </w:t>
      </w:r>
    </w:p>
    <w:p w:rsidR="00017913" w:rsidRDefault="00017913" w:rsidP="00017913"/>
    <w:p w:rsidR="00017913" w:rsidRDefault="00017913" w:rsidP="00017913">
      <w:r>
        <w:t>Ola Johansson (C)</w:t>
      </w:r>
    </w:p>
    <w:p w:rsidR="00017913" w:rsidRDefault="00017913" w:rsidP="00161A1E">
      <w:pPr>
        <w:widowControl/>
      </w:pPr>
    </w:p>
    <w:sectPr w:rsidR="00017913"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647" w:rsidRDefault="00AD6647" w:rsidP="00AD6647">
      <w:r>
        <w:separator/>
      </w:r>
    </w:p>
  </w:endnote>
  <w:endnote w:type="continuationSeparator" w:id="0">
    <w:p w:rsidR="00AD6647" w:rsidRDefault="00AD6647"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647" w:rsidRDefault="00AD6647" w:rsidP="00AD6647">
      <w:r>
        <w:separator/>
      </w:r>
    </w:p>
  </w:footnote>
  <w:footnote w:type="continuationSeparator" w:id="0">
    <w:p w:rsidR="00AD6647" w:rsidRDefault="00AD6647"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395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A81"/>
    <w:rsid w:val="00007B4B"/>
    <w:rsid w:val="00011A79"/>
    <w:rsid w:val="00014B9C"/>
    <w:rsid w:val="000152B7"/>
    <w:rsid w:val="00017913"/>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3679"/>
    <w:rsid w:val="00065C96"/>
    <w:rsid w:val="000666DB"/>
    <w:rsid w:val="00080CCF"/>
    <w:rsid w:val="0008734D"/>
    <w:rsid w:val="00092840"/>
    <w:rsid w:val="000938AB"/>
    <w:rsid w:val="00094923"/>
    <w:rsid w:val="000A2920"/>
    <w:rsid w:val="000A2938"/>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35E7"/>
    <w:rsid w:val="000D4A15"/>
    <w:rsid w:val="000D4F54"/>
    <w:rsid w:val="000D5D7F"/>
    <w:rsid w:val="000D6C51"/>
    <w:rsid w:val="000E021E"/>
    <w:rsid w:val="000E1AC2"/>
    <w:rsid w:val="000E2492"/>
    <w:rsid w:val="000E2E7D"/>
    <w:rsid w:val="000E4362"/>
    <w:rsid w:val="000E4A77"/>
    <w:rsid w:val="000E562E"/>
    <w:rsid w:val="000E5C8E"/>
    <w:rsid w:val="000E6777"/>
    <w:rsid w:val="000E6B25"/>
    <w:rsid w:val="000E71E7"/>
    <w:rsid w:val="000E74D7"/>
    <w:rsid w:val="000E78D9"/>
    <w:rsid w:val="000F0045"/>
    <w:rsid w:val="000F07A1"/>
    <w:rsid w:val="000F0BBD"/>
    <w:rsid w:val="000F44F4"/>
    <w:rsid w:val="000F51A0"/>
    <w:rsid w:val="001038A6"/>
    <w:rsid w:val="001079DD"/>
    <w:rsid w:val="0011171C"/>
    <w:rsid w:val="0011217A"/>
    <w:rsid w:val="00112704"/>
    <w:rsid w:val="00113437"/>
    <w:rsid w:val="00113BD6"/>
    <w:rsid w:val="001235C9"/>
    <w:rsid w:val="0012486D"/>
    <w:rsid w:val="00131006"/>
    <w:rsid w:val="00140136"/>
    <w:rsid w:val="00141EE8"/>
    <w:rsid w:val="00146F2D"/>
    <w:rsid w:val="001477F4"/>
    <w:rsid w:val="001517DC"/>
    <w:rsid w:val="0015180D"/>
    <w:rsid w:val="00152374"/>
    <w:rsid w:val="0015525B"/>
    <w:rsid w:val="00160ED5"/>
    <w:rsid w:val="00161A1E"/>
    <w:rsid w:val="00161AA6"/>
    <w:rsid w:val="00162744"/>
    <w:rsid w:val="00162E43"/>
    <w:rsid w:val="00163284"/>
    <w:rsid w:val="00163FC2"/>
    <w:rsid w:val="00167BFC"/>
    <w:rsid w:val="00170A07"/>
    <w:rsid w:val="001711D6"/>
    <w:rsid w:val="00171F2F"/>
    <w:rsid w:val="00172651"/>
    <w:rsid w:val="00173B10"/>
    <w:rsid w:val="00173BCB"/>
    <w:rsid w:val="00176834"/>
    <w:rsid w:val="001804B6"/>
    <w:rsid w:val="001830AB"/>
    <w:rsid w:val="00184907"/>
    <w:rsid w:val="0018499A"/>
    <w:rsid w:val="00194708"/>
    <w:rsid w:val="001952F3"/>
    <w:rsid w:val="001961A9"/>
    <w:rsid w:val="00196DB1"/>
    <w:rsid w:val="00196E7E"/>
    <w:rsid w:val="001A2EFB"/>
    <w:rsid w:val="001A6BFD"/>
    <w:rsid w:val="001A6EDE"/>
    <w:rsid w:val="001B037F"/>
    <w:rsid w:val="001B1AEC"/>
    <w:rsid w:val="001B334D"/>
    <w:rsid w:val="001B638C"/>
    <w:rsid w:val="001C3D38"/>
    <w:rsid w:val="001C72E1"/>
    <w:rsid w:val="001D2A2F"/>
    <w:rsid w:val="001D471D"/>
    <w:rsid w:val="001D6700"/>
    <w:rsid w:val="001E0F31"/>
    <w:rsid w:val="001E1B5B"/>
    <w:rsid w:val="001E6414"/>
    <w:rsid w:val="001F040B"/>
    <w:rsid w:val="001F1BB9"/>
    <w:rsid w:val="001F23F5"/>
    <w:rsid w:val="001F42E1"/>
    <w:rsid w:val="001F5AFF"/>
    <w:rsid w:val="002108A9"/>
    <w:rsid w:val="00213C1D"/>
    <w:rsid w:val="00216C3F"/>
    <w:rsid w:val="002174A8"/>
    <w:rsid w:val="002202A7"/>
    <w:rsid w:val="002213A3"/>
    <w:rsid w:val="00221B55"/>
    <w:rsid w:val="002226B9"/>
    <w:rsid w:val="002230C1"/>
    <w:rsid w:val="00223BF8"/>
    <w:rsid w:val="002240C8"/>
    <w:rsid w:val="00224846"/>
    <w:rsid w:val="00230E6A"/>
    <w:rsid w:val="00231D6A"/>
    <w:rsid w:val="002335AA"/>
    <w:rsid w:val="00234652"/>
    <w:rsid w:val="00237871"/>
    <w:rsid w:val="00242799"/>
    <w:rsid w:val="002457B2"/>
    <w:rsid w:val="002457DC"/>
    <w:rsid w:val="002457E5"/>
    <w:rsid w:val="00250924"/>
    <w:rsid w:val="002544E0"/>
    <w:rsid w:val="0026165C"/>
    <w:rsid w:val="002624FF"/>
    <w:rsid w:val="002646A2"/>
    <w:rsid w:val="00267961"/>
    <w:rsid w:val="00271038"/>
    <w:rsid w:val="00276E99"/>
    <w:rsid w:val="0027779C"/>
    <w:rsid w:val="00280CD1"/>
    <w:rsid w:val="00282A97"/>
    <w:rsid w:val="00284BC2"/>
    <w:rsid w:val="00291C33"/>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1197"/>
    <w:rsid w:val="002B495D"/>
    <w:rsid w:val="002C048E"/>
    <w:rsid w:val="002C1AF4"/>
    <w:rsid w:val="002C6E95"/>
    <w:rsid w:val="002D1197"/>
    <w:rsid w:val="002D2AB5"/>
    <w:rsid w:val="002D3681"/>
    <w:rsid w:val="002D7227"/>
    <w:rsid w:val="002E2017"/>
    <w:rsid w:val="002E60FE"/>
    <w:rsid w:val="002E7311"/>
    <w:rsid w:val="002F1627"/>
    <w:rsid w:val="002F284C"/>
    <w:rsid w:val="002F31DA"/>
    <w:rsid w:val="002F33BF"/>
    <w:rsid w:val="002F43BE"/>
    <w:rsid w:val="00300054"/>
    <w:rsid w:val="0030200D"/>
    <w:rsid w:val="0030387E"/>
    <w:rsid w:val="00307165"/>
    <w:rsid w:val="00307355"/>
    <w:rsid w:val="003074DA"/>
    <w:rsid w:val="00313774"/>
    <w:rsid w:val="00315DB3"/>
    <w:rsid w:val="00317AD2"/>
    <w:rsid w:val="00317F49"/>
    <w:rsid w:val="00320ED3"/>
    <w:rsid w:val="003222AC"/>
    <w:rsid w:val="00323112"/>
    <w:rsid w:val="00323D70"/>
    <w:rsid w:val="00335156"/>
    <w:rsid w:val="00337C70"/>
    <w:rsid w:val="003405BC"/>
    <w:rsid w:val="003510FA"/>
    <w:rsid w:val="00355A31"/>
    <w:rsid w:val="00357DCA"/>
    <w:rsid w:val="00360479"/>
    <w:rsid w:val="003619AD"/>
    <w:rsid w:val="00361BD5"/>
    <w:rsid w:val="00362F9A"/>
    <w:rsid w:val="00365915"/>
    <w:rsid w:val="00370C65"/>
    <w:rsid w:val="00372F7F"/>
    <w:rsid w:val="00377F9C"/>
    <w:rsid w:val="00380D46"/>
    <w:rsid w:val="00382041"/>
    <w:rsid w:val="0038263B"/>
    <w:rsid w:val="0038298A"/>
    <w:rsid w:val="0038651A"/>
    <w:rsid w:val="00386DD7"/>
    <w:rsid w:val="00387092"/>
    <w:rsid w:val="00387AC2"/>
    <w:rsid w:val="003908A8"/>
    <w:rsid w:val="00390C41"/>
    <w:rsid w:val="00393317"/>
    <w:rsid w:val="00393A2C"/>
    <w:rsid w:val="003952A4"/>
    <w:rsid w:val="00395763"/>
    <w:rsid w:val="0039591D"/>
    <w:rsid w:val="0039683D"/>
    <w:rsid w:val="0039726D"/>
    <w:rsid w:val="003A3CE5"/>
    <w:rsid w:val="003A48EB"/>
    <w:rsid w:val="003A5A30"/>
    <w:rsid w:val="003A5F33"/>
    <w:rsid w:val="003B7324"/>
    <w:rsid w:val="003B76DA"/>
    <w:rsid w:val="003C0999"/>
    <w:rsid w:val="003C356F"/>
    <w:rsid w:val="003C3ECF"/>
    <w:rsid w:val="003C7167"/>
    <w:rsid w:val="003D036B"/>
    <w:rsid w:val="003D07F1"/>
    <w:rsid w:val="003E20D4"/>
    <w:rsid w:val="003E2EF3"/>
    <w:rsid w:val="003E6E48"/>
    <w:rsid w:val="003F2D2A"/>
    <w:rsid w:val="003F362C"/>
    <w:rsid w:val="003F3EC5"/>
    <w:rsid w:val="003F41A0"/>
    <w:rsid w:val="003F4DA5"/>
    <w:rsid w:val="003F6242"/>
    <w:rsid w:val="003F6DD5"/>
    <w:rsid w:val="003F6F70"/>
    <w:rsid w:val="00400B3A"/>
    <w:rsid w:val="004021CA"/>
    <w:rsid w:val="0040542E"/>
    <w:rsid w:val="00407FB5"/>
    <w:rsid w:val="004124C9"/>
    <w:rsid w:val="00415695"/>
    <w:rsid w:val="0041580F"/>
    <w:rsid w:val="0041727C"/>
    <w:rsid w:val="004210F0"/>
    <w:rsid w:val="004255FA"/>
    <w:rsid w:val="004258CF"/>
    <w:rsid w:val="00431061"/>
    <w:rsid w:val="00432A29"/>
    <w:rsid w:val="00433766"/>
    <w:rsid w:val="00433B81"/>
    <w:rsid w:val="0043601F"/>
    <w:rsid w:val="00436913"/>
    <w:rsid w:val="00436AB2"/>
    <w:rsid w:val="00436C71"/>
    <w:rsid w:val="00436FC7"/>
    <w:rsid w:val="00442B03"/>
    <w:rsid w:val="004474EE"/>
    <w:rsid w:val="00451920"/>
    <w:rsid w:val="00452477"/>
    <w:rsid w:val="00452513"/>
    <w:rsid w:val="004533B6"/>
    <w:rsid w:val="004549A2"/>
    <w:rsid w:val="004566C3"/>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3ADC"/>
    <w:rsid w:val="004B1E95"/>
    <w:rsid w:val="004B27B5"/>
    <w:rsid w:val="004B3E3A"/>
    <w:rsid w:val="004C0D22"/>
    <w:rsid w:val="004C0DA0"/>
    <w:rsid w:val="004C52F5"/>
    <w:rsid w:val="004C5D17"/>
    <w:rsid w:val="004C7878"/>
    <w:rsid w:val="004D4150"/>
    <w:rsid w:val="004E05D5"/>
    <w:rsid w:val="004E24F9"/>
    <w:rsid w:val="004E25A8"/>
    <w:rsid w:val="004E2630"/>
    <w:rsid w:val="004E569D"/>
    <w:rsid w:val="004F0C54"/>
    <w:rsid w:val="004F0F2C"/>
    <w:rsid w:val="004F1B55"/>
    <w:rsid w:val="004F26DF"/>
    <w:rsid w:val="004F4038"/>
    <w:rsid w:val="004F57E6"/>
    <w:rsid w:val="004F680C"/>
    <w:rsid w:val="004F6D11"/>
    <w:rsid w:val="004F7012"/>
    <w:rsid w:val="005067AB"/>
    <w:rsid w:val="005109B9"/>
    <w:rsid w:val="005122A3"/>
    <w:rsid w:val="005124F8"/>
    <w:rsid w:val="00513D16"/>
    <w:rsid w:val="00514872"/>
    <w:rsid w:val="005148DF"/>
    <w:rsid w:val="00514FA9"/>
    <w:rsid w:val="0051586C"/>
    <w:rsid w:val="00522C8A"/>
    <w:rsid w:val="00522CD4"/>
    <w:rsid w:val="005239C5"/>
    <w:rsid w:val="0052538D"/>
    <w:rsid w:val="00526E06"/>
    <w:rsid w:val="00531477"/>
    <w:rsid w:val="00533E46"/>
    <w:rsid w:val="00542726"/>
    <w:rsid w:val="00544BE7"/>
    <w:rsid w:val="005471FC"/>
    <w:rsid w:val="00547254"/>
    <w:rsid w:val="00547B84"/>
    <w:rsid w:val="00547F54"/>
    <w:rsid w:val="005522C5"/>
    <w:rsid w:val="00552333"/>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70F9"/>
    <w:rsid w:val="00584128"/>
    <w:rsid w:val="005855DC"/>
    <w:rsid w:val="005874BB"/>
    <w:rsid w:val="00591ED0"/>
    <w:rsid w:val="005920D7"/>
    <w:rsid w:val="00592875"/>
    <w:rsid w:val="00593F01"/>
    <w:rsid w:val="00595117"/>
    <w:rsid w:val="005A0E06"/>
    <w:rsid w:val="005A2779"/>
    <w:rsid w:val="005B372D"/>
    <w:rsid w:val="005B5D60"/>
    <w:rsid w:val="005C126C"/>
    <w:rsid w:val="005C1541"/>
    <w:rsid w:val="005C351D"/>
    <w:rsid w:val="005C7D58"/>
    <w:rsid w:val="005D04D9"/>
    <w:rsid w:val="005D13AD"/>
    <w:rsid w:val="005D7B12"/>
    <w:rsid w:val="005E28B9"/>
    <w:rsid w:val="005E439C"/>
    <w:rsid w:val="005E484A"/>
    <w:rsid w:val="005E49AA"/>
    <w:rsid w:val="005E4CF2"/>
    <w:rsid w:val="005E4EB8"/>
    <w:rsid w:val="005E635C"/>
    <w:rsid w:val="005E6DB0"/>
    <w:rsid w:val="005F7C76"/>
    <w:rsid w:val="005F7D91"/>
    <w:rsid w:val="006010F3"/>
    <w:rsid w:val="00603322"/>
    <w:rsid w:val="006058DB"/>
    <w:rsid w:val="00606BA2"/>
    <w:rsid w:val="00611378"/>
    <w:rsid w:val="006113BC"/>
    <w:rsid w:val="00615E83"/>
    <w:rsid w:val="00622B38"/>
    <w:rsid w:val="0062438A"/>
    <w:rsid w:val="006262D7"/>
    <w:rsid w:val="00627A02"/>
    <w:rsid w:val="00627D01"/>
    <w:rsid w:val="00631327"/>
    <w:rsid w:val="00636DFA"/>
    <w:rsid w:val="00637110"/>
    <w:rsid w:val="0064043A"/>
    <w:rsid w:val="00640B4B"/>
    <w:rsid w:val="0064295B"/>
    <w:rsid w:val="00643F2C"/>
    <w:rsid w:val="00646C10"/>
    <w:rsid w:val="00650CDA"/>
    <w:rsid w:val="006614A8"/>
    <w:rsid w:val="00661818"/>
    <w:rsid w:val="00662F96"/>
    <w:rsid w:val="006660B8"/>
    <w:rsid w:val="0067474C"/>
    <w:rsid w:val="006805FD"/>
    <w:rsid w:val="00682EDC"/>
    <w:rsid w:val="00683921"/>
    <w:rsid w:val="0068476B"/>
    <w:rsid w:val="00687478"/>
    <w:rsid w:val="00690B63"/>
    <w:rsid w:val="0069767F"/>
    <w:rsid w:val="006A180F"/>
    <w:rsid w:val="006A32B0"/>
    <w:rsid w:val="006A5459"/>
    <w:rsid w:val="006A6589"/>
    <w:rsid w:val="006A711B"/>
    <w:rsid w:val="006A7297"/>
    <w:rsid w:val="006B08A7"/>
    <w:rsid w:val="006B2D3A"/>
    <w:rsid w:val="006B7B0C"/>
    <w:rsid w:val="006C1741"/>
    <w:rsid w:val="006C21FA"/>
    <w:rsid w:val="006C2302"/>
    <w:rsid w:val="006C25F7"/>
    <w:rsid w:val="006C26B7"/>
    <w:rsid w:val="006C71FF"/>
    <w:rsid w:val="006D0481"/>
    <w:rsid w:val="006D0665"/>
    <w:rsid w:val="006D0C64"/>
    <w:rsid w:val="006D3126"/>
    <w:rsid w:val="006D4093"/>
    <w:rsid w:val="006D44BF"/>
    <w:rsid w:val="006D5276"/>
    <w:rsid w:val="006E01B4"/>
    <w:rsid w:val="006E234C"/>
    <w:rsid w:val="006E5F7A"/>
    <w:rsid w:val="006F10CD"/>
    <w:rsid w:val="006F159A"/>
    <w:rsid w:val="006F4977"/>
    <w:rsid w:val="006F64E5"/>
    <w:rsid w:val="006F66E1"/>
    <w:rsid w:val="006F7C33"/>
    <w:rsid w:val="00701933"/>
    <w:rsid w:val="007023DC"/>
    <w:rsid w:val="00702E88"/>
    <w:rsid w:val="00705C54"/>
    <w:rsid w:val="00710468"/>
    <w:rsid w:val="00712B0A"/>
    <w:rsid w:val="00717596"/>
    <w:rsid w:val="00722E42"/>
    <w:rsid w:val="00723D66"/>
    <w:rsid w:val="00727780"/>
    <w:rsid w:val="00730E81"/>
    <w:rsid w:val="00742212"/>
    <w:rsid w:val="007422F5"/>
    <w:rsid w:val="00744916"/>
    <w:rsid w:val="00744AF5"/>
    <w:rsid w:val="00745FE9"/>
    <w:rsid w:val="0074664F"/>
    <w:rsid w:val="00750FF0"/>
    <w:rsid w:val="007510AE"/>
    <w:rsid w:val="007510F8"/>
    <w:rsid w:val="0075365A"/>
    <w:rsid w:val="0076145B"/>
    <w:rsid w:val="00761574"/>
    <w:rsid w:val="00763199"/>
    <w:rsid w:val="00767BDA"/>
    <w:rsid w:val="007741F5"/>
    <w:rsid w:val="007778C7"/>
    <w:rsid w:val="007779FE"/>
    <w:rsid w:val="0078109F"/>
    <w:rsid w:val="00781130"/>
    <w:rsid w:val="007828A1"/>
    <w:rsid w:val="00786E2B"/>
    <w:rsid w:val="007929F8"/>
    <w:rsid w:val="0079549C"/>
    <w:rsid w:val="00795EF8"/>
    <w:rsid w:val="00796C99"/>
    <w:rsid w:val="00797111"/>
    <w:rsid w:val="007A2598"/>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7513"/>
    <w:rsid w:val="008010E2"/>
    <w:rsid w:val="008015C1"/>
    <w:rsid w:val="00802F70"/>
    <w:rsid w:val="008030AA"/>
    <w:rsid w:val="008067DF"/>
    <w:rsid w:val="00811175"/>
    <w:rsid w:val="00812B29"/>
    <w:rsid w:val="00813916"/>
    <w:rsid w:val="008145FC"/>
    <w:rsid w:val="00816C5D"/>
    <w:rsid w:val="00822BB7"/>
    <w:rsid w:val="0083383F"/>
    <w:rsid w:val="00834B38"/>
    <w:rsid w:val="008366D8"/>
    <w:rsid w:val="00844336"/>
    <w:rsid w:val="00844655"/>
    <w:rsid w:val="00845CFE"/>
    <w:rsid w:val="008465D6"/>
    <w:rsid w:val="008502F7"/>
    <w:rsid w:val="008524F1"/>
    <w:rsid w:val="00853D32"/>
    <w:rsid w:val="008557FA"/>
    <w:rsid w:val="00860E0F"/>
    <w:rsid w:val="00861174"/>
    <w:rsid w:val="008616CD"/>
    <w:rsid w:val="0086544C"/>
    <w:rsid w:val="008708C6"/>
    <w:rsid w:val="008732C7"/>
    <w:rsid w:val="00873BFE"/>
    <w:rsid w:val="00877630"/>
    <w:rsid w:val="00880CCA"/>
    <w:rsid w:val="00883C72"/>
    <w:rsid w:val="00884FD6"/>
    <w:rsid w:val="00885DAE"/>
    <w:rsid w:val="008862F7"/>
    <w:rsid w:val="00890555"/>
    <w:rsid w:val="00892F17"/>
    <w:rsid w:val="00894856"/>
    <w:rsid w:val="00895570"/>
    <w:rsid w:val="00896E93"/>
    <w:rsid w:val="00897381"/>
    <w:rsid w:val="008A1E51"/>
    <w:rsid w:val="008A5A80"/>
    <w:rsid w:val="008A5EB8"/>
    <w:rsid w:val="008A6A3A"/>
    <w:rsid w:val="008B0FEB"/>
    <w:rsid w:val="008B34AC"/>
    <w:rsid w:val="008B3709"/>
    <w:rsid w:val="008B6181"/>
    <w:rsid w:val="008B737A"/>
    <w:rsid w:val="008B7C61"/>
    <w:rsid w:val="008C05EE"/>
    <w:rsid w:val="008C0F1E"/>
    <w:rsid w:val="008C36D8"/>
    <w:rsid w:val="008C3D19"/>
    <w:rsid w:val="008C3FD8"/>
    <w:rsid w:val="008D012F"/>
    <w:rsid w:val="008D08FD"/>
    <w:rsid w:val="008D2D4E"/>
    <w:rsid w:val="008D6F8F"/>
    <w:rsid w:val="008E14C5"/>
    <w:rsid w:val="008E16FC"/>
    <w:rsid w:val="008E1BC5"/>
    <w:rsid w:val="008E3FFB"/>
    <w:rsid w:val="008E5B89"/>
    <w:rsid w:val="008E60BE"/>
    <w:rsid w:val="008E6F46"/>
    <w:rsid w:val="008F08E5"/>
    <w:rsid w:val="008F0E26"/>
    <w:rsid w:val="008F26B9"/>
    <w:rsid w:val="008F4D68"/>
    <w:rsid w:val="00902EB5"/>
    <w:rsid w:val="00903337"/>
    <w:rsid w:val="00903A9A"/>
    <w:rsid w:val="00903C1A"/>
    <w:rsid w:val="00906C2D"/>
    <w:rsid w:val="00907558"/>
    <w:rsid w:val="00911096"/>
    <w:rsid w:val="009152A2"/>
    <w:rsid w:val="00921232"/>
    <w:rsid w:val="00924427"/>
    <w:rsid w:val="00924436"/>
    <w:rsid w:val="009337B2"/>
    <w:rsid w:val="00934802"/>
    <w:rsid w:val="00935AF3"/>
    <w:rsid w:val="009371A8"/>
    <w:rsid w:val="00937A42"/>
    <w:rsid w:val="0094044A"/>
    <w:rsid w:val="00941270"/>
    <w:rsid w:val="00942BFE"/>
    <w:rsid w:val="00943A88"/>
    <w:rsid w:val="00944CD9"/>
    <w:rsid w:val="00945F63"/>
    <w:rsid w:val="00946978"/>
    <w:rsid w:val="0095061D"/>
    <w:rsid w:val="00950D27"/>
    <w:rsid w:val="00951110"/>
    <w:rsid w:val="009519BD"/>
    <w:rsid w:val="00953683"/>
    <w:rsid w:val="009614FC"/>
    <w:rsid w:val="009618C8"/>
    <w:rsid w:val="0096269A"/>
    <w:rsid w:val="00962800"/>
    <w:rsid w:val="0096348C"/>
    <w:rsid w:val="0096358D"/>
    <w:rsid w:val="00963A4D"/>
    <w:rsid w:val="00971890"/>
    <w:rsid w:val="00971D76"/>
    <w:rsid w:val="009722C1"/>
    <w:rsid w:val="00973D8B"/>
    <w:rsid w:val="00976C1F"/>
    <w:rsid w:val="00982260"/>
    <w:rsid w:val="0098234B"/>
    <w:rsid w:val="00982BC2"/>
    <w:rsid w:val="00985298"/>
    <w:rsid w:val="00985875"/>
    <w:rsid w:val="00986401"/>
    <w:rsid w:val="00992CD4"/>
    <w:rsid w:val="00994701"/>
    <w:rsid w:val="00995900"/>
    <w:rsid w:val="009A2E17"/>
    <w:rsid w:val="009A3EEB"/>
    <w:rsid w:val="009A68FE"/>
    <w:rsid w:val="009A6A3C"/>
    <w:rsid w:val="009A6E27"/>
    <w:rsid w:val="009B0A01"/>
    <w:rsid w:val="009B13A1"/>
    <w:rsid w:val="009B3008"/>
    <w:rsid w:val="009B44D7"/>
    <w:rsid w:val="009B6CB5"/>
    <w:rsid w:val="009B75CD"/>
    <w:rsid w:val="009C1310"/>
    <w:rsid w:val="009C307C"/>
    <w:rsid w:val="009C3770"/>
    <w:rsid w:val="009C56EA"/>
    <w:rsid w:val="009D1085"/>
    <w:rsid w:val="009D276E"/>
    <w:rsid w:val="009D2BC5"/>
    <w:rsid w:val="009D3BD1"/>
    <w:rsid w:val="009D4C6E"/>
    <w:rsid w:val="009E1DBC"/>
    <w:rsid w:val="009E3284"/>
    <w:rsid w:val="009E3AC0"/>
    <w:rsid w:val="009E4E90"/>
    <w:rsid w:val="009E7759"/>
    <w:rsid w:val="009F579A"/>
    <w:rsid w:val="009F5C9F"/>
    <w:rsid w:val="00A025BF"/>
    <w:rsid w:val="00A03AEA"/>
    <w:rsid w:val="00A03D34"/>
    <w:rsid w:val="00A04D21"/>
    <w:rsid w:val="00A0519C"/>
    <w:rsid w:val="00A056FB"/>
    <w:rsid w:val="00A06191"/>
    <w:rsid w:val="00A10A0F"/>
    <w:rsid w:val="00A10D79"/>
    <w:rsid w:val="00A10F5E"/>
    <w:rsid w:val="00A11ED5"/>
    <w:rsid w:val="00A12396"/>
    <w:rsid w:val="00A14284"/>
    <w:rsid w:val="00A156D8"/>
    <w:rsid w:val="00A16C58"/>
    <w:rsid w:val="00A24ED8"/>
    <w:rsid w:val="00A257C5"/>
    <w:rsid w:val="00A314AA"/>
    <w:rsid w:val="00A32B11"/>
    <w:rsid w:val="00A33C2F"/>
    <w:rsid w:val="00A33FE3"/>
    <w:rsid w:val="00A35092"/>
    <w:rsid w:val="00A401A5"/>
    <w:rsid w:val="00A4081C"/>
    <w:rsid w:val="00A43ACE"/>
    <w:rsid w:val="00A52037"/>
    <w:rsid w:val="00A5275F"/>
    <w:rsid w:val="00A5280C"/>
    <w:rsid w:val="00A54FD1"/>
    <w:rsid w:val="00A5656D"/>
    <w:rsid w:val="00A569CA"/>
    <w:rsid w:val="00A57E60"/>
    <w:rsid w:val="00A60305"/>
    <w:rsid w:val="00A61290"/>
    <w:rsid w:val="00A61C93"/>
    <w:rsid w:val="00A61CBD"/>
    <w:rsid w:val="00A65137"/>
    <w:rsid w:val="00A70EA8"/>
    <w:rsid w:val="00A7231E"/>
    <w:rsid w:val="00A73F6F"/>
    <w:rsid w:val="00A744C3"/>
    <w:rsid w:val="00A75C08"/>
    <w:rsid w:val="00A769F0"/>
    <w:rsid w:val="00A81576"/>
    <w:rsid w:val="00A823F9"/>
    <w:rsid w:val="00A82950"/>
    <w:rsid w:val="00A8340C"/>
    <w:rsid w:val="00A8525A"/>
    <w:rsid w:val="00A928A7"/>
    <w:rsid w:val="00A92DD1"/>
    <w:rsid w:val="00A94074"/>
    <w:rsid w:val="00A96460"/>
    <w:rsid w:val="00AA212D"/>
    <w:rsid w:val="00AA3419"/>
    <w:rsid w:val="00AA3877"/>
    <w:rsid w:val="00AA3E8B"/>
    <w:rsid w:val="00AA41CE"/>
    <w:rsid w:val="00AB0FD7"/>
    <w:rsid w:val="00AB2A4D"/>
    <w:rsid w:val="00AB460B"/>
    <w:rsid w:val="00AB4858"/>
    <w:rsid w:val="00AC1C22"/>
    <w:rsid w:val="00AD105F"/>
    <w:rsid w:val="00AD108E"/>
    <w:rsid w:val="00AD3F5C"/>
    <w:rsid w:val="00AD5FAD"/>
    <w:rsid w:val="00AD6647"/>
    <w:rsid w:val="00AD72F6"/>
    <w:rsid w:val="00AD7E57"/>
    <w:rsid w:val="00AE39AD"/>
    <w:rsid w:val="00AE6609"/>
    <w:rsid w:val="00AE6E0B"/>
    <w:rsid w:val="00AE7169"/>
    <w:rsid w:val="00AF2BF0"/>
    <w:rsid w:val="00AF3CB7"/>
    <w:rsid w:val="00AF3DDD"/>
    <w:rsid w:val="00AF4134"/>
    <w:rsid w:val="00AF60A7"/>
    <w:rsid w:val="00B028B6"/>
    <w:rsid w:val="00B02CCB"/>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61CC"/>
    <w:rsid w:val="00B3708A"/>
    <w:rsid w:val="00B42E61"/>
    <w:rsid w:val="00B46353"/>
    <w:rsid w:val="00B51C98"/>
    <w:rsid w:val="00B5365D"/>
    <w:rsid w:val="00B5796F"/>
    <w:rsid w:val="00B62AA2"/>
    <w:rsid w:val="00B62ADD"/>
    <w:rsid w:val="00B63459"/>
    <w:rsid w:val="00B642A3"/>
    <w:rsid w:val="00B65CD7"/>
    <w:rsid w:val="00B66085"/>
    <w:rsid w:val="00B6630C"/>
    <w:rsid w:val="00B6646B"/>
    <w:rsid w:val="00B67540"/>
    <w:rsid w:val="00B7009B"/>
    <w:rsid w:val="00B9203B"/>
    <w:rsid w:val="00B93FAA"/>
    <w:rsid w:val="00B94813"/>
    <w:rsid w:val="00B96D33"/>
    <w:rsid w:val="00B96F04"/>
    <w:rsid w:val="00BA38FB"/>
    <w:rsid w:val="00BA596F"/>
    <w:rsid w:val="00BA7269"/>
    <w:rsid w:val="00BB003A"/>
    <w:rsid w:val="00BB0E48"/>
    <w:rsid w:val="00BB1303"/>
    <w:rsid w:val="00BB3FC9"/>
    <w:rsid w:val="00BB7058"/>
    <w:rsid w:val="00BB7105"/>
    <w:rsid w:val="00BB7E0D"/>
    <w:rsid w:val="00BC0110"/>
    <w:rsid w:val="00BC0668"/>
    <w:rsid w:val="00BC0EDA"/>
    <w:rsid w:val="00BD05F1"/>
    <w:rsid w:val="00BD253C"/>
    <w:rsid w:val="00BD29E5"/>
    <w:rsid w:val="00BD2A4C"/>
    <w:rsid w:val="00BD2BDF"/>
    <w:rsid w:val="00BD4382"/>
    <w:rsid w:val="00BD5309"/>
    <w:rsid w:val="00BD5D83"/>
    <w:rsid w:val="00BD7D25"/>
    <w:rsid w:val="00BE016E"/>
    <w:rsid w:val="00BE0F14"/>
    <w:rsid w:val="00BE0FC4"/>
    <w:rsid w:val="00BE1CEE"/>
    <w:rsid w:val="00BE21C4"/>
    <w:rsid w:val="00BE25E6"/>
    <w:rsid w:val="00BF768C"/>
    <w:rsid w:val="00C00CB4"/>
    <w:rsid w:val="00C014ED"/>
    <w:rsid w:val="00C03596"/>
    <w:rsid w:val="00C05B0A"/>
    <w:rsid w:val="00C126B2"/>
    <w:rsid w:val="00C14520"/>
    <w:rsid w:val="00C154DF"/>
    <w:rsid w:val="00C210B3"/>
    <w:rsid w:val="00C220E3"/>
    <w:rsid w:val="00C22A88"/>
    <w:rsid w:val="00C249B2"/>
    <w:rsid w:val="00C26641"/>
    <w:rsid w:val="00C26E45"/>
    <w:rsid w:val="00C278AA"/>
    <w:rsid w:val="00C30EB3"/>
    <w:rsid w:val="00C357B4"/>
    <w:rsid w:val="00C37125"/>
    <w:rsid w:val="00C416E1"/>
    <w:rsid w:val="00C43C12"/>
    <w:rsid w:val="00C447C6"/>
    <w:rsid w:val="00C52F67"/>
    <w:rsid w:val="00C5652B"/>
    <w:rsid w:val="00C61546"/>
    <w:rsid w:val="00C61CCA"/>
    <w:rsid w:val="00C62D4C"/>
    <w:rsid w:val="00C637D4"/>
    <w:rsid w:val="00C6525B"/>
    <w:rsid w:val="00C659B8"/>
    <w:rsid w:val="00C675CE"/>
    <w:rsid w:val="00C7011F"/>
    <w:rsid w:val="00C72CE6"/>
    <w:rsid w:val="00C730EF"/>
    <w:rsid w:val="00C73311"/>
    <w:rsid w:val="00C74837"/>
    <w:rsid w:val="00C7561C"/>
    <w:rsid w:val="00C85407"/>
    <w:rsid w:val="00C862CF"/>
    <w:rsid w:val="00C90C3B"/>
    <w:rsid w:val="00C90D8F"/>
    <w:rsid w:val="00C917F3"/>
    <w:rsid w:val="00C93236"/>
    <w:rsid w:val="00C93E34"/>
    <w:rsid w:val="00C97907"/>
    <w:rsid w:val="00CA6DD4"/>
    <w:rsid w:val="00CB002D"/>
    <w:rsid w:val="00CB54BA"/>
    <w:rsid w:val="00CD0AC3"/>
    <w:rsid w:val="00CD424F"/>
    <w:rsid w:val="00CD49C4"/>
    <w:rsid w:val="00CD59E4"/>
    <w:rsid w:val="00CD60D6"/>
    <w:rsid w:val="00CD7113"/>
    <w:rsid w:val="00CE0016"/>
    <w:rsid w:val="00CE200F"/>
    <w:rsid w:val="00CE31A9"/>
    <w:rsid w:val="00CE5630"/>
    <w:rsid w:val="00CE66C3"/>
    <w:rsid w:val="00CF28EA"/>
    <w:rsid w:val="00CF4563"/>
    <w:rsid w:val="00CF4602"/>
    <w:rsid w:val="00CF4611"/>
    <w:rsid w:val="00CF699D"/>
    <w:rsid w:val="00D00386"/>
    <w:rsid w:val="00D007F6"/>
    <w:rsid w:val="00D00DF1"/>
    <w:rsid w:val="00D03AC8"/>
    <w:rsid w:val="00D045C9"/>
    <w:rsid w:val="00D0597A"/>
    <w:rsid w:val="00D075A3"/>
    <w:rsid w:val="00D078BC"/>
    <w:rsid w:val="00D1093D"/>
    <w:rsid w:val="00D13D09"/>
    <w:rsid w:val="00D15280"/>
    <w:rsid w:val="00D2768E"/>
    <w:rsid w:val="00D326C7"/>
    <w:rsid w:val="00D36729"/>
    <w:rsid w:val="00D36C1F"/>
    <w:rsid w:val="00D36EE0"/>
    <w:rsid w:val="00D37126"/>
    <w:rsid w:val="00D4281D"/>
    <w:rsid w:val="00D44BB6"/>
    <w:rsid w:val="00D45C89"/>
    <w:rsid w:val="00D46AA6"/>
    <w:rsid w:val="00D50411"/>
    <w:rsid w:val="00D51784"/>
    <w:rsid w:val="00D538B8"/>
    <w:rsid w:val="00D57C30"/>
    <w:rsid w:val="00D615B9"/>
    <w:rsid w:val="00D63252"/>
    <w:rsid w:val="00D67D67"/>
    <w:rsid w:val="00D67DCA"/>
    <w:rsid w:val="00D711B5"/>
    <w:rsid w:val="00D72569"/>
    <w:rsid w:val="00D75215"/>
    <w:rsid w:val="00D7770E"/>
    <w:rsid w:val="00D77805"/>
    <w:rsid w:val="00D80363"/>
    <w:rsid w:val="00D82F03"/>
    <w:rsid w:val="00D84C9E"/>
    <w:rsid w:val="00D8714B"/>
    <w:rsid w:val="00D94175"/>
    <w:rsid w:val="00DA066D"/>
    <w:rsid w:val="00DA3B2C"/>
    <w:rsid w:val="00DA43C5"/>
    <w:rsid w:val="00DA462D"/>
    <w:rsid w:val="00DB0378"/>
    <w:rsid w:val="00DB10D7"/>
    <w:rsid w:val="00DB123A"/>
    <w:rsid w:val="00DB7C77"/>
    <w:rsid w:val="00DC2075"/>
    <w:rsid w:val="00DC2569"/>
    <w:rsid w:val="00DC40CE"/>
    <w:rsid w:val="00DC4529"/>
    <w:rsid w:val="00DC5CB1"/>
    <w:rsid w:val="00DC6897"/>
    <w:rsid w:val="00DC7DF7"/>
    <w:rsid w:val="00DD0161"/>
    <w:rsid w:val="00DD3014"/>
    <w:rsid w:val="00DD49DF"/>
    <w:rsid w:val="00DD4F12"/>
    <w:rsid w:val="00DD5844"/>
    <w:rsid w:val="00DD7785"/>
    <w:rsid w:val="00DE50F0"/>
    <w:rsid w:val="00DE54AF"/>
    <w:rsid w:val="00DE54DD"/>
    <w:rsid w:val="00DE5E6B"/>
    <w:rsid w:val="00DE6912"/>
    <w:rsid w:val="00DE7817"/>
    <w:rsid w:val="00DF10D2"/>
    <w:rsid w:val="00DF1362"/>
    <w:rsid w:val="00E02462"/>
    <w:rsid w:val="00E036C4"/>
    <w:rsid w:val="00E05CBD"/>
    <w:rsid w:val="00E065C3"/>
    <w:rsid w:val="00E102B9"/>
    <w:rsid w:val="00E10B03"/>
    <w:rsid w:val="00E12950"/>
    <w:rsid w:val="00E15A27"/>
    <w:rsid w:val="00E22247"/>
    <w:rsid w:val="00E24574"/>
    <w:rsid w:val="00E2675F"/>
    <w:rsid w:val="00E27850"/>
    <w:rsid w:val="00E306CB"/>
    <w:rsid w:val="00E332DE"/>
    <w:rsid w:val="00E33C57"/>
    <w:rsid w:val="00E3458A"/>
    <w:rsid w:val="00E3779D"/>
    <w:rsid w:val="00E40826"/>
    <w:rsid w:val="00E40B7F"/>
    <w:rsid w:val="00E41A2F"/>
    <w:rsid w:val="00E44B96"/>
    <w:rsid w:val="00E44BD5"/>
    <w:rsid w:val="00E64074"/>
    <w:rsid w:val="00E6630C"/>
    <w:rsid w:val="00E67EBA"/>
    <w:rsid w:val="00E7158E"/>
    <w:rsid w:val="00E71A65"/>
    <w:rsid w:val="00E74218"/>
    <w:rsid w:val="00E742EA"/>
    <w:rsid w:val="00E75C43"/>
    <w:rsid w:val="00E75CC6"/>
    <w:rsid w:val="00E761A2"/>
    <w:rsid w:val="00E76393"/>
    <w:rsid w:val="00E776F8"/>
    <w:rsid w:val="00E83814"/>
    <w:rsid w:val="00E8555C"/>
    <w:rsid w:val="00E855B4"/>
    <w:rsid w:val="00E855C8"/>
    <w:rsid w:val="00E916EA"/>
    <w:rsid w:val="00E935B5"/>
    <w:rsid w:val="00E93D9B"/>
    <w:rsid w:val="00E958C8"/>
    <w:rsid w:val="00EA2288"/>
    <w:rsid w:val="00EB1892"/>
    <w:rsid w:val="00EB1AF4"/>
    <w:rsid w:val="00EB67DE"/>
    <w:rsid w:val="00EB7FFA"/>
    <w:rsid w:val="00EC097B"/>
    <w:rsid w:val="00EC0ACE"/>
    <w:rsid w:val="00EC1B80"/>
    <w:rsid w:val="00EC3AB3"/>
    <w:rsid w:val="00ED11BF"/>
    <w:rsid w:val="00ED23A3"/>
    <w:rsid w:val="00ED2F65"/>
    <w:rsid w:val="00ED335D"/>
    <w:rsid w:val="00ED4003"/>
    <w:rsid w:val="00ED588F"/>
    <w:rsid w:val="00ED68C1"/>
    <w:rsid w:val="00ED7BDA"/>
    <w:rsid w:val="00EE40FC"/>
    <w:rsid w:val="00EE485D"/>
    <w:rsid w:val="00EF09BA"/>
    <w:rsid w:val="00EF0EA5"/>
    <w:rsid w:val="00EF42FC"/>
    <w:rsid w:val="00EF4542"/>
    <w:rsid w:val="00EF64BD"/>
    <w:rsid w:val="00F00CCF"/>
    <w:rsid w:val="00F0161A"/>
    <w:rsid w:val="00F0356A"/>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431C"/>
    <w:rsid w:val="00F45BFD"/>
    <w:rsid w:val="00F478AA"/>
    <w:rsid w:val="00F50ED6"/>
    <w:rsid w:val="00F51BDC"/>
    <w:rsid w:val="00F61BD4"/>
    <w:rsid w:val="00F6283B"/>
    <w:rsid w:val="00F62B27"/>
    <w:rsid w:val="00F6675C"/>
    <w:rsid w:val="00F70E11"/>
    <w:rsid w:val="00F71787"/>
    <w:rsid w:val="00F7604D"/>
    <w:rsid w:val="00F8102A"/>
    <w:rsid w:val="00F831CD"/>
    <w:rsid w:val="00F8376C"/>
    <w:rsid w:val="00F8547D"/>
    <w:rsid w:val="00F85C0F"/>
    <w:rsid w:val="00F86A59"/>
    <w:rsid w:val="00F90DE5"/>
    <w:rsid w:val="00F91659"/>
    <w:rsid w:val="00F91A34"/>
    <w:rsid w:val="00F92321"/>
    <w:rsid w:val="00F93808"/>
    <w:rsid w:val="00F96804"/>
    <w:rsid w:val="00FA08AC"/>
    <w:rsid w:val="00FA0CAB"/>
    <w:rsid w:val="00FA15AF"/>
    <w:rsid w:val="00FA365F"/>
    <w:rsid w:val="00FA4169"/>
    <w:rsid w:val="00FA5106"/>
    <w:rsid w:val="00FB2A0F"/>
    <w:rsid w:val="00FB77C3"/>
    <w:rsid w:val="00FC0925"/>
    <w:rsid w:val="00FC1C61"/>
    <w:rsid w:val="00FC247D"/>
    <w:rsid w:val="00FC4753"/>
    <w:rsid w:val="00FC5B1B"/>
    <w:rsid w:val="00FD13A3"/>
    <w:rsid w:val="00FD1F20"/>
    <w:rsid w:val="00FD3D8C"/>
    <w:rsid w:val="00FD5C73"/>
    <w:rsid w:val="00FD7115"/>
    <w:rsid w:val="00FE0868"/>
    <w:rsid w:val="00FE0D25"/>
    <w:rsid w:val="00FE0D9E"/>
    <w:rsid w:val="00FE3C86"/>
    <w:rsid w:val="00FE3E45"/>
    <w:rsid w:val="00FF01B7"/>
    <w:rsid w:val="00FF0EE3"/>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5265"/>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2569"/>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522F2-4FBF-44B4-BC2C-87EC3B8B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817</Words>
  <Characters>5551</Characters>
  <Application>Microsoft Office Word</Application>
  <DocSecurity>0</DocSecurity>
  <Lines>1110</Lines>
  <Paragraphs>219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Lisa Gunnfors</cp:lastModifiedBy>
  <cp:revision>4</cp:revision>
  <cp:lastPrinted>2022-02-01T07:03:00Z</cp:lastPrinted>
  <dcterms:created xsi:type="dcterms:W3CDTF">2022-02-01T07:16:00Z</dcterms:created>
  <dcterms:modified xsi:type="dcterms:W3CDTF">2022-02-01T14:24:00Z</dcterms:modified>
</cp:coreProperties>
</file>