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391465806548B4814D9757747E2F47"/>
        </w:placeholder>
        <w15:appearance w15:val="hidden"/>
        <w:text/>
      </w:sdtPr>
      <w:sdtEndPr/>
      <w:sdtContent>
        <w:p w:rsidRPr="009B062B" w:rsidR="00AF30DD" w:rsidP="009B062B" w:rsidRDefault="00AF30DD" w14:paraId="4BE84B3A" w14:textId="77777777">
          <w:pPr>
            <w:pStyle w:val="RubrikFrslagTIllRiksdagsbeslut"/>
          </w:pPr>
          <w:r w:rsidRPr="009B062B">
            <w:t>Förslag till riksdagsbeslut</w:t>
          </w:r>
        </w:p>
      </w:sdtContent>
    </w:sdt>
    <w:sdt>
      <w:sdtPr>
        <w:alias w:val="Yrkande 1"/>
        <w:tag w:val="de23a695-d762-4f66-96c4-bf5ba57415ef"/>
        <w:id w:val="-119992446"/>
        <w:lock w:val="sdtLocked"/>
      </w:sdtPr>
      <w:sdtEndPr/>
      <w:sdtContent>
        <w:p w:rsidR="00CD3B86" w:rsidRDefault="000356FC" w14:paraId="4BE84B3B" w14:textId="77777777">
          <w:pPr>
            <w:pStyle w:val="Frslagstext"/>
            <w:numPr>
              <w:ilvl w:val="0"/>
              <w:numId w:val="0"/>
            </w:numPr>
          </w:pPr>
          <w:r>
            <w:t>Riksdagen ställer sig bakom det som anförs i motionen om att överväga att införa ridsport i den skattebefriade friskvården och tillkännager detta för regeringen.</w:t>
          </w:r>
        </w:p>
      </w:sdtContent>
    </w:sdt>
    <w:p w:rsidRPr="009B062B" w:rsidR="00AF30DD" w:rsidP="009B062B" w:rsidRDefault="000156D9" w14:paraId="4BE84B3C" w14:textId="77777777">
      <w:pPr>
        <w:pStyle w:val="Rubrik1"/>
      </w:pPr>
      <w:bookmarkStart w:name="MotionsStart" w:id="0"/>
      <w:bookmarkEnd w:id="0"/>
      <w:r w:rsidRPr="009B062B">
        <w:t>Motivering</w:t>
      </w:r>
    </w:p>
    <w:p w:rsidR="004516B9" w:rsidP="009F12EF" w:rsidRDefault="009F12EF" w14:paraId="4BE84B3D" w14:textId="1BCC5B3B">
      <w:pPr>
        <w:pStyle w:val="Normalutanindragellerluft"/>
      </w:pPr>
      <w:r>
        <w:t>Enligt Skatteverket gäller inte friskvårdssubventioner på sporter som kräver dyr utrustning, dit räknas ridning men också exempelvis golf. Ishockey är däremot subventionerat. Vad som är subventionerat för fris</w:t>
      </w:r>
      <w:r w:rsidR="0083481C">
        <w:t>k</w:t>
      </w:r>
      <w:r>
        <w:t>vårdsbidrag idag bygger på en förlegad tanke om att ridning kräver dyr utrustning till skillnad från många andra sporter. Ridning med egen häst kan naturligtvis bli hur dyrt eller billig</w:t>
      </w:r>
      <w:r w:rsidR="0083481C">
        <w:t>t</w:t>
      </w:r>
      <w:r>
        <w:t xml:space="preserve"> som man själv väljer att ha det. En stor del av Sveriges ryttare rider dock på ridskola där också många kan låna del av utr</w:t>
      </w:r>
      <w:r w:rsidR="004516B9">
        <w:t>ustning såsom hjälm och ridspö.</w:t>
      </w:r>
    </w:p>
    <w:p w:rsidR="004516B9" w:rsidP="004516B9" w:rsidRDefault="009F12EF" w14:paraId="4BE84B3E" w14:textId="77777777">
      <w:r w:rsidRPr="004516B9">
        <w:t xml:space="preserve">Räknat i antal utövare är ridning den nästa största sporten efter fotboll. Inför valet i september sa alla riksdagspartier att de vill göra ridsporten avdragsgill men vi har fortsatt inte sett någon förändring. </w:t>
      </w:r>
    </w:p>
    <w:p w:rsidR="004516B9" w:rsidP="004516B9" w:rsidRDefault="009F12EF" w14:paraId="4BE84B3F" w14:textId="77777777">
      <w:r>
        <w:lastRenderedPageBreak/>
        <w:t>Hästar och ridning kan användas såväl inom socialt och pedagogiskt arbete. Även inom habilitering, neurologi och psykiatri använder man sig av ridning. Det finns studier som visar att där ridning har ingått som behandling ger det en förbättrad kroppskännedom, balans, ökad förmåga till muskelavspänning, smärtlindring, sänkt ångest och förbättrad självkänsla. Under ett ridpass tränar man nästan hela kroppen samt att väldigt många människor även mår psykiskt bättre av att vara med hästar. Hästen i sig är en stark motivator till fysisk aktivitet utöver själva ridningen.</w:t>
      </w:r>
    </w:p>
    <w:p w:rsidR="006D01C3" w:rsidP="004516B9" w:rsidRDefault="004516B9" w14:paraId="4BE84B40" w14:textId="77777777">
      <w:r>
        <w:t xml:space="preserve">Därför anser jag </w:t>
      </w:r>
      <w:r w:rsidR="009F12EF">
        <w:t>att</w:t>
      </w:r>
      <w:r w:rsidR="00BE3CDF">
        <w:t xml:space="preserve"> det</w:t>
      </w:r>
      <w:r w:rsidR="005B02E1">
        <w:t xml:space="preserve"> bör övervägas att införa</w:t>
      </w:r>
      <w:r w:rsidR="009F12EF">
        <w:t xml:space="preserve"> ridsport i den skattebefriade friskvården och </w:t>
      </w:r>
      <w:r>
        <w:t xml:space="preserve">att detta tillkännages </w:t>
      </w:r>
      <w:r w:rsidR="009F12EF">
        <w:t>för regeringen.</w:t>
      </w:r>
      <w:r>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4186816D5ABC43CEB202DD15E600838D"/>
        </w:placeholder>
        <w15:appearance w15:val="hidden"/>
      </w:sdtPr>
      <w:sdtEndPr>
        <w:rPr>
          <w:i w:val="0"/>
          <w:noProof w:val="0"/>
        </w:rPr>
      </w:sdtEndPr>
      <w:sdtContent>
        <w:p w:rsidR="004801AC" w:rsidP="00F3666E" w:rsidRDefault="0083481C" w14:paraId="4BE84B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1F0E35" w:rsidRDefault="001F0E35" w14:paraId="4BE84B46" w14:textId="77777777"/>
    <w:sectPr w:rsidR="001F0E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4B48" w14:textId="77777777" w:rsidR="009F12EF" w:rsidRDefault="009F12EF" w:rsidP="000C1CAD">
      <w:pPr>
        <w:spacing w:line="240" w:lineRule="auto"/>
      </w:pPr>
      <w:r>
        <w:separator/>
      </w:r>
    </w:p>
  </w:endnote>
  <w:endnote w:type="continuationSeparator" w:id="0">
    <w:p w14:paraId="4BE84B49" w14:textId="77777777" w:rsidR="009F12EF" w:rsidRDefault="009F1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4B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4B4F" w14:textId="58F82A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48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84B46" w14:textId="77777777" w:rsidR="009F12EF" w:rsidRDefault="009F12EF" w:rsidP="000C1CAD">
      <w:pPr>
        <w:spacing w:line="240" w:lineRule="auto"/>
      </w:pPr>
      <w:r>
        <w:separator/>
      </w:r>
    </w:p>
  </w:footnote>
  <w:footnote w:type="continuationSeparator" w:id="0">
    <w:p w14:paraId="4BE84B47" w14:textId="77777777" w:rsidR="009F12EF" w:rsidRDefault="009F1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E84B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84B5A" wp14:anchorId="4BE84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481C" w14:paraId="4BE84B5B" w14:textId="77777777">
                          <w:pPr>
                            <w:jc w:val="right"/>
                          </w:pPr>
                          <w:sdt>
                            <w:sdtPr>
                              <w:alias w:val="CC_Noformat_Partikod"/>
                              <w:tag w:val="CC_Noformat_Partikod"/>
                              <w:id w:val="-53464382"/>
                              <w:placeholder>
                                <w:docPart w:val="A34B27DF2A3E41A89D95D0B6306F4C41"/>
                              </w:placeholder>
                              <w:text/>
                            </w:sdtPr>
                            <w:sdtEndPr/>
                            <w:sdtContent>
                              <w:r w:rsidR="009F12EF">
                                <w:t>M</w:t>
                              </w:r>
                            </w:sdtContent>
                          </w:sdt>
                          <w:sdt>
                            <w:sdtPr>
                              <w:alias w:val="CC_Noformat_Partinummer"/>
                              <w:tag w:val="CC_Noformat_Partinummer"/>
                              <w:id w:val="-1709555926"/>
                              <w:placeholder>
                                <w:docPart w:val="5904A17ADFE043B3A9DD9281FA564A6B"/>
                              </w:placeholder>
                              <w:text/>
                            </w:sdtPr>
                            <w:sdtEndPr/>
                            <w:sdtContent>
                              <w:r w:rsidR="009F12EF">
                                <w:t>2217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84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481C" w14:paraId="4BE84B5B" w14:textId="77777777">
                    <w:pPr>
                      <w:jc w:val="right"/>
                    </w:pPr>
                    <w:sdt>
                      <w:sdtPr>
                        <w:alias w:val="CC_Noformat_Partikod"/>
                        <w:tag w:val="CC_Noformat_Partikod"/>
                        <w:id w:val="-53464382"/>
                        <w:placeholder>
                          <w:docPart w:val="A34B27DF2A3E41A89D95D0B6306F4C41"/>
                        </w:placeholder>
                        <w:text/>
                      </w:sdtPr>
                      <w:sdtEndPr/>
                      <w:sdtContent>
                        <w:r w:rsidR="009F12EF">
                          <w:t>M</w:t>
                        </w:r>
                      </w:sdtContent>
                    </w:sdt>
                    <w:sdt>
                      <w:sdtPr>
                        <w:alias w:val="CC_Noformat_Partinummer"/>
                        <w:tag w:val="CC_Noformat_Partinummer"/>
                        <w:id w:val="-1709555926"/>
                        <w:placeholder>
                          <w:docPart w:val="5904A17ADFE043B3A9DD9281FA564A6B"/>
                        </w:placeholder>
                        <w:text/>
                      </w:sdtPr>
                      <w:sdtEndPr/>
                      <w:sdtContent>
                        <w:r w:rsidR="009F12EF">
                          <w:t>2217</w:t>
                        </w:r>
                      </w:sdtContent>
                    </w:sdt>
                  </w:p>
                </w:txbxContent>
              </v:textbox>
              <w10:wrap anchorx="page"/>
            </v:shape>
          </w:pict>
        </mc:Fallback>
      </mc:AlternateContent>
    </w:r>
  </w:p>
  <w:p w:rsidRPr="00293C4F" w:rsidR="007A5507" w:rsidP="00776B74" w:rsidRDefault="007A5507" w14:paraId="4BE84B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481C" w14:paraId="4BE84B4C" w14:textId="77777777">
    <w:pPr>
      <w:jc w:val="right"/>
    </w:pPr>
    <w:sdt>
      <w:sdtPr>
        <w:alias w:val="CC_Noformat_Partikod"/>
        <w:tag w:val="CC_Noformat_Partikod"/>
        <w:id w:val="559911109"/>
        <w:text/>
      </w:sdtPr>
      <w:sdtEndPr/>
      <w:sdtContent>
        <w:r w:rsidR="009F12EF">
          <w:t>M</w:t>
        </w:r>
      </w:sdtContent>
    </w:sdt>
    <w:sdt>
      <w:sdtPr>
        <w:alias w:val="CC_Noformat_Partinummer"/>
        <w:tag w:val="CC_Noformat_Partinummer"/>
        <w:id w:val="1197820850"/>
        <w:text/>
      </w:sdtPr>
      <w:sdtEndPr/>
      <w:sdtContent>
        <w:r w:rsidR="009F12EF">
          <w:t>2217</w:t>
        </w:r>
      </w:sdtContent>
    </w:sdt>
  </w:p>
  <w:p w:rsidR="007A5507" w:rsidP="00776B74" w:rsidRDefault="007A5507" w14:paraId="4BE84B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3481C" w14:paraId="4BE84B50" w14:textId="77777777">
    <w:pPr>
      <w:jc w:val="right"/>
    </w:pPr>
    <w:sdt>
      <w:sdtPr>
        <w:alias w:val="CC_Noformat_Partikod"/>
        <w:tag w:val="CC_Noformat_Partikod"/>
        <w:id w:val="1471015553"/>
        <w:text/>
      </w:sdtPr>
      <w:sdtEndPr/>
      <w:sdtContent>
        <w:r w:rsidR="009F12EF">
          <w:t>M</w:t>
        </w:r>
      </w:sdtContent>
    </w:sdt>
    <w:sdt>
      <w:sdtPr>
        <w:alias w:val="CC_Noformat_Partinummer"/>
        <w:tag w:val="CC_Noformat_Partinummer"/>
        <w:id w:val="-2014525982"/>
        <w:text/>
      </w:sdtPr>
      <w:sdtEndPr/>
      <w:sdtContent>
        <w:r w:rsidR="009F12EF">
          <w:t>2217</w:t>
        </w:r>
      </w:sdtContent>
    </w:sdt>
  </w:p>
  <w:p w:rsidR="007A5507" w:rsidP="00A314CF" w:rsidRDefault="0083481C" w14:paraId="22661B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481C" w14:paraId="4BE84B5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481C" w14:paraId="4BE84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7A5507" w:rsidP="00E03A3D" w:rsidRDefault="0083481C" w14:paraId="4BE84B55"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15:appearance w15:val="hidden"/>
      <w:text/>
    </w:sdtPr>
    <w:sdtEndPr/>
    <w:sdtContent>
      <w:p w:rsidR="007A5507" w:rsidP="00283E0F" w:rsidRDefault="009F12EF" w14:paraId="4BE84B56" w14:textId="77777777">
        <w:pPr>
          <w:pStyle w:val="FSHRub2"/>
        </w:pPr>
        <w:r>
          <w:t>Inför ridsport i den skattebefriade friskvården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BE84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2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6F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E3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68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1F8"/>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6B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76"/>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2E1"/>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81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8C3"/>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2E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CDF"/>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5F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8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3ED"/>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904"/>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66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84B39"/>
  <w15:chartTrackingRefBased/>
  <w15:docId w15:val="{214D3E66-12D9-45E3-8CAE-E987AD33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391465806548B4814D9757747E2F47"/>
        <w:category>
          <w:name w:val="Allmänt"/>
          <w:gallery w:val="placeholder"/>
        </w:category>
        <w:types>
          <w:type w:val="bbPlcHdr"/>
        </w:types>
        <w:behaviors>
          <w:behavior w:val="content"/>
        </w:behaviors>
        <w:guid w:val="{32050A1D-B5DA-4867-8A34-1DB10AC6FFAF}"/>
      </w:docPartPr>
      <w:docPartBody>
        <w:p w:rsidR="00494FA6" w:rsidRDefault="00494FA6">
          <w:pPr>
            <w:pStyle w:val="5E391465806548B4814D9757747E2F47"/>
          </w:pPr>
          <w:r w:rsidRPr="009A726D">
            <w:rPr>
              <w:rStyle w:val="Platshllartext"/>
            </w:rPr>
            <w:t>Klicka här för att ange text.</w:t>
          </w:r>
        </w:p>
      </w:docPartBody>
    </w:docPart>
    <w:docPart>
      <w:docPartPr>
        <w:name w:val="4186816D5ABC43CEB202DD15E600838D"/>
        <w:category>
          <w:name w:val="Allmänt"/>
          <w:gallery w:val="placeholder"/>
        </w:category>
        <w:types>
          <w:type w:val="bbPlcHdr"/>
        </w:types>
        <w:behaviors>
          <w:behavior w:val="content"/>
        </w:behaviors>
        <w:guid w:val="{6FE73B5B-3A74-40EE-80CD-25C3A37D94EC}"/>
      </w:docPartPr>
      <w:docPartBody>
        <w:p w:rsidR="00494FA6" w:rsidRDefault="00494FA6">
          <w:pPr>
            <w:pStyle w:val="4186816D5ABC43CEB202DD15E600838D"/>
          </w:pPr>
          <w:r w:rsidRPr="002551EA">
            <w:rPr>
              <w:rStyle w:val="Platshllartext"/>
              <w:color w:val="808080" w:themeColor="background1" w:themeShade="80"/>
            </w:rPr>
            <w:t>[Motionärernas namn]</w:t>
          </w:r>
        </w:p>
      </w:docPartBody>
    </w:docPart>
    <w:docPart>
      <w:docPartPr>
        <w:name w:val="A34B27DF2A3E41A89D95D0B6306F4C41"/>
        <w:category>
          <w:name w:val="Allmänt"/>
          <w:gallery w:val="placeholder"/>
        </w:category>
        <w:types>
          <w:type w:val="bbPlcHdr"/>
        </w:types>
        <w:behaviors>
          <w:behavior w:val="content"/>
        </w:behaviors>
        <w:guid w:val="{D6B6954F-F739-4288-9506-A14099068DED}"/>
      </w:docPartPr>
      <w:docPartBody>
        <w:p w:rsidR="00494FA6" w:rsidRDefault="00494FA6">
          <w:pPr>
            <w:pStyle w:val="A34B27DF2A3E41A89D95D0B6306F4C41"/>
          </w:pPr>
          <w:r>
            <w:rPr>
              <w:rStyle w:val="Platshllartext"/>
            </w:rPr>
            <w:t xml:space="preserve"> </w:t>
          </w:r>
        </w:p>
      </w:docPartBody>
    </w:docPart>
    <w:docPart>
      <w:docPartPr>
        <w:name w:val="5904A17ADFE043B3A9DD9281FA564A6B"/>
        <w:category>
          <w:name w:val="Allmänt"/>
          <w:gallery w:val="placeholder"/>
        </w:category>
        <w:types>
          <w:type w:val="bbPlcHdr"/>
        </w:types>
        <w:behaviors>
          <w:behavior w:val="content"/>
        </w:behaviors>
        <w:guid w:val="{068547CC-2F3A-4CDD-A407-258CAFF13D2C}"/>
      </w:docPartPr>
      <w:docPartBody>
        <w:p w:rsidR="00494FA6" w:rsidRDefault="00494FA6">
          <w:pPr>
            <w:pStyle w:val="5904A17ADFE043B3A9DD9281FA564A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A6"/>
    <w:rsid w:val="00494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91465806548B4814D9757747E2F47">
    <w:name w:val="5E391465806548B4814D9757747E2F47"/>
  </w:style>
  <w:style w:type="paragraph" w:customStyle="1" w:styleId="9E567EEAD7DE4E74B04FA59A8766DC3D">
    <w:name w:val="9E567EEAD7DE4E74B04FA59A8766DC3D"/>
  </w:style>
  <w:style w:type="paragraph" w:customStyle="1" w:styleId="BDFBF7DE912847BC88BD2209C984EEA4">
    <w:name w:val="BDFBF7DE912847BC88BD2209C984EEA4"/>
  </w:style>
  <w:style w:type="paragraph" w:customStyle="1" w:styleId="4186816D5ABC43CEB202DD15E600838D">
    <w:name w:val="4186816D5ABC43CEB202DD15E600838D"/>
  </w:style>
  <w:style w:type="paragraph" w:customStyle="1" w:styleId="A34B27DF2A3E41A89D95D0B6306F4C41">
    <w:name w:val="A34B27DF2A3E41A89D95D0B6306F4C41"/>
  </w:style>
  <w:style w:type="paragraph" w:customStyle="1" w:styleId="5904A17ADFE043B3A9DD9281FA564A6B">
    <w:name w:val="5904A17ADFE043B3A9DD9281FA564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8E4FD-FA1A-41A7-A644-190F9E515CC3}"/>
</file>

<file path=customXml/itemProps2.xml><?xml version="1.0" encoding="utf-8"?>
<ds:datastoreItem xmlns:ds="http://schemas.openxmlformats.org/officeDocument/2006/customXml" ds:itemID="{1B792FB5-E100-4356-BD87-5BD38BCA3ECF}"/>
</file>

<file path=customXml/itemProps3.xml><?xml version="1.0" encoding="utf-8"?>
<ds:datastoreItem xmlns:ds="http://schemas.openxmlformats.org/officeDocument/2006/customXml" ds:itemID="{98359B81-ED62-464E-BF57-10081C73D27C}"/>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1453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201617M2217 Inför ridsport i den skattebefriade friskvården</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