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E3BF7">
        <w:tblPrEx>
          <w:tblCellMar>
            <w:top w:w="0" w:type="dxa"/>
            <w:bottom w:w="0" w:type="dxa"/>
          </w:tblCellMar>
        </w:tblPrEx>
        <w:trPr>
          <w:cantSplit/>
          <w:trHeight w:val="1720"/>
        </w:trPr>
        <w:tc>
          <w:tcPr>
            <w:tcW w:w="6024" w:type="dxa"/>
            <w:gridSpan w:val="2"/>
          </w:tcPr>
          <w:p w:rsidR="00C02AE8" w:rsidRPr="007E3BF7" w:rsidRDefault="00C02AE8">
            <w:pPr>
              <w:pStyle w:val="HuvudRubrik"/>
            </w:pPr>
            <w:r w:rsidRPr="007E3BF7">
              <w:t>Finansutskottets betänkande</w:t>
            </w:r>
          </w:p>
          <w:p w:rsidR="00C02AE8" w:rsidRPr="007E3BF7" w:rsidRDefault="00C02AE8">
            <w:pPr>
              <w:pStyle w:val="HuvudRubrikRad2"/>
            </w:pPr>
            <w:bookmarkStart w:id="0" w:name="BetänkandeNr"/>
            <w:bookmarkEnd w:id="0"/>
            <w:r w:rsidRPr="007E3BF7">
              <w:t>2001/02:FiU16</w:t>
            </w:r>
          </w:p>
        </w:tc>
        <w:tc>
          <w:tcPr>
            <w:tcW w:w="1418" w:type="dxa"/>
            <w:tcBorders>
              <w:bottom w:val="nil"/>
            </w:tcBorders>
          </w:tcPr>
          <w:p w:rsidR="00C02AE8" w:rsidRPr="007E3BF7" w:rsidRDefault="007E3BF7">
            <w:pPr>
              <w:spacing w:line="230" w:lineRule="auto"/>
              <w:jc w:val="center"/>
            </w:pPr>
            <w:r w:rsidRPr="007E3BF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02AE8" w:rsidRPr="007E3BF7" w:rsidRDefault="00C02AE8">
            <w:pPr>
              <w:pStyle w:val="Normaltindrag"/>
              <w:jc w:val="center"/>
            </w:pPr>
          </w:p>
          <w:p w:rsidR="00C02AE8" w:rsidRPr="007E3BF7" w:rsidRDefault="00C02AE8">
            <w:pPr>
              <w:pStyle w:val="StatusSida1"/>
            </w:pPr>
          </w:p>
          <w:p w:rsidR="00C02AE8" w:rsidRPr="007E3BF7" w:rsidRDefault="00C02AE8">
            <w:pPr>
              <w:pStyle w:val="UtskriftsdatumSida1"/>
              <w:framePr w:wrap="around"/>
            </w:pPr>
          </w:p>
        </w:tc>
      </w:tr>
      <w:tr w:rsidR="00000000" w:rsidRPr="007E3BF7">
        <w:tblPrEx>
          <w:tblCellMar>
            <w:top w:w="0" w:type="dxa"/>
            <w:bottom w:w="0" w:type="dxa"/>
          </w:tblCellMar>
        </w:tblPrEx>
        <w:trPr>
          <w:cantSplit/>
        </w:trPr>
        <w:tc>
          <w:tcPr>
            <w:tcW w:w="6024" w:type="dxa"/>
            <w:gridSpan w:val="2"/>
            <w:tcBorders>
              <w:bottom w:val="single" w:sz="4" w:space="0" w:color="auto"/>
            </w:tcBorders>
          </w:tcPr>
          <w:p w:rsidR="00C02AE8" w:rsidRPr="007E3BF7" w:rsidRDefault="00C02AE8">
            <w:pPr>
              <w:pStyle w:val="DokumentRubrik"/>
              <w:rPr>
                <w:noProof w:val="0"/>
              </w:rPr>
            </w:pPr>
            <w:bookmarkStart w:id="1" w:name="Huvudrubrik"/>
            <w:bookmarkEnd w:id="1"/>
            <w:r w:rsidRPr="007E3BF7">
              <w:rPr>
                <w:noProof w:val="0"/>
              </w:rPr>
              <w:t xml:space="preserve">Utländska förvaringsinstitut </w:t>
            </w:r>
          </w:p>
          <w:p w:rsidR="00C02AE8" w:rsidRPr="007E3BF7" w:rsidRDefault="00C02AE8">
            <w:pPr>
              <w:pStyle w:val="DokumentRubrik"/>
              <w:rPr>
                <w:noProof w:val="0"/>
                <w:sz w:val="28"/>
              </w:rPr>
            </w:pPr>
            <w:r w:rsidRPr="007E3BF7">
              <w:rPr>
                <w:noProof w:val="0"/>
                <w:sz w:val="28"/>
              </w:rPr>
              <w:t>(prop. 2001/02:117)</w:t>
            </w:r>
          </w:p>
        </w:tc>
        <w:tc>
          <w:tcPr>
            <w:tcW w:w="1418" w:type="dxa"/>
            <w:tcBorders>
              <w:bottom w:val="nil"/>
            </w:tcBorders>
          </w:tcPr>
          <w:p w:rsidR="00C02AE8" w:rsidRPr="007E3BF7" w:rsidRDefault="00C02AE8"/>
        </w:tc>
      </w:tr>
      <w:tr w:rsidR="00000000" w:rsidRPr="007E3BF7">
        <w:tblPrEx>
          <w:tblCellMar>
            <w:top w:w="0" w:type="dxa"/>
            <w:bottom w:w="0" w:type="dxa"/>
          </w:tblCellMar>
        </w:tblPrEx>
        <w:trPr>
          <w:cantSplit/>
          <w:trHeight w:hRule="exact" w:val="360"/>
        </w:trPr>
        <w:tc>
          <w:tcPr>
            <w:tcW w:w="3012" w:type="dxa"/>
          </w:tcPr>
          <w:p w:rsidR="00C02AE8" w:rsidRPr="007E3BF7" w:rsidRDefault="00C02AE8"/>
        </w:tc>
        <w:tc>
          <w:tcPr>
            <w:tcW w:w="3012" w:type="dxa"/>
          </w:tcPr>
          <w:p w:rsidR="00C02AE8" w:rsidRPr="007E3BF7" w:rsidRDefault="00C02AE8"/>
        </w:tc>
        <w:tc>
          <w:tcPr>
            <w:tcW w:w="1418" w:type="dxa"/>
          </w:tcPr>
          <w:p w:rsidR="00C02AE8" w:rsidRPr="007E3BF7" w:rsidRDefault="00C02AE8"/>
        </w:tc>
      </w:tr>
    </w:tbl>
    <w:p w:rsidR="00C02AE8" w:rsidRPr="007E3BF7" w:rsidRDefault="00C02AE8"/>
    <w:p w:rsidR="00C02AE8" w:rsidRPr="007E3BF7" w:rsidRDefault="00C02AE8">
      <w:pPr>
        <w:pStyle w:val="Rubrik1"/>
        <w:spacing w:after="180"/>
        <w:rPr>
          <w:noProof w:val="0"/>
        </w:rPr>
      </w:pPr>
      <w:bookmarkStart w:id="2" w:name="_Toc10258458"/>
      <w:r w:rsidRPr="007E3BF7">
        <w:rPr>
          <w:noProof w:val="0"/>
        </w:rPr>
        <w:t>Sammanfattning</w:t>
      </w:r>
      <w:bookmarkEnd w:id="2"/>
    </w:p>
    <w:p w:rsidR="00C02AE8" w:rsidRPr="007E3BF7" w:rsidRDefault="00C02AE8">
      <w:bookmarkStart w:id="3" w:name="TextStart"/>
      <w:bookmarkEnd w:id="3"/>
      <w:r w:rsidRPr="007E3BF7">
        <w:t>I betänkandet behandlar utskottet regeringens förslag till ändring i bland annat lagen (1990:1114) om värdepappersfonder. Förslaget gäller regleringen av utländska förvaringsinstitut och innebär en anpassning till gä</w:t>
      </w:r>
      <w:r w:rsidRPr="007E3BF7">
        <w:t>l</w:t>
      </w:r>
      <w:r w:rsidRPr="007E3BF7">
        <w:t>lande EG-direktiv på området. Genom ändringen kommer endast banker och krediti</w:t>
      </w:r>
      <w:r w:rsidRPr="007E3BF7">
        <w:t>n</w:t>
      </w:r>
      <w:r w:rsidRPr="007E3BF7">
        <w:t>stitut med säte i Sverige samt filialer till banker och kreditinstitut med säte i ett annat land inom EES att kunna vara förvaringsinstitut åt en svensk värd</w:t>
      </w:r>
      <w:r w:rsidRPr="007E3BF7">
        <w:t>e</w:t>
      </w:r>
      <w:r w:rsidRPr="007E3BF7">
        <w:t>pappersfond. Utskottet tillstyrker regeringens förslag.</w:t>
      </w:r>
    </w:p>
    <w:p w:rsidR="00C02AE8" w:rsidRPr="007E3BF7" w:rsidRDefault="00C02AE8">
      <w:pPr>
        <w:pStyle w:val="Normaltindrag"/>
      </w:pPr>
      <w:r w:rsidRPr="007E3BF7">
        <w:t>Lagändringarna föreslås träda i kraft den 1 augusti 2002. Lagförslaget f</w:t>
      </w:r>
      <w:r w:rsidRPr="007E3BF7">
        <w:t>o</w:t>
      </w:r>
      <w:r w:rsidRPr="007E3BF7">
        <w:t>gas som bilaga 2 till betänkandet.</w:t>
      </w:r>
    </w:p>
    <w:p w:rsidR="00C02AE8" w:rsidRPr="007E3BF7" w:rsidRDefault="00C02AE8">
      <w:pPr>
        <w:pStyle w:val="Normaltindrag"/>
      </w:pPr>
      <w:r w:rsidRPr="007E3BF7">
        <w:t>Ingen motion har väckts i ärendet.</w:t>
      </w:r>
    </w:p>
    <w:p w:rsidR="00C02AE8" w:rsidRPr="007E3BF7" w:rsidRDefault="00C02AE8"/>
    <w:p w:rsidR="00C02AE8" w:rsidRPr="007E3BF7" w:rsidRDefault="00C02AE8">
      <w:pPr>
        <w:pStyle w:val="Normaltindrag"/>
        <w:sectPr w:rsidR="00000000" w:rsidRPr="007E3BF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02AE8" w:rsidRPr="007E3BF7" w:rsidRDefault="00C02AE8">
      <w:pPr>
        <w:pStyle w:val="Rubrik1"/>
        <w:rPr>
          <w:noProof w:val="0"/>
        </w:rPr>
      </w:pPr>
      <w:bookmarkStart w:id="4" w:name="_Toc10258459"/>
      <w:r w:rsidRPr="007E3BF7">
        <w:rPr>
          <w:noProof w:val="0"/>
        </w:rPr>
        <w:lastRenderedPageBreak/>
        <w:t>Innehållsförteckning</w:t>
      </w:r>
      <w:bookmarkEnd w:id="4"/>
    </w:p>
    <w:p w:rsidR="00C02AE8" w:rsidRPr="007E3BF7" w:rsidRDefault="00C02AE8">
      <w:pPr>
        <w:pStyle w:val="Innehll1"/>
      </w:pPr>
      <w:r w:rsidRPr="007E3BF7">
        <w:t>Sammanfattning</w:t>
      </w:r>
      <w:r w:rsidRPr="007E3BF7">
        <w:tab/>
        <w:t>1</w:t>
      </w:r>
    </w:p>
    <w:p w:rsidR="00C02AE8" w:rsidRPr="007E3BF7" w:rsidRDefault="00C02AE8">
      <w:pPr>
        <w:pStyle w:val="Innehll1"/>
      </w:pPr>
      <w:r w:rsidRPr="007E3BF7">
        <w:t>Innehållsförteckning</w:t>
      </w:r>
      <w:r w:rsidRPr="007E3BF7">
        <w:tab/>
        <w:t>2</w:t>
      </w:r>
    </w:p>
    <w:p w:rsidR="00C02AE8" w:rsidRPr="007E3BF7" w:rsidRDefault="00C02AE8">
      <w:pPr>
        <w:pStyle w:val="Innehll1"/>
      </w:pPr>
      <w:r w:rsidRPr="007E3BF7">
        <w:t>Utskottets förslag till riksdagsbeslut</w:t>
      </w:r>
      <w:r w:rsidRPr="007E3BF7">
        <w:tab/>
        <w:t>3</w:t>
      </w:r>
    </w:p>
    <w:p w:rsidR="00C02AE8" w:rsidRPr="007E3BF7" w:rsidRDefault="00C02AE8">
      <w:pPr>
        <w:pStyle w:val="Innehll1"/>
      </w:pPr>
      <w:r w:rsidRPr="007E3BF7">
        <w:t>Utskottets överväganden</w:t>
      </w:r>
      <w:r w:rsidRPr="007E3BF7">
        <w:tab/>
        <w:t>4</w:t>
      </w:r>
    </w:p>
    <w:p w:rsidR="00C02AE8" w:rsidRPr="007E3BF7" w:rsidRDefault="00C02AE8">
      <w:pPr>
        <w:pStyle w:val="Innehll2"/>
      </w:pPr>
      <w:r w:rsidRPr="007E3BF7">
        <w:t>Utländska förvaringsinstitut</w:t>
      </w:r>
      <w:r w:rsidRPr="007E3BF7">
        <w:tab/>
        <w:t>4</w:t>
      </w:r>
    </w:p>
    <w:p w:rsidR="00C02AE8" w:rsidRPr="007E3BF7" w:rsidRDefault="00C02AE8">
      <w:pPr>
        <w:pStyle w:val="Innehll1"/>
      </w:pPr>
      <w:r w:rsidRPr="007E3BF7">
        <w:t>Förteckning över behandlade förslag</w:t>
      </w:r>
      <w:r w:rsidRPr="007E3BF7">
        <w:tab/>
        <w:t>5</w:t>
      </w:r>
    </w:p>
    <w:p w:rsidR="00C02AE8" w:rsidRPr="007E3BF7" w:rsidRDefault="00C02AE8">
      <w:pPr>
        <w:pStyle w:val="Innehll2"/>
      </w:pPr>
      <w:r w:rsidRPr="007E3BF7">
        <w:t>Propositionen</w:t>
      </w:r>
      <w:r w:rsidRPr="007E3BF7">
        <w:tab/>
        <w:t>5</w:t>
      </w:r>
    </w:p>
    <w:p w:rsidR="00C02AE8" w:rsidRPr="007E3BF7" w:rsidRDefault="00C02AE8">
      <w:pPr>
        <w:pStyle w:val="Innehll1"/>
      </w:pPr>
      <w:r w:rsidRPr="007E3BF7">
        <w:t>Regeringens lagförslag</w:t>
      </w:r>
    </w:p>
    <w:p w:rsidR="00C02AE8" w:rsidRPr="007E3BF7" w:rsidRDefault="00C02AE8">
      <w:pPr>
        <w:pStyle w:val="Innehll2"/>
      </w:pPr>
      <w:r w:rsidRPr="007E3BF7">
        <w:t>1   Förslag till lag om ändring i lagen (1990:1114) om värdepappersfonder</w:t>
      </w:r>
      <w:r w:rsidRPr="007E3BF7">
        <w:tab/>
        <w:t>6</w:t>
      </w:r>
    </w:p>
    <w:p w:rsidR="00C02AE8" w:rsidRPr="007E3BF7" w:rsidRDefault="00C02AE8">
      <w:pPr>
        <w:pStyle w:val="Innehll2"/>
      </w:pPr>
      <w:r w:rsidRPr="007E3BF7">
        <w:t>2   Förslag till lag om ändring i bankrörelselagen (1987:617)</w:t>
      </w:r>
      <w:r w:rsidRPr="007E3BF7">
        <w:tab/>
        <w:t>7</w:t>
      </w:r>
    </w:p>
    <w:p w:rsidR="00C02AE8" w:rsidRPr="007E3BF7" w:rsidRDefault="00C02AE8">
      <w:pPr>
        <w:pStyle w:val="Innehll2"/>
      </w:pPr>
      <w:r w:rsidRPr="007E3BF7">
        <w:t>3   Förslag till lag om ändring i lagen (1992:1610) om finansierings</w:t>
      </w:r>
      <w:r w:rsidRPr="007E3BF7">
        <w:softHyphen/>
        <w:t>verksamhet</w:t>
      </w:r>
      <w:r w:rsidRPr="007E3BF7">
        <w:tab/>
        <w:t>9</w:t>
      </w:r>
    </w:p>
    <w:p w:rsidR="00C02AE8" w:rsidRPr="007E3BF7" w:rsidRDefault="00C02AE8"/>
    <w:p w:rsidR="00C02AE8" w:rsidRPr="007E3BF7" w:rsidRDefault="00C02AE8">
      <w:pPr>
        <w:pStyle w:val="Normaltindrag"/>
        <w:sectPr w:rsidR="00000000" w:rsidRPr="007E3BF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02AE8" w:rsidRPr="007E3BF7" w:rsidRDefault="00C02AE8">
      <w:pPr>
        <w:pStyle w:val="Rubrik1"/>
        <w:rPr>
          <w:noProof w:val="0"/>
        </w:rPr>
      </w:pPr>
      <w:bookmarkStart w:id="5" w:name="_Toc10258460"/>
      <w:r w:rsidRPr="007E3BF7">
        <w:rPr>
          <w:noProof w:val="0"/>
        </w:rPr>
        <w:t>Utskottets förslag till riksdagsbeslut</w:t>
      </w:r>
      <w:bookmarkEnd w:id="5"/>
    </w:p>
    <w:p w:rsidR="00C02AE8" w:rsidRPr="007E3BF7" w:rsidRDefault="00C02AE8">
      <w:pPr>
        <w:pStyle w:val="Frslagspunkt"/>
        <w:spacing w:before="0"/>
        <w:rPr>
          <w:noProof w:val="0"/>
        </w:rPr>
      </w:pPr>
      <w:r w:rsidRPr="007E3BF7">
        <w:rPr>
          <w:noProof w:val="0"/>
        </w:rPr>
        <w:t>Utländska förvaringsinstitut</w:t>
      </w:r>
    </w:p>
    <w:p w:rsidR="00C02AE8" w:rsidRPr="007E3BF7" w:rsidRDefault="00C02AE8">
      <w:pPr>
        <w:pStyle w:val="Normaltindrag"/>
        <w:ind w:firstLine="0"/>
      </w:pPr>
      <w:bookmarkStart w:id="6" w:name="Nästa_Hpunkt"/>
      <w:bookmarkEnd w:id="6"/>
    </w:p>
    <w:p w:rsidR="00C02AE8" w:rsidRPr="007E3BF7" w:rsidRDefault="00C02AE8">
      <w:pPr>
        <w:pStyle w:val="Normaltindrag"/>
        <w:ind w:firstLine="0"/>
      </w:pPr>
      <w:r w:rsidRPr="007E3BF7">
        <w:t>Riksdagen antar de av regeringen framlagda förslagen till</w:t>
      </w:r>
    </w:p>
    <w:p w:rsidR="00C02AE8" w:rsidRPr="007E3BF7" w:rsidRDefault="00C02AE8">
      <w:pPr>
        <w:pStyle w:val="Propmedindrag"/>
        <w:rPr>
          <w:sz w:val="19"/>
        </w:rPr>
      </w:pPr>
      <w:r w:rsidRPr="007E3BF7">
        <w:rPr>
          <w:sz w:val="19"/>
        </w:rPr>
        <w:t>1. lag om ändring i lagen (1990:1114) om värdepapper</w:t>
      </w:r>
      <w:r w:rsidRPr="007E3BF7">
        <w:rPr>
          <w:sz w:val="19"/>
        </w:rPr>
        <w:t>s</w:t>
      </w:r>
      <w:r w:rsidRPr="007E3BF7">
        <w:rPr>
          <w:sz w:val="19"/>
        </w:rPr>
        <w:t>fonder,</w:t>
      </w:r>
    </w:p>
    <w:p w:rsidR="00C02AE8" w:rsidRPr="007E3BF7" w:rsidRDefault="00C02AE8">
      <w:pPr>
        <w:pStyle w:val="Propmedindrag"/>
        <w:rPr>
          <w:sz w:val="19"/>
        </w:rPr>
      </w:pPr>
      <w:r w:rsidRPr="007E3BF7">
        <w:rPr>
          <w:sz w:val="19"/>
        </w:rPr>
        <w:t>2. lag om ändring i bankrörelselagen (1987:617),</w:t>
      </w:r>
    </w:p>
    <w:p w:rsidR="00C02AE8" w:rsidRPr="007E3BF7" w:rsidRDefault="00C02AE8">
      <w:pPr>
        <w:pStyle w:val="Propmedindrag"/>
        <w:rPr>
          <w:sz w:val="19"/>
        </w:rPr>
      </w:pPr>
      <w:r w:rsidRPr="007E3BF7">
        <w:rPr>
          <w:sz w:val="19"/>
        </w:rPr>
        <w:t>3. lag om ändring i lagen (1992:1610) om finansiering</w:t>
      </w:r>
      <w:r w:rsidRPr="007E3BF7">
        <w:rPr>
          <w:sz w:val="19"/>
        </w:rPr>
        <w:t>s</w:t>
      </w:r>
      <w:r w:rsidRPr="007E3BF7">
        <w:rPr>
          <w:sz w:val="19"/>
        </w:rPr>
        <w:t xml:space="preserve">verksamhet. </w:t>
      </w:r>
    </w:p>
    <w:p w:rsidR="00C02AE8" w:rsidRPr="007E3BF7" w:rsidRDefault="00C02AE8"/>
    <w:p w:rsidR="00C02AE8" w:rsidRPr="007E3BF7" w:rsidRDefault="00C02AE8">
      <w:pPr>
        <w:pStyle w:val="Normaltindrag"/>
      </w:pPr>
    </w:p>
    <w:p w:rsidR="00C02AE8" w:rsidRPr="007E3BF7" w:rsidRDefault="00C02AE8">
      <w:pPr>
        <w:pStyle w:val="Normaltindrag"/>
        <w:ind w:firstLine="0"/>
      </w:pPr>
    </w:p>
    <w:p w:rsidR="00C02AE8" w:rsidRPr="007E3BF7" w:rsidRDefault="00C02AE8">
      <w:pPr>
        <w:pStyle w:val="Normaltindrag"/>
      </w:pPr>
    </w:p>
    <w:p w:rsidR="00C02AE8" w:rsidRPr="007E3BF7" w:rsidRDefault="00C02AE8">
      <w:pPr>
        <w:pStyle w:val="Utskriftsdatum"/>
      </w:pPr>
      <w:r w:rsidRPr="007E3BF7">
        <w:t>Stockholm den 21 maj 2002</w:t>
      </w:r>
    </w:p>
    <w:p w:rsidR="00C02AE8" w:rsidRPr="007E3BF7" w:rsidRDefault="00C02AE8">
      <w:r w:rsidRPr="007E3BF7">
        <w:t>På finansutskottets vägnar</w:t>
      </w:r>
    </w:p>
    <w:p w:rsidR="00C02AE8" w:rsidRPr="007E3BF7" w:rsidRDefault="00C02AE8">
      <w:pPr>
        <w:pStyle w:val="Ordfranden"/>
        <w:rPr>
          <w:noProof w:val="0"/>
        </w:rPr>
      </w:pPr>
      <w:bookmarkStart w:id="7" w:name="Ordförande"/>
      <w:bookmarkEnd w:id="7"/>
      <w:r w:rsidRPr="007E3BF7">
        <w:rPr>
          <w:noProof w:val="0"/>
        </w:rPr>
        <w:t xml:space="preserve">Jan Bergqvist </w:t>
      </w:r>
    </w:p>
    <w:p w:rsidR="00C02AE8" w:rsidRPr="007E3BF7" w:rsidRDefault="00C02AE8">
      <w:pPr>
        <w:pStyle w:val="Deltagare"/>
        <w:rPr>
          <w:noProof w:val="0"/>
        </w:rPr>
      </w:pPr>
      <w:bookmarkStart w:id="8" w:name="Deltagare"/>
      <w:bookmarkEnd w:id="8"/>
      <w:r w:rsidRPr="007E3BF7">
        <w:rPr>
          <w:noProof w:val="0"/>
        </w:rPr>
        <w:t>Följande ledamöter har deltagit i beslutet: Jan Bergqvist (s), Mats Odell (kd), Gunnar Hökmark (m), Bengt Silfverstrand (s), Lisbet Calner (s), Johan Lönnroth (v), Lennart Hedquist (m), Sonia Karlsson (s), Anna Åkerhielm (m), Kjell Nordström (s), Yvonne Ruwaida (mp), Lena Ek (c), Karin Pilsäter (fp), Tommy Waidelich (s), Carl-Axel Johansson (m) och Marie Engström (v).</w:t>
      </w:r>
    </w:p>
    <w:p w:rsidR="00C02AE8" w:rsidRPr="007E3BF7" w:rsidRDefault="00C02AE8">
      <w:pPr>
        <w:pStyle w:val="Normaltindrag"/>
      </w:pPr>
    </w:p>
    <w:p w:rsidR="00C02AE8" w:rsidRPr="007E3BF7" w:rsidRDefault="00C02AE8">
      <w:pPr>
        <w:pStyle w:val="Normaltindrag"/>
        <w:sectPr w:rsidR="00000000" w:rsidRPr="007E3BF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02AE8" w:rsidRPr="007E3BF7" w:rsidRDefault="00C02AE8">
      <w:pPr>
        <w:pStyle w:val="Rubrik1"/>
        <w:rPr>
          <w:noProof w:val="0"/>
        </w:rPr>
      </w:pPr>
      <w:bookmarkStart w:id="9" w:name="_Toc10258461"/>
      <w:r w:rsidRPr="007E3BF7">
        <w:rPr>
          <w:noProof w:val="0"/>
        </w:rPr>
        <w:t>Utskottets överväganden</w:t>
      </w:r>
      <w:bookmarkEnd w:id="9"/>
    </w:p>
    <w:p w:rsidR="00C02AE8" w:rsidRPr="007E3BF7" w:rsidRDefault="00C02AE8">
      <w:pPr>
        <w:pStyle w:val="Utskottetsvervganden-RubrikFrslagspunkt"/>
        <w:spacing w:before="0"/>
      </w:pPr>
      <w:bookmarkStart w:id="10" w:name="_Toc10258462"/>
      <w:r w:rsidRPr="007E3BF7">
        <w:t>Utländska förvaringsinstitut</w:t>
      </w:r>
      <w:bookmarkEnd w:id="10"/>
    </w:p>
    <w:p w:rsidR="00C02AE8" w:rsidRPr="007E3BF7" w:rsidRDefault="00C02AE8">
      <w:pPr>
        <w:pStyle w:val="Utskottsfrslagikorthet-Rubrik"/>
        <w:rPr>
          <w:noProof w:val="0"/>
        </w:rPr>
      </w:pPr>
      <w:r w:rsidRPr="007E3BF7">
        <w:rPr>
          <w:noProof w:val="0"/>
        </w:rPr>
        <w:t>Utskottets förslag i korthet</w:t>
      </w:r>
    </w:p>
    <w:p w:rsidR="00C02AE8" w:rsidRPr="007E3BF7" w:rsidRDefault="00C02AE8">
      <w:pPr>
        <w:pStyle w:val="Utskottsfrslagikorthet-Text"/>
      </w:pPr>
      <w:r w:rsidRPr="007E3BF7">
        <w:t>Utskottet tillstyrker regeringens förslag att endast banker och kr</w:t>
      </w:r>
      <w:r w:rsidRPr="007E3BF7">
        <w:t>e</w:t>
      </w:r>
      <w:r w:rsidRPr="007E3BF7">
        <w:t>ditinstitut med säte i Sverige samt filialer till banker och krediti</w:t>
      </w:r>
      <w:r w:rsidRPr="007E3BF7">
        <w:t>n</w:t>
      </w:r>
      <w:r w:rsidRPr="007E3BF7">
        <w:t>stitut med säte i ett annat land inom EES skall kunna vara förv</w:t>
      </w:r>
      <w:r w:rsidRPr="007E3BF7">
        <w:t>a</w:t>
      </w:r>
      <w:r w:rsidRPr="007E3BF7">
        <w:t>ringsinstitut åt en svensk värdepapper</w:t>
      </w:r>
      <w:r w:rsidRPr="007E3BF7">
        <w:t>s</w:t>
      </w:r>
      <w:r w:rsidRPr="007E3BF7">
        <w:t>fond.</w:t>
      </w:r>
    </w:p>
    <w:p w:rsidR="00C02AE8" w:rsidRPr="007E3BF7" w:rsidRDefault="00C02AE8">
      <w:pPr>
        <w:pStyle w:val="R4"/>
      </w:pPr>
      <w:r w:rsidRPr="007E3BF7">
        <w:t>Propositionen</w:t>
      </w:r>
    </w:p>
    <w:p w:rsidR="00C02AE8" w:rsidRPr="007E3BF7" w:rsidRDefault="00C02AE8">
      <w:r w:rsidRPr="007E3BF7">
        <w:t>EG-kommissionen har ifrågasatt om de svenska reglerna om utländska förv</w:t>
      </w:r>
      <w:r w:rsidRPr="007E3BF7">
        <w:t>a</w:t>
      </w:r>
      <w:r w:rsidRPr="007E3BF7">
        <w:t>ringsinstitut överensstämmer med direktiv 85/611/EEG av den 20 december 1985 om samordning av lagar och andra författningar som avser företag för kollektiva in</w:t>
      </w:r>
      <w:r w:rsidRPr="007E3BF7">
        <w:softHyphen/>
        <w:t>vesteringar i överlåtbara värdepapper, det s.k. UCITS-direktivet. Kommissionen anser att direktivet kräver att ett förvaringsinstitut för en vä</w:t>
      </w:r>
      <w:r w:rsidRPr="007E3BF7">
        <w:t>r</w:t>
      </w:r>
      <w:r w:rsidRPr="007E3BF7">
        <w:t>depappersfond skall ha sitt säte inom gemensk</w:t>
      </w:r>
      <w:r w:rsidRPr="007E3BF7">
        <w:t>a</w:t>
      </w:r>
      <w:r w:rsidRPr="007E3BF7">
        <w:t>pen.</w:t>
      </w:r>
    </w:p>
    <w:p w:rsidR="00C02AE8" w:rsidRPr="007E3BF7" w:rsidRDefault="00C02AE8">
      <w:pPr>
        <w:pStyle w:val="Normaltindrag"/>
      </w:pPr>
      <w:r w:rsidRPr="007E3BF7">
        <w:t>Av lagen om värdepappersfonder framgår att det för varje värdepapper</w:t>
      </w:r>
      <w:r w:rsidRPr="007E3BF7">
        <w:t>s</w:t>
      </w:r>
      <w:r w:rsidRPr="007E3BF7">
        <w:t>fond skall finnas ett förvaringsinstitut. Det skall vara en bank eller ett annat kreditinstitut. Syftet med lagstiftningen är bland annat att skapa garantier för att den egendom som ingår i en värdepappersfond alltid hålls avskild från det förvaltande bolagets tillgångar. Det finns ingenting i  den nuvarande svenska   lagstiftningen som hindrar att utländska banker eller kreditinstitut även uta</w:t>
      </w:r>
      <w:r w:rsidRPr="007E3BF7">
        <w:t>n</w:t>
      </w:r>
      <w:r w:rsidRPr="007E3BF7">
        <w:t xml:space="preserve">för EES agerar som förvaringsinstitut. </w:t>
      </w:r>
    </w:p>
    <w:p w:rsidR="00C02AE8" w:rsidRPr="007E3BF7" w:rsidRDefault="00C02AE8">
      <w:pPr>
        <w:pStyle w:val="Normaltindrag"/>
      </w:pPr>
      <w:r w:rsidRPr="007E3BF7">
        <w:t>Som medlem i EU är Sverige skyldigt att införa direktivets regler i den s</w:t>
      </w:r>
      <w:r w:rsidRPr="007E3BF7">
        <w:t>venska lagstiftningen.</w:t>
      </w:r>
    </w:p>
    <w:p w:rsidR="00C02AE8" w:rsidRPr="007E3BF7" w:rsidRDefault="00C02AE8">
      <w:pPr>
        <w:pStyle w:val="Normaltindrag"/>
      </w:pPr>
      <w:r w:rsidRPr="007E3BF7">
        <w:t>Propositionen innehåller därför förslag till ändring i bl.a. lagen om värd</w:t>
      </w:r>
      <w:r w:rsidRPr="007E3BF7">
        <w:t>e</w:t>
      </w:r>
      <w:r w:rsidRPr="007E3BF7">
        <w:t>pappersfonder. Förslaget gäller regleringen av utländska förvaringsinstitut och innebär en anpassning till UCITS-direktivet. Genom ändringen kommer endast banker och kreditinstitut med säte i Sverige samt filialer till banker och kreditinstitut med säte i ett annat land inom EES att kunna vara förvaringsi</w:t>
      </w:r>
      <w:r w:rsidRPr="007E3BF7">
        <w:t>n</w:t>
      </w:r>
      <w:r w:rsidRPr="007E3BF7">
        <w:t>stitut åt en svensk värdepapper</w:t>
      </w:r>
      <w:r w:rsidRPr="007E3BF7">
        <w:t>s</w:t>
      </w:r>
      <w:r w:rsidRPr="007E3BF7">
        <w:t xml:space="preserve">fond. </w:t>
      </w:r>
    </w:p>
    <w:p w:rsidR="00C02AE8" w:rsidRPr="007E3BF7" w:rsidRDefault="00C02AE8">
      <w:pPr>
        <w:pStyle w:val="Normaltindrag"/>
      </w:pPr>
      <w:r w:rsidRPr="007E3BF7">
        <w:t>Lagändringarna föreslås träda i kraft den 1 augusti 2002.</w:t>
      </w:r>
    </w:p>
    <w:p w:rsidR="00C02AE8" w:rsidRPr="007E3BF7" w:rsidRDefault="00C02AE8">
      <w:pPr>
        <w:pStyle w:val="R4"/>
      </w:pPr>
      <w:r w:rsidRPr="007E3BF7">
        <w:t>Utskottets ställningstagande</w:t>
      </w:r>
    </w:p>
    <w:p w:rsidR="00C02AE8" w:rsidRPr="007E3BF7" w:rsidRDefault="00C02AE8">
      <w:r w:rsidRPr="007E3BF7">
        <w:t>Utskottet tillstyrker regeringens förslag.</w:t>
      </w:r>
    </w:p>
    <w:p w:rsidR="00C02AE8" w:rsidRPr="007E3BF7" w:rsidRDefault="00C02AE8">
      <w:pPr>
        <w:sectPr w:rsidR="00000000" w:rsidRPr="007E3BF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02AE8" w:rsidRPr="007E3BF7" w:rsidRDefault="00C02AE8">
      <w:pPr>
        <w:pStyle w:val="Bilaga"/>
      </w:pPr>
      <w:r w:rsidRPr="007E3BF7">
        <w:t>Bilaga 1</w:t>
      </w:r>
    </w:p>
    <w:p w:rsidR="00C02AE8" w:rsidRPr="007E3BF7" w:rsidRDefault="00C02AE8">
      <w:pPr>
        <w:pStyle w:val="Rubrik1"/>
        <w:rPr>
          <w:noProof w:val="0"/>
        </w:rPr>
      </w:pPr>
      <w:bookmarkStart w:id="11" w:name="_Toc10258463"/>
      <w:r w:rsidRPr="007E3BF7">
        <w:rPr>
          <w:noProof w:val="0"/>
        </w:rPr>
        <w:t>Förteckning över behandlade förslag</w:t>
      </w:r>
      <w:bookmarkEnd w:id="11"/>
    </w:p>
    <w:p w:rsidR="00C02AE8" w:rsidRPr="007E3BF7" w:rsidRDefault="00C02AE8">
      <w:pPr>
        <w:pStyle w:val="Rubrik2"/>
        <w:spacing w:before="0"/>
      </w:pPr>
      <w:bookmarkStart w:id="12" w:name="_Toc10258464"/>
      <w:r w:rsidRPr="007E3BF7">
        <w:t>Propositionen</w:t>
      </w:r>
      <w:bookmarkEnd w:id="12"/>
    </w:p>
    <w:p w:rsidR="00C02AE8" w:rsidRPr="007E3BF7" w:rsidRDefault="00C02AE8">
      <w:r w:rsidRPr="007E3BF7">
        <w:t xml:space="preserve">Regeringen föreslår att riksdagen antar regeringens förslag till </w:t>
      </w:r>
    </w:p>
    <w:p w:rsidR="00C02AE8" w:rsidRPr="007E3BF7" w:rsidRDefault="00C02AE8">
      <w:pPr>
        <w:pStyle w:val="Propmedindrag"/>
        <w:rPr>
          <w:sz w:val="19"/>
        </w:rPr>
      </w:pPr>
      <w:r w:rsidRPr="007E3BF7">
        <w:rPr>
          <w:sz w:val="19"/>
        </w:rPr>
        <w:t>1. lag om ändring i lagen (1990:1114) om värdepapper</w:t>
      </w:r>
      <w:r w:rsidRPr="007E3BF7">
        <w:rPr>
          <w:sz w:val="19"/>
        </w:rPr>
        <w:t>s</w:t>
      </w:r>
      <w:r w:rsidRPr="007E3BF7">
        <w:rPr>
          <w:sz w:val="19"/>
        </w:rPr>
        <w:t>fonder,</w:t>
      </w:r>
    </w:p>
    <w:p w:rsidR="00C02AE8" w:rsidRPr="007E3BF7" w:rsidRDefault="00C02AE8">
      <w:pPr>
        <w:pStyle w:val="Propmedindrag"/>
        <w:rPr>
          <w:sz w:val="19"/>
        </w:rPr>
      </w:pPr>
      <w:r w:rsidRPr="007E3BF7">
        <w:rPr>
          <w:sz w:val="19"/>
        </w:rPr>
        <w:t>2. lag om ändring i bankrörelselagen (1987:617),</w:t>
      </w:r>
    </w:p>
    <w:p w:rsidR="00C02AE8" w:rsidRPr="007E3BF7" w:rsidRDefault="00C02AE8">
      <w:pPr>
        <w:pStyle w:val="Propmedindrag"/>
        <w:rPr>
          <w:sz w:val="19"/>
        </w:rPr>
      </w:pPr>
      <w:r w:rsidRPr="007E3BF7">
        <w:rPr>
          <w:sz w:val="19"/>
        </w:rPr>
        <w:t>3. lag om ändring i lagen (1992:1610) om finansiering</w:t>
      </w:r>
      <w:r w:rsidRPr="007E3BF7">
        <w:rPr>
          <w:sz w:val="19"/>
        </w:rPr>
        <w:t>s</w:t>
      </w:r>
      <w:r w:rsidRPr="007E3BF7">
        <w:rPr>
          <w:sz w:val="19"/>
        </w:rPr>
        <w:t xml:space="preserve">verksamhet. </w:t>
      </w:r>
    </w:p>
    <w:p w:rsidR="00C02AE8" w:rsidRPr="007E3BF7" w:rsidRDefault="00C02AE8"/>
    <w:p w:rsidR="00C02AE8" w:rsidRPr="007E3BF7" w:rsidRDefault="00C02AE8">
      <w:pPr>
        <w:pStyle w:val="Normaltindrag"/>
        <w:sectPr w:rsidR="00000000" w:rsidRPr="007E3BF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02AE8" w:rsidRPr="007E3BF7" w:rsidRDefault="00C02AE8">
      <w:pPr>
        <w:pStyle w:val="Bilaga"/>
      </w:pPr>
      <w:r w:rsidRPr="007E3BF7">
        <w:t>Bilaga 2</w:t>
      </w:r>
    </w:p>
    <w:p w:rsidR="00C02AE8" w:rsidRPr="007E3BF7" w:rsidRDefault="00C02AE8">
      <w:pPr>
        <w:pStyle w:val="Rubrik1"/>
        <w:rPr>
          <w:noProof w:val="0"/>
        </w:rPr>
      </w:pPr>
      <w:bookmarkStart w:id="13" w:name="_Toc10258465"/>
      <w:r w:rsidRPr="007E3BF7">
        <w:rPr>
          <w:noProof w:val="0"/>
        </w:rPr>
        <w:t>Regeringens lagförslag</w:t>
      </w:r>
      <w:bookmarkEnd w:id="13"/>
    </w:p>
    <w:p w:rsidR="00C02AE8" w:rsidRPr="007E3BF7" w:rsidRDefault="00C02AE8">
      <w:pPr>
        <w:pStyle w:val="Rubrik2"/>
        <w:spacing w:before="0"/>
      </w:pPr>
      <w:bookmarkStart w:id="14" w:name="_Toc10258466"/>
      <w:r w:rsidRPr="007E3BF7">
        <w:t>1   Förslag till lag om ändring i lagen (1990:1114) om</w:t>
      </w:r>
      <w:bookmarkEnd w:id="14"/>
    </w:p>
    <w:p w:rsidR="00C02AE8" w:rsidRPr="007E3BF7" w:rsidRDefault="00C02AE8">
      <w:pPr>
        <w:pStyle w:val="Rubrik2"/>
        <w:spacing w:before="0"/>
      </w:pPr>
      <w:r w:rsidRPr="007E3BF7">
        <w:t xml:space="preserve">     </w:t>
      </w:r>
      <w:bookmarkStart w:id="15" w:name="_Toc10258467"/>
      <w:r w:rsidRPr="007E3BF7">
        <w:t>värdepappersfonder</w:t>
      </w:r>
      <w:bookmarkEnd w:id="15"/>
    </w:p>
    <w:p w:rsidR="00C02AE8" w:rsidRPr="007E3BF7" w:rsidRDefault="00C02AE8">
      <w:pPr>
        <w:pStyle w:val="Normaltindrag"/>
      </w:pPr>
      <w:r w:rsidRPr="007E3BF7">
        <w:t>Härigenom föreskrivs att 11 och 14 §§ lagen (1990:1114) om värde</w:t>
      </w:r>
      <w:r w:rsidRPr="007E3BF7">
        <w:softHyphen/>
        <w:t>pappersfonder skall ha följande lydelse.</w:t>
      </w:r>
    </w:p>
    <w:p w:rsidR="00C02AE8" w:rsidRPr="007E3BF7" w:rsidRDefault="00C02AE8">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3BF7">
        <w:tblPrEx>
          <w:tblCellMar>
            <w:top w:w="0" w:type="dxa"/>
            <w:bottom w:w="0" w:type="dxa"/>
          </w:tblCellMar>
        </w:tblPrEx>
        <w:tc>
          <w:tcPr>
            <w:tcW w:w="3090" w:type="dxa"/>
          </w:tcPr>
          <w:p w:rsidR="00C02AE8" w:rsidRPr="007E3BF7" w:rsidRDefault="00C02AE8">
            <w:r w:rsidRPr="007E3BF7">
              <w:rPr>
                <w:i/>
              </w:rPr>
              <w:t>Nuvarande lydelse</w:t>
            </w:r>
          </w:p>
        </w:tc>
        <w:tc>
          <w:tcPr>
            <w:tcW w:w="3090" w:type="dxa"/>
          </w:tcPr>
          <w:p w:rsidR="00C02AE8" w:rsidRPr="007E3BF7" w:rsidRDefault="00C02AE8">
            <w:pPr>
              <w:rPr>
                <w:i/>
              </w:rPr>
            </w:pPr>
            <w:r w:rsidRPr="007E3BF7">
              <w:rPr>
                <w:i/>
              </w:rPr>
              <w:t>Föreslagen lydelse</w:t>
            </w:r>
          </w:p>
        </w:tc>
      </w:tr>
    </w:tbl>
    <w:p w:rsidR="00C02AE8" w:rsidRPr="007E3BF7" w:rsidRDefault="00C02AE8">
      <w:pPr>
        <w:pStyle w:val="Normaltindrag"/>
        <w:jc w:val="center"/>
      </w:pPr>
      <w:r w:rsidRPr="007E3BF7">
        <w:t xml:space="preserve"> </w:t>
      </w:r>
    </w:p>
    <w:p w:rsidR="00C02AE8" w:rsidRPr="007E3BF7" w:rsidRDefault="00C02AE8">
      <w:pPr>
        <w:pStyle w:val="Normaltindrag"/>
        <w:jc w:val="center"/>
      </w:pPr>
      <w:r w:rsidRPr="007E3BF7">
        <w:t>11 §</w:t>
      </w:r>
      <w:r w:rsidRPr="007E3BF7">
        <w:rPr>
          <w:rStyle w:val="Fotnotsreferens"/>
        </w:rPr>
        <w:footnoteReference w:id="1"/>
      </w:r>
    </w:p>
    <w:p w:rsidR="00C02AE8" w:rsidRPr="007E3BF7" w:rsidRDefault="00C02AE8">
      <w:pPr>
        <w:pStyle w:val="Normaltindrag"/>
      </w:pPr>
      <w:r w:rsidRPr="007E3BF7">
        <w:t>Fondverksamhet får inte utövas utan tillstånd av Finansinspektionen.</w:t>
      </w:r>
    </w:p>
    <w:p w:rsidR="00C02AE8" w:rsidRPr="007E3BF7" w:rsidRDefault="00C02AE8">
      <w:pPr>
        <w:pStyle w:val="Normaltindrag"/>
      </w:pPr>
      <w:r w:rsidRPr="007E3BF7">
        <w:t xml:space="preserve">Tillstånd får ges om </w:t>
      </w:r>
    </w:p>
    <w:p w:rsidR="00C02AE8" w:rsidRPr="007E3BF7" w:rsidRDefault="00C02AE8">
      <w:pPr>
        <w:pStyle w:val="Normaltindrag"/>
        <w:numPr>
          <w:ilvl w:val="0"/>
          <w:numId w:val="2"/>
        </w:numPr>
        <w:tabs>
          <w:tab w:val="clear" w:pos="360"/>
          <w:tab w:val="num" w:pos="587"/>
        </w:tabs>
        <w:ind w:left="587"/>
      </w:pPr>
      <w:r w:rsidRPr="007E3BF7">
        <w:t>aktiebolaget registrerats,</w:t>
      </w:r>
    </w:p>
    <w:p w:rsidR="00C02AE8" w:rsidRPr="007E3BF7" w:rsidRDefault="00C02AE8">
      <w:pPr>
        <w:pStyle w:val="Normaltindrag"/>
        <w:numPr>
          <w:ilvl w:val="0"/>
          <w:numId w:val="2"/>
        </w:numPr>
        <w:tabs>
          <w:tab w:val="clear" w:pos="360"/>
          <w:tab w:val="num" w:pos="587"/>
        </w:tabs>
        <w:ind w:left="587"/>
      </w:pPr>
      <w:r w:rsidRPr="007E3BF7">
        <w:t xml:space="preserve">fondbestämmelserna godkänts för den eller de värdepappersfonder som bolaget avser att förvalta, och </w:t>
      </w:r>
    </w:p>
    <w:p w:rsidR="00C02AE8" w:rsidRPr="007E3BF7" w:rsidRDefault="00C02AE8">
      <w:pPr>
        <w:pStyle w:val="Normaltindrag"/>
        <w:numPr>
          <w:ilvl w:val="0"/>
          <w:numId w:val="2"/>
        </w:numPr>
        <w:tabs>
          <w:tab w:val="clear" w:pos="360"/>
          <w:tab w:val="num" w:pos="587"/>
        </w:tabs>
        <w:ind w:left="587"/>
      </w:pPr>
      <w:r w:rsidRPr="007E3BF7">
        <w:t xml:space="preserve">bolaget inte är olämpligt att utöva verksamheten.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E3BF7">
        <w:tblPrEx>
          <w:tblCellMar>
            <w:top w:w="0" w:type="dxa"/>
            <w:bottom w:w="0" w:type="dxa"/>
          </w:tblCellMar>
        </w:tblPrEx>
        <w:tc>
          <w:tcPr>
            <w:tcW w:w="3090" w:type="dxa"/>
          </w:tcPr>
          <w:p w:rsidR="00C02AE8" w:rsidRPr="007E3BF7" w:rsidRDefault="00C02AE8">
            <w:pPr>
              <w:pStyle w:val="Normaltindrag"/>
            </w:pPr>
            <w:r w:rsidRPr="007E3BF7">
              <w:rPr>
                <w:i/>
              </w:rPr>
              <w:t>Om</w:t>
            </w:r>
            <w:r w:rsidRPr="007E3BF7">
              <w:t xml:space="preserve"> förvaringsinstitutet </w:t>
            </w:r>
            <w:r w:rsidRPr="007E3BF7">
              <w:rPr>
                <w:i/>
              </w:rPr>
              <w:t>är</w:t>
            </w:r>
            <w:r w:rsidRPr="007E3BF7">
              <w:t xml:space="preserve"> en </w:t>
            </w:r>
            <w:r w:rsidRPr="007E3BF7">
              <w:rPr>
                <w:i/>
              </w:rPr>
              <w:t>ut</w:t>
            </w:r>
            <w:r w:rsidRPr="007E3BF7">
              <w:rPr>
                <w:i/>
              </w:rPr>
              <w:softHyphen/>
              <w:t>ländsk bankfilial</w:t>
            </w:r>
            <w:r w:rsidRPr="007E3BF7">
              <w:t xml:space="preserve"> får Finansinspek</w:t>
            </w:r>
            <w:r w:rsidRPr="007E3BF7">
              <w:softHyphen/>
              <w:t>tionen som ett villkor för tillståndet föreskriva att de tillgångar som in</w:t>
            </w:r>
            <w:r w:rsidRPr="007E3BF7">
              <w:softHyphen/>
              <w:t>går i en värdepappersfond skall för</w:t>
            </w:r>
            <w:r w:rsidRPr="007E3BF7">
              <w:softHyphen/>
              <w:t xml:space="preserve">varas här i landet om de inte skall förvaras hos ett utländskt förvaringsinstitut enligt 15 § tredje stycket. </w:t>
            </w:r>
          </w:p>
        </w:tc>
        <w:tc>
          <w:tcPr>
            <w:tcW w:w="3090" w:type="dxa"/>
          </w:tcPr>
          <w:p w:rsidR="00C02AE8" w:rsidRPr="007E3BF7" w:rsidRDefault="00C02AE8">
            <w:pPr>
              <w:pStyle w:val="Normaltindrag"/>
            </w:pPr>
            <w:r w:rsidRPr="007E3BF7">
              <w:rPr>
                <w:i/>
              </w:rPr>
              <w:t>Är</w:t>
            </w:r>
            <w:r w:rsidRPr="007E3BF7">
              <w:t xml:space="preserve"> förvaringsinstitutet en</w:t>
            </w:r>
            <w:r w:rsidRPr="007E3BF7">
              <w:rPr>
                <w:i/>
              </w:rPr>
              <w:t xml:space="preserve"> i Sverige etablerad  filial till en bank eller ett kreditinstitut med säte inom EES</w:t>
            </w:r>
            <w:r w:rsidRPr="007E3BF7">
              <w:t xml:space="preserve"> får Finansinspektionen som ett villkor för tillståndet föreskriva att de til</w:t>
            </w:r>
            <w:r w:rsidRPr="007E3BF7">
              <w:t>l</w:t>
            </w:r>
            <w:r w:rsidRPr="007E3BF7">
              <w:t>gångar som ingår i en värdepapper</w:t>
            </w:r>
            <w:r w:rsidRPr="007E3BF7">
              <w:t>s</w:t>
            </w:r>
            <w:r w:rsidRPr="007E3BF7">
              <w:t>fond skall förvaras här i landet om de inte skall förvaras hos ett utländskt förvaringsinstitut enligt 15 § tredje stycket.</w:t>
            </w:r>
          </w:p>
        </w:tc>
      </w:tr>
    </w:tbl>
    <w:p w:rsidR="00C02AE8" w:rsidRPr="007E3BF7" w:rsidRDefault="00C02AE8">
      <w:pPr>
        <w:pStyle w:val="Normaltindrag"/>
      </w:pPr>
    </w:p>
    <w:p w:rsidR="00C02AE8" w:rsidRPr="007E3BF7" w:rsidRDefault="00C02AE8">
      <w:pPr>
        <w:pStyle w:val="Normaltindrag"/>
        <w:jc w:val="center"/>
      </w:pPr>
      <w:r w:rsidRPr="007E3BF7">
        <w:t>14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3BF7">
        <w:tblPrEx>
          <w:tblCellMar>
            <w:top w:w="0" w:type="dxa"/>
            <w:bottom w:w="0" w:type="dxa"/>
          </w:tblCellMar>
        </w:tblPrEx>
        <w:tc>
          <w:tcPr>
            <w:tcW w:w="3090" w:type="dxa"/>
          </w:tcPr>
          <w:p w:rsidR="00C02AE8" w:rsidRPr="007E3BF7" w:rsidRDefault="00C02AE8">
            <w:pPr>
              <w:pStyle w:val="Normaltindrag"/>
            </w:pPr>
            <w:r w:rsidRPr="007E3BF7">
              <w:t>För varje värdepappersfond skall det finnas ett förvarings</w:t>
            </w:r>
            <w:r w:rsidRPr="007E3BF7">
              <w:softHyphen/>
              <w:t>institut. Fö</w:t>
            </w:r>
            <w:r w:rsidRPr="007E3BF7">
              <w:t>r</w:t>
            </w:r>
            <w:r w:rsidRPr="007E3BF7">
              <w:t xml:space="preserve">varingsinstitutet skall vara en bank eller ett annat kreditinstitut. </w:t>
            </w:r>
          </w:p>
        </w:tc>
        <w:tc>
          <w:tcPr>
            <w:tcW w:w="3090" w:type="dxa"/>
          </w:tcPr>
          <w:p w:rsidR="00C02AE8" w:rsidRPr="007E3BF7" w:rsidRDefault="00C02AE8">
            <w:pPr>
              <w:pStyle w:val="Normaltindrag"/>
              <w:rPr>
                <w:i/>
              </w:rPr>
            </w:pPr>
            <w:r w:rsidRPr="007E3BF7">
              <w:t>För varje värdepappersfond skall det finnas ett förvarings</w:t>
            </w:r>
            <w:r w:rsidRPr="007E3BF7">
              <w:softHyphen/>
              <w:t>institut. Fö</w:t>
            </w:r>
            <w:r w:rsidRPr="007E3BF7">
              <w:t>r</w:t>
            </w:r>
            <w:r w:rsidRPr="007E3BF7">
              <w:t xml:space="preserve">varingsinstitutet skall vara en bank eller ett annat kreditinstitut </w:t>
            </w:r>
            <w:r w:rsidRPr="007E3BF7">
              <w:rPr>
                <w:i/>
              </w:rPr>
              <w:t>med säte i Sverige eller en i Sverige etablerad  filial till en bank eller ett kreditinst</w:t>
            </w:r>
            <w:r w:rsidRPr="007E3BF7">
              <w:rPr>
                <w:i/>
              </w:rPr>
              <w:t>i</w:t>
            </w:r>
            <w:r w:rsidRPr="007E3BF7">
              <w:rPr>
                <w:i/>
              </w:rPr>
              <w:t>tut med säte inom EES.</w:t>
            </w:r>
          </w:p>
        </w:tc>
      </w:tr>
    </w:tbl>
    <w:p w:rsidR="00C02AE8" w:rsidRPr="007E3BF7" w:rsidRDefault="00C02AE8"/>
    <w:p w:rsidR="00C02AE8" w:rsidRPr="007E3BF7" w:rsidRDefault="00C02AE8">
      <w:r w:rsidRPr="007E3BF7">
        <w:t>____________</w:t>
      </w:r>
    </w:p>
    <w:p w:rsidR="00C02AE8" w:rsidRPr="007E3BF7" w:rsidRDefault="00C02AE8">
      <w:pPr>
        <w:pStyle w:val="Normaltindrag"/>
      </w:pPr>
      <w:r w:rsidRPr="007E3BF7">
        <w:t>Denna lag träder i kraft den 1 augusti 2002.</w:t>
      </w:r>
    </w:p>
    <w:p w:rsidR="00C02AE8" w:rsidRPr="007E3BF7" w:rsidRDefault="00C02AE8">
      <w:pPr>
        <w:pStyle w:val="Rubrik2"/>
        <w:spacing w:before="0"/>
      </w:pPr>
      <w:r w:rsidRPr="007E3BF7">
        <w:br w:type="page"/>
      </w:r>
      <w:bookmarkStart w:id="16" w:name="_Toc10258468"/>
      <w:r w:rsidRPr="007E3BF7">
        <w:t>2   Förslag till lag om ändring i bankrörelselagen</w:t>
      </w:r>
      <w:bookmarkEnd w:id="16"/>
      <w:r w:rsidRPr="007E3BF7">
        <w:t xml:space="preserve"> </w:t>
      </w:r>
    </w:p>
    <w:p w:rsidR="00C02AE8" w:rsidRPr="007E3BF7" w:rsidRDefault="00C02AE8">
      <w:pPr>
        <w:pStyle w:val="Rubrik2"/>
        <w:spacing w:before="0"/>
      </w:pPr>
      <w:r w:rsidRPr="007E3BF7">
        <w:t xml:space="preserve">     </w:t>
      </w:r>
      <w:bookmarkStart w:id="17" w:name="_Toc10258469"/>
      <w:r w:rsidRPr="007E3BF7">
        <w:t>(1987:617)</w:t>
      </w:r>
      <w:bookmarkEnd w:id="17"/>
    </w:p>
    <w:p w:rsidR="00C02AE8" w:rsidRPr="007E3BF7" w:rsidRDefault="00C02AE8">
      <w:pPr>
        <w:pStyle w:val="Normaltindrag"/>
      </w:pPr>
      <w:r w:rsidRPr="007E3BF7">
        <w:t>Härigenom föreskrivs att 2 kap. 2 § bankrörelselagen (1987:617)</w:t>
      </w:r>
      <w:r w:rsidRPr="007E3BF7">
        <w:rPr>
          <w:rStyle w:val="Fotnotsreferens"/>
        </w:rPr>
        <w:footnoteReference w:customMarkFollows="1" w:id="2"/>
        <w:t>1</w:t>
      </w:r>
      <w:r w:rsidRPr="007E3BF7">
        <w:t xml:space="preserve"> skall ha följande lydelse.</w:t>
      </w:r>
    </w:p>
    <w:p w:rsidR="00C02AE8" w:rsidRPr="007E3BF7" w:rsidRDefault="00C02AE8">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3BF7">
        <w:tblPrEx>
          <w:tblCellMar>
            <w:top w:w="0" w:type="dxa"/>
            <w:bottom w:w="0" w:type="dxa"/>
          </w:tblCellMar>
        </w:tblPrEx>
        <w:tc>
          <w:tcPr>
            <w:tcW w:w="3090" w:type="dxa"/>
          </w:tcPr>
          <w:p w:rsidR="00C02AE8" w:rsidRPr="007E3BF7" w:rsidRDefault="00C02AE8">
            <w:pPr>
              <w:rPr>
                <w:i/>
              </w:rPr>
            </w:pPr>
            <w:r w:rsidRPr="007E3BF7">
              <w:rPr>
                <w:i/>
              </w:rPr>
              <w:t>Nuvarande lydelse</w:t>
            </w:r>
          </w:p>
        </w:tc>
        <w:tc>
          <w:tcPr>
            <w:tcW w:w="3090" w:type="dxa"/>
          </w:tcPr>
          <w:p w:rsidR="00C02AE8" w:rsidRPr="007E3BF7" w:rsidRDefault="00C02AE8">
            <w:pPr>
              <w:rPr>
                <w:i/>
              </w:rPr>
            </w:pPr>
            <w:r w:rsidRPr="007E3BF7">
              <w:rPr>
                <w:i/>
              </w:rPr>
              <w:t>Föreslagen lydelse</w:t>
            </w:r>
          </w:p>
        </w:tc>
      </w:tr>
    </w:tbl>
    <w:p w:rsidR="00C02AE8" w:rsidRPr="007E3BF7" w:rsidRDefault="00C02AE8">
      <w:pPr>
        <w:pStyle w:val="Normaltindrag"/>
        <w:jc w:val="center"/>
        <w:rPr>
          <w:b/>
        </w:rPr>
      </w:pPr>
    </w:p>
    <w:p w:rsidR="00C02AE8" w:rsidRPr="007E3BF7" w:rsidRDefault="00C02AE8">
      <w:pPr>
        <w:pStyle w:val="Normaltindrag"/>
        <w:jc w:val="center"/>
      </w:pPr>
      <w:r w:rsidRPr="007E3BF7">
        <w:rPr>
          <w:b/>
        </w:rPr>
        <w:t>2 kap.</w:t>
      </w:r>
    </w:p>
    <w:p w:rsidR="00C02AE8" w:rsidRPr="007E3BF7" w:rsidRDefault="00C02AE8">
      <w:pPr>
        <w:pStyle w:val="Normaltindrag"/>
        <w:jc w:val="center"/>
      </w:pPr>
      <w:r w:rsidRPr="007E3BF7">
        <w:t>2 §</w:t>
      </w:r>
      <w:r w:rsidRPr="007E3BF7">
        <w:rPr>
          <w:rStyle w:val="Fotnotsreferens"/>
        </w:rPr>
        <w:footnoteReference w:id="3"/>
      </w:r>
    </w:p>
    <w:p w:rsidR="00C02AE8" w:rsidRPr="007E3BF7" w:rsidRDefault="00C02AE8">
      <w:pPr>
        <w:pStyle w:val="Normaltindrag"/>
      </w:pPr>
      <w:r w:rsidRPr="007E3BF7">
        <w:t>En bank får, med iakttagande av vad som föreskrivs i detta kapitel,</w:t>
      </w:r>
    </w:p>
    <w:p w:rsidR="00C02AE8" w:rsidRPr="007E3BF7" w:rsidRDefault="00C02AE8">
      <w:pPr>
        <w:pStyle w:val="Normaltindrag"/>
      </w:pPr>
      <w:r w:rsidRPr="007E3BF7">
        <w:t>1. låna upp medel, bland annat genom att ge ut obligationer eller andra jämförbara fordringsrätter,</w:t>
      </w:r>
    </w:p>
    <w:p w:rsidR="00C02AE8" w:rsidRPr="007E3BF7" w:rsidRDefault="00C02AE8">
      <w:pPr>
        <w:pStyle w:val="Normaltindrag"/>
      </w:pPr>
      <w:r w:rsidRPr="007E3BF7">
        <w:t>2. lämna och förmedla kredit, bland annat i form av konsumentkredit och kredit mot panträtt i fast egendom eller i fordringar,</w:t>
      </w:r>
    </w:p>
    <w:p w:rsidR="00C02AE8" w:rsidRPr="007E3BF7" w:rsidRDefault="00C02AE8">
      <w:pPr>
        <w:pStyle w:val="Normaltindrag"/>
      </w:pPr>
      <w:r w:rsidRPr="007E3BF7">
        <w:t>3. medverka vid finansiering, bland annat genom att förvärva ford</w:t>
      </w:r>
      <w:r w:rsidRPr="007E3BF7">
        <w:softHyphen/>
        <w:t>ringar och upplåta lös egendom till nyttjande (leasing),</w:t>
      </w:r>
    </w:p>
    <w:p w:rsidR="00C02AE8" w:rsidRPr="007E3BF7" w:rsidRDefault="00C02AE8">
      <w:pPr>
        <w:pStyle w:val="Normaltindrag"/>
      </w:pPr>
      <w:r w:rsidRPr="007E3BF7">
        <w:t>4. förmedla betalningar,</w:t>
      </w:r>
    </w:p>
    <w:p w:rsidR="00C02AE8" w:rsidRPr="007E3BF7" w:rsidRDefault="00C02AE8">
      <w:pPr>
        <w:pStyle w:val="Normaltindrag"/>
      </w:pPr>
      <w:r w:rsidRPr="007E3BF7">
        <w:t>5. tillhandahålla betalningsmedel,</w:t>
      </w:r>
    </w:p>
    <w:p w:rsidR="00C02AE8" w:rsidRPr="007E3BF7" w:rsidRDefault="00C02AE8">
      <w:pPr>
        <w:pStyle w:val="Normaltindrag"/>
      </w:pPr>
      <w:r w:rsidRPr="007E3BF7">
        <w:t>6. ikläda sig garantiförbindelser och göra liknande åtaganden,</w:t>
      </w:r>
    </w:p>
    <w:p w:rsidR="00C02AE8" w:rsidRPr="007E3BF7" w:rsidRDefault="00C02AE8">
      <w:pPr>
        <w:pStyle w:val="Normaltindrag"/>
      </w:pPr>
      <w:r w:rsidRPr="007E3BF7">
        <w:t>7. medverka vid värdepappersemissioner,</w:t>
      </w:r>
    </w:p>
    <w:p w:rsidR="00C02AE8" w:rsidRPr="007E3BF7" w:rsidRDefault="00C02AE8">
      <w:pPr>
        <w:pStyle w:val="Normaltindrag"/>
      </w:pPr>
      <w:r w:rsidRPr="007E3BF7">
        <w:t>8. lämna ekonomisk rådgivning,</w:t>
      </w:r>
    </w:p>
    <w:p w:rsidR="00C02AE8" w:rsidRPr="007E3BF7" w:rsidRDefault="00C02AE8">
      <w:pPr>
        <w:pStyle w:val="Normaltindrag"/>
      </w:pPr>
      <w:r w:rsidRPr="007E3BF7">
        <w:t>9. förvara värdepapper,</w:t>
      </w:r>
    </w:p>
    <w:p w:rsidR="00C02AE8" w:rsidRPr="007E3BF7" w:rsidRDefault="00C02AE8">
      <w:pPr>
        <w:pStyle w:val="Normaltindrag"/>
      </w:pPr>
      <w:r w:rsidRPr="007E3BF7">
        <w:t>10. bedriva rembursverksamhet,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3BF7">
        <w:tblPrEx>
          <w:tblCellMar>
            <w:top w:w="0" w:type="dxa"/>
            <w:bottom w:w="0" w:type="dxa"/>
          </w:tblCellMar>
        </w:tblPrEx>
        <w:tc>
          <w:tcPr>
            <w:tcW w:w="3090" w:type="dxa"/>
          </w:tcPr>
          <w:p w:rsidR="00C02AE8" w:rsidRPr="007E3BF7" w:rsidRDefault="00C02AE8">
            <w:pPr>
              <w:pStyle w:val="Normaltindrag"/>
            </w:pPr>
            <w:r w:rsidRPr="007E3BF7">
              <w:t xml:space="preserve"> 11. vara förvaringsinstitut för värdepappersfonder,</w:t>
            </w:r>
          </w:p>
        </w:tc>
        <w:tc>
          <w:tcPr>
            <w:tcW w:w="3090" w:type="dxa"/>
          </w:tcPr>
          <w:p w:rsidR="00C02AE8" w:rsidRPr="007E3BF7" w:rsidRDefault="00C02AE8">
            <w:pPr>
              <w:pStyle w:val="Normaltindrag"/>
            </w:pPr>
            <w:r w:rsidRPr="007E3BF7">
              <w:t>11. vara förvaringsinstitut för vä</w:t>
            </w:r>
            <w:r w:rsidRPr="007E3BF7">
              <w:t>r</w:t>
            </w:r>
            <w:r w:rsidRPr="007E3BF7">
              <w:t xml:space="preserve">depappersfonder </w:t>
            </w:r>
            <w:r w:rsidRPr="007E3BF7">
              <w:rPr>
                <w:i/>
              </w:rPr>
              <w:t>under de för</w:t>
            </w:r>
            <w:r w:rsidRPr="007E3BF7">
              <w:rPr>
                <w:i/>
              </w:rPr>
              <w:softHyphen/>
              <w:t>utsättningar som föreskrivs i lagen (1990:1114) om värdepappersfon</w:t>
            </w:r>
            <w:r w:rsidRPr="007E3BF7">
              <w:rPr>
                <w:i/>
              </w:rPr>
              <w:softHyphen/>
              <w:t>der</w:t>
            </w:r>
            <w:r w:rsidRPr="007E3BF7">
              <w:t>,</w:t>
            </w:r>
          </w:p>
        </w:tc>
      </w:tr>
    </w:tbl>
    <w:p w:rsidR="00C02AE8" w:rsidRPr="007E3BF7" w:rsidRDefault="00C02AE8">
      <w:pPr>
        <w:pStyle w:val="Normaltindrag"/>
      </w:pPr>
      <w:r w:rsidRPr="007E3BF7">
        <w:t>12. medverka vid försäljning av försäkringstjänster,</w:t>
      </w:r>
    </w:p>
    <w:p w:rsidR="00C02AE8" w:rsidRPr="007E3BF7" w:rsidRDefault="00C02AE8">
      <w:pPr>
        <w:pStyle w:val="Normaltindrag"/>
      </w:pPr>
      <w:r w:rsidRPr="007E3BF7">
        <w:t>13. tillhandahålla inkassotjänster,</w:t>
      </w:r>
    </w:p>
    <w:p w:rsidR="00C02AE8" w:rsidRPr="007E3BF7" w:rsidRDefault="00C02AE8">
      <w:pPr>
        <w:pStyle w:val="Normaltindrag"/>
      </w:pPr>
      <w:r w:rsidRPr="007E3BF7">
        <w:t>14. tillhandahålla bankfackstjänster,</w:t>
      </w:r>
    </w:p>
    <w:p w:rsidR="00C02AE8" w:rsidRPr="007E3BF7" w:rsidRDefault="00C02AE8">
      <w:pPr>
        <w:pStyle w:val="Normaltindrag"/>
      </w:pPr>
      <w:r w:rsidRPr="007E3BF7">
        <w:t>15. driva valutahandel,</w:t>
      </w:r>
    </w:p>
    <w:p w:rsidR="00C02AE8" w:rsidRPr="007E3BF7" w:rsidRDefault="00C02AE8">
      <w:pPr>
        <w:pStyle w:val="Normaltindrag"/>
      </w:pPr>
      <w:r w:rsidRPr="007E3BF7">
        <w:t>16. driva värdepappersrörelse under de förutsättningar som föreskrivs i l</w:t>
      </w:r>
      <w:r w:rsidRPr="007E3BF7">
        <w:t>a</w:t>
      </w:r>
      <w:r w:rsidRPr="007E3BF7">
        <w:t>gen (1991:981) om värdepappersrörelse, samt</w:t>
      </w:r>
    </w:p>
    <w:p w:rsidR="00C02AE8" w:rsidRPr="007E3BF7" w:rsidRDefault="00C02AE8">
      <w:pPr>
        <w:pStyle w:val="Normaltindrag"/>
      </w:pPr>
      <w:r w:rsidRPr="007E3BF7">
        <w:t>17. lämna kreditupplysning under de förutsättningar som föreskrivs i kr</w:t>
      </w:r>
      <w:r w:rsidRPr="007E3BF7">
        <w:t>e</w:t>
      </w:r>
      <w:r w:rsidRPr="007E3BF7">
        <w:t>ditupplysningslagen (1973:1173).</w:t>
      </w:r>
    </w:p>
    <w:p w:rsidR="00C02AE8" w:rsidRPr="007E3BF7" w:rsidRDefault="00C02AE8">
      <w:pPr>
        <w:pStyle w:val="Normaltindrag"/>
      </w:pPr>
      <w:r w:rsidRPr="007E3BF7">
        <w:t>En bank får vidare driva verksamhet som har naturligt samband med inl</w:t>
      </w:r>
      <w:r w:rsidRPr="007E3BF7">
        <w:t>å</w:t>
      </w:r>
      <w:r w:rsidRPr="007E3BF7">
        <w:t>ning eller med verksamhet som anges i första stycket 1–15.</w:t>
      </w:r>
    </w:p>
    <w:p w:rsidR="00C02AE8" w:rsidRPr="007E3BF7" w:rsidRDefault="00C02AE8">
      <w:pPr>
        <w:pStyle w:val="Normaltindrag"/>
      </w:pPr>
      <w:r w:rsidRPr="007E3BF7">
        <w:t>Regeringen eller, efter regeringens bemyndigande, Finansinspektionen får meddela närmare föreskrifter om vilken verksamhet en bank får be</w:t>
      </w:r>
      <w:r w:rsidRPr="007E3BF7">
        <w:softHyphen/>
        <w:t>driva.</w:t>
      </w:r>
    </w:p>
    <w:p w:rsidR="00C02AE8" w:rsidRPr="007E3BF7" w:rsidRDefault="00C02AE8">
      <w:pPr>
        <w:pStyle w:val="Normaltindrag"/>
      </w:pPr>
      <w:r w:rsidRPr="007E3BF7">
        <w:br w:type="page"/>
        <w:t>Om det finns särskilda skäl får en bank tillåtas att tillhandahålla post</w:t>
      </w:r>
      <w:r w:rsidRPr="007E3BF7">
        <w:softHyphen/>
        <w:t>tjänster. Frågor om sådant tillstånd prövas av Finansinspektionen. Ären</w:t>
      </w:r>
      <w:r w:rsidRPr="007E3BF7">
        <w:softHyphen/>
        <w:t>den som är av principiell betydelse eller av synnerlig vikt prövas dock av rege</w:t>
      </w:r>
      <w:r w:rsidRPr="007E3BF7">
        <w:t>r</w:t>
      </w:r>
      <w:r w:rsidRPr="007E3BF7">
        <w:t>ingen.</w:t>
      </w:r>
    </w:p>
    <w:p w:rsidR="00C02AE8" w:rsidRPr="007E3BF7" w:rsidRDefault="00C02AE8">
      <w:r w:rsidRPr="007E3BF7">
        <w:t>____________</w:t>
      </w:r>
    </w:p>
    <w:p w:rsidR="00C02AE8" w:rsidRPr="007E3BF7" w:rsidRDefault="00C02AE8">
      <w:pPr>
        <w:pStyle w:val="Normaltindrag"/>
      </w:pPr>
      <w:r w:rsidRPr="007E3BF7">
        <w:t>Denna lag  träder i kraft den 1 augusti 2002.</w:t>
      </w:r>
    </w:p>
    <w:p w:rsidR="00C02AE8" w:rsidRPr="007E3BF7" w:rsidRDefault="00C02AE8">
      <w:pPr>
        <w:pStyle w:val="Rubrik2"/>
      </w:pPr>
      <w:r w:rsidRPr="007E3BF7">
        <w:br w:type="page"/>
      </w:r>
      <w:bookmarkStart w:id="18" w:name="_Toc10258470"/>
      <w:r w:rsidRPr="007E3BF7">
        <w:t>3   Förslag till lag om ändring i lagen (1992:1610) om</w:t>
      </w:r>
      <w:bookmarkEnd w:id="18"/>
    </w:p>
    <w:p w:rsidR="00C02AE8" w:rsidRPr="007E3BF7" w:rsidRDefault="00C02AE8">
      <w:pPr>
        <w:pStyle w:val="Rubrik2"/>
        <w:spacing w:before="0"/>
      </w:pPr>
      <w:r w:rsidRPr="007E3BF7">
        <w:t xml:space="preserve">     </w:t>
      </w:r>
      <w:bookmarkStart w:id="19" w:name="_Toc10258471"/>
      <w:r w:rsidRPr="007E3BF7">
        <w:t>finansieringsverksamhet</w:t>
      </w:r>
      <w:bookmarkEnd w:id="19"/>
    </w:p>
    <w:p w:rsidR="00C02AE8" w:rsidRPr="007E3BF7" w:rsidRDefault="00C02AE8">
      <w:pPr>
        <w:pStyle w:val="Normaltindrag"/>
      </w:pPr>
      <w:r w:rsidRPr="007E3BF7">
        <w:t>Härigenom föreskrivs att 3 kap. 1 § lagen (1992:1610) om finansie</w:t>
      </w:r>
      <w:r w:rsidRPr="007E3BF7">
        <w:softHyphen/>
        <w:t>ringsverksamhet</w:t>
      </w:r>
      <w:r w:rsidRPr="007E3BF7">
        <w:rPr>
          <w:rStyle w:val="Fotnotsreferens"/>
        </w:rPr>
        <w:footnoteReference w:customMarkFollows="1" w:id="4"/>
        <w:t>1</w:t>
      </w:r>
      <w:r w:rsidRPr="007E3BF7">
        <w:t xml:space="preserve"> skall ha följande lydelse.</w:t>
      </w:r>
    </w:p>
    <w:p w:rsidR="00C02AE8" w:rsidRPr="007E3BF7" w:rsidRDefault="00C02AE8">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3BF7">
        <w:tblPrEx>
          <w:tblCellMar>
            <w:top w:w="0" w:type="dxa"/>
            <w:bottom w:w="0" w:type="dxa"/>
          </w:tblCellMar>
        </w:tblPrEx>
        <w:tc>
          <w:tcPr>
            <w:tcW w:w="3090" w:type="dxa"/>
          </w:tcPr>
          <w:p w:rsidR="00C02AE8" w:rsidRPr="007E3BF7" w:rsidRDefault="00C02AE8">
            <w:r w:rsidRPr="007E3BF7">
              <w:rPr>
                <w:i/>
              </w:rPr>
              <w:t>Nuvarande lydelse</w:t>
            </w:r>
          </w:p>
        </w:tc>
        <w:tc>
          <w:tcPr>
            <w:tcW w:w="3090" w:type="dxa"/>
          </w:tcPr>
          <w:p w:rsidR="00C02AE8" w:rsidRPr="007E3BF7" w:rsidRDefault="00C02AE8">
            <w:pPr>
              <w:rPr>
                <w:i/>
              </w:rPr>
            </w:pPr>
            <w:r w:rsidRPr="007E3BF7">
              <w:rPr>
                <w:i/>
              </w:rPr>
              <w:t>Föreslagen lydelse</w:t>
            </w:r>
          </w:p>
        </w:tc>
      </w:tr>
    </w:tbl>
    <w:p w:rsidR="00C02AE8" w:rsidRPr="007E3BF7" w:rsidRDefault="00C02AE8">
      <w:pPr>
        <w:pStyle w:val="Normaltindrag"/>
      </w:pPr>
    </w:p>
    <w:p w:rsidR="00C02AE8" w:rsidRPr="007E3BF7" w:rsidRDefault="00C02AE8">
      <w:pPr>
        <w:pStyle w:val="Normaltindrag"/>
        <w:jc w:val="center"/>
      </w:pPr>
      <w:r w:rsidRPr="007E3BF7">
        <w:rPr>
          <w:b/>
        </w:rPr>
        <w:t>3 kap.</w:t>
      </w:r>
    </w:p>
    <w:p w:rsidR="00C02AE8" w:rsidRPr="007E3BF7" w:rsidRDefault="00C02AE8">
      <w:pPr>
        <w:pStyle w:val="Normaltindrag"/>
        <w:jc w:val="center"/>
      </w:pPr>
      <w:r w:rsidRPr="007E3BF7">
        <w:t>1 §</w:t>
      </w:r>
      <w:r w:rsidRPr="007E3BF7">
        <w:rPr>
          <w:rStyle w:val="Fotnotsreferens"/>
        </w:rPr>
        <w:footnoteReference w:customMarkFollows="1" w:id="5"/>
        <w:t>2</w:t>
      </w:r>
    </w:p>
    <w:p w:rsidR="00C02AE8" w:rsidRPr="007E3BF7" w:rsidRDefault="00C02AE8">
      <w:pPr>
        <w:pStyle w:val="Normaltindrag"/>
      </w:pPr>
      <w:r w:rsidRPr="007E3BF7">
        <w:t>Ett kreditmarknadsföretag får endast driva finansieringsverksamhet</w:t>
      </w:r>
    </w:p>
    <w:p w:rsidR="00C02AE8" w:rsidRPr="007E3BF7" w:rsidRDefault="00C02AE8">
      <w:pPr>
        <w:spacing w:before="0"/>
      </w:pPr>
      <w:r w:rsidRPr="007E3BF7">
        <w:t>och verksamhet som har ett naturligt samband därmed.</w:t>
      </w:r>
    </w:p>
    <w:p w:rsidR="00C02AE8" w:rsidRPr="007E3BF7" w:rsidRDefault="00C02AE8">
      <w:pPr>
        <w:pStyle w:val="Normaltindrag"/>
      </w:pPr>
      <w:r w:rsidRPr="007E3BF7">
        <w:t>Kreditmarknadsföretaget får, med iakttagande av vad som föreskrivs i</w:t>
      </w:r>
    </w:p>
    <w:p w:rsidR="00C02AE8" w:rsidRPr="007E3BF7" w:rsidRDefault="00C02AE8">
      <w:pPr>
        <w:spacing w:before="0"/>
      </w:pPr>
      <w:r w:rsidRPr="007E3BF7">
        <w:t>detta kapitel, i sin verksamhet bland annat</w:t>
      </w:r>
    </w:p>
    <w:p w:rsidR="00C02AE8" w:rsidRPr="007E3BF7" w:rsidRDefault="00C02AE8">
      <w:pPr>
        <w:pStyle w:val="Normaltindrag"/>
      </w:pPr>
      <w:r w:rsidRPr="007E3BF7">
        <w:t>1. låna upp medel, bland annat genom att ge ut obligationer och andra jä</w:t>
      </w:r>
      <w:r w:rsidRPr="007E3BF7">
        <w:t>m</w:t>
      </w:r>
      <w:r w:rsidRPr="007E3BF7">
        <w:t>förbara fordringsrätter,</w:t>
      </w:r>
    </w:p>
    <w:p w:rsidR="00C02AE8" w:rsidRPr="007E3BF7" w:rsidRDefault="00C02AE8">
      <w:pPr>
        <w:pStyle w:val="Normaltindrag"/>
      </w:pPr>
      <w:r w:rsidRPr="007E3BF7">
        <w:t>2. lämna och förmedla kredit, bland annat i form av konsumentkredit,</w:t>
      </w:r>
    </w:p>
    <w:p w:rsidR="00C02AE8" w:rsidRPr="007E3BF7" w:rsidRDefault="00C02AE8">
      <w:pPr>
        <w:spacing w:before="0"/>
      </w:pPr>
      <w:r w:rsidRPr="007E3BF7">
        <w:t xml:space="preserve">kredit mot panträtt i fast egendom och i fordringar, </w:t>
      </w:r>
    </w:p>
    <w:p w:rsidR="00C02AE8" w:rsidRPr="007E3BF7" w:rsidRDefault="00C02AE8">
      <w:pPr>
        <w:pStyle w:val="Normaltindrag"/>
      </w:pPr>
      <w:r w:rsidRPr="007E3BF7">
        <w:t>3. medverka vid finansiering, bland annat genom att förvärva ford</w:t>
      </w:r>
      <w:r w:rsidRPr="007E3BF7">
        <w:softHyphen/>
        <w:t>ringar och upplåta lös egendom till nyttjande (leasing),</w:t>
      </w:r>
    </w:p>
    <w:p w:rsidR="00C02AE8" w:rsidRPr="007E3BF7" w:rsidRDefault="00C02AE8">
      <w:pPr>
        <w:pStyle w:val="Normaltindrag"/>
      </w:pPr>
      <w:r w:rsidRPr="007E3BF7">
        <w:t>4. förmedla betalningar,</w:t>
      </w:r>
    </w:p>
    <w:p w:rsidR="00C02AE8" w:rsidRPr="007E3BF7" w:rsidRDefault="00C02AE8">
      <w:pPr>
        <w:pStyle w:val="Normaltindrag"/>
      </w:pPr>
      <w:r w:rsidRPr="007E3BF7">
        <w:t>5. tillhandahålla betalningsmedel,</w:t>
      </w:r>
    </w:p>
    <w:p w:rsidR="00C02AE8" w:rsidRPr="007E3BF7" w:rsidRDefault="00C02AE8">
      <w:pPr>
        <w:pStyle w:val="Normaltindrag"/>
      </w:pPr>
      <w:r w:rsidRPr="007E3BF7">
        <w:t>6. ikläda sig garantiförbindelser och göra liknande åtaganden,</w:t>
      </w:r>
    </w:p>
    <w:p w:rsidR="00C02AE8" w:rsidRPr="007E3BF7" w:rsidRDefault="00C02AE8">
      <w:pPr>
        <w:pStyle w:val="Normaltindrag"/>
      </w:pPr>
      <w:r w:rsidRPr="007E3BF7">
        <w:t>7. lämna ekonomisk rådgivning,</w:t>
      </w:r>
    </w:p>
    <w:p w:rsidR="00C02AE8" w:rsidRPr="007E3BF7" w:rsidRDefault="00C02AE8">
      <w:pPr>
        <w:pStyle w:val="Normaltindrag"/>
      </w:pPr>
      <w:r w:rsidRPr="007E3BF7">
        <w:t>8. förvara värdepapper,</w:t>
      </w:r>
    </w:p>
    <w:tbl>
      <w:tblPr>
        <w:tblW w:w="0" w:type="auto"/>
        <w:tblInd w:w="-142" w:type="dxa"/>
        <w:tblLayout w:type="fixed"/>
        <w:tblCellMar>
          <w:left w:w="113" w:type="dxa"/>
          <w:right w:w="113" w:type="dxa"/>
        </w:tblCellMar>
        <w:tblLook w:val="0000" w:firstRow="0" w:lastRow="0" w:firstColumn="0" w:lastColumn="0" w:noHBand="0" w:noVBand="0"/>
      </w:tblPr>
      <w:tblGrid>
        <w:gridCol w:w="3057"/>
        <w:gridCol w:w="3039"/>
      </w:tblGrid>
      <w:tr w:rsidR="00000000" w:rsidRPr="007E3BF7">
        <w:tblPrEx>
          <w:tblCellMar>
            <w:top w:w="0" w:type="dxa"/>
            <w:bottom w:w="0" w:type="dxa"/>
          </w:tblCellMar>
        </w:tblPrEx>
        <w:tc>
          <w:tcPr>
            <w:tcW w:w="3057" w:type="dxa"/>
          </w:tcPr>
          <w:p w:rsidR="00C02AE8" w:rsidRPr="007E3BF7" w:rsidRDefault="00C02AE8">
            <w:pPr>
              <w:spacing w:before="0"/>
            </w:pPr>
            <w:r w:rsidRPr="007E3BF7">
              <w:t xml:space="preserve">     9. vara förvaringsinstitut för      värdepappersfonder,</w:t>
            </w:r>
          </w:p>
        </w:tc>
        <w:tc>
          <w:tcPr>
            <w:tcW w:w="3039" w:type="dxa"/>
          </w:tcPr>
          <w:p w:rsidR="00C02AE8" w:rsidRPr="007E3BF7" w:rsidRDefault="00C02AE8">
            <w:pPr>
              <w:pStyle w:val="Normaltindrag"/>
            </w:pPr>
            <w:r w:rsidRPr="007E3BF7">
              <w:t xml:space="preserve">9. vara förvaringsinstitut för     värdepappersfonder </w:t>
            </w:r>
            <w:r w:rsidRPr="007E3BF7">
              <w:rPr>
                <w:i/>
              </w:rPr>
              <w:t>under de för</w:t>
            </w:r>
            <w:r w:rsidRPr="007E3BF7">
              <w:rPr>
                <w:i/>
              </w:rPr>
              <w:softHyphen/>
              <w:t>utsättningar som föreskrivs i lagen (1990:1114) om värdepa</w:t>
            </w:r>
            <w:r w:rsidRPr="007E3BF7">
              <w:rPr>
                <w:i/>
              </w:rPr>
              <w:t>p</w:t>
            </w:r>
            <w:r w:rsidRPr="007E3BF7">
              <w:rPr>
                <w:i/>
              </w:rPr>
              <w:t>persfon</w:t>
            </w:r>
            <w:r w:rsidRPr="007E3BF7">
              <w:rPr>
                <w:i/>
              </w:rPr>
              <w:softHyphen/>
              <w:t>der</w:t>
            </w:r>
            <w:r w:rsidRPr="007E3BF7">
              <w:t>,</w:t>
            </w:r>
          </w:p>
        </w:tc>
      </w:tr>
    </w:tbl>
    <w:p w:rsidR="00C02AE8" w:rsidRPr="007E3BF7" w:rsidRDefault="00C02AE8">
      <w:pPr>
        <w:pStyle w:val="Normaltindrag"/>
      </w:pPr>
      <w:r w:rsidRPr="007E3BF7">
        <w:t>10. medverka vid försäljning av försäkringstjänster,</w:t>
      </w:r>
    </w:p>
    <w:p w:rsidR="00C02AE8" w:rsidRPr="007E3BF7" w:rsidRDefault="00C02AE8">
      <w:pPr>
        <w:pStyle w:val="Normaltindrag"/>
      </w:pPr>
      <w:r w:rsidRPr="007E3BF7">
        <w:t>11. tillhandahålla inkassotjänster,</w:t>
      </w:r>
    </w:p>
    <w:p w:rsidR="00C02AE8" w:rsidRPr="007E3BF7" w:rsidRDefault="00C02AE8">
      <w:pPr>
        <w:pStyle w:val="Normaltindrag"/>
      </w:pPr>
      <w:r w:rsidRPr="007E3BF7">
        <w:t>12. tillhandahålla värdefackstjänster,</w:t>
      </w:r>
    </w:p>
    <w:p w:rsidR="00C02AE8" w:rsidRPr="007E3BF7" w:rsidRDefault="00C02AE8">
      <w:pPr>
        <w:pStyle w:val="Normaltindrag"/>
      </w:pPr>
      <w:r w:rsidRPr="007E3BF7">
        <w:t>13. driva valutahandel, samt</w:t>
      </w:r>
    </w:p>
    <w:p w:rsidR="00C02AE8" w:rsidRPr="007E3BF7" w:rsidRDefault="00C02AE8">
      <w:pPr>
        <w:pStyle w:val="Normaltindrag"/>
      </w:pPr>
      <w:r w:rsidRPr="007E3BF7">
        <w:t>14. lämna kreditupplysning under de förutsättningar som föreskrivs i</w:t>
      </w:r>
    </w:p>
    <w:p w:rsidR="00C02AE8" w:rsidRPr="007E3BF7" w:rsidRDefault="00C02AE8">
      <w:pPr>
        <w:spacing w:before="0"/>
      </w:pPr>
      <w:r w:rsidRPr="007E3BF7">
        <w:t xml:space="preserve">kreditupplysningslagen (1973:1173). </w:t>
      </w:r>
    </w:p>
    <w:p w:rsidR="00C02AE8" w:rsidRPr="007E3BF7" w:rsidRDefault="00C02AE8">
      <w:r w:rsidRPr="007E3BF7">
        <w:rPr>
          <w:u w:val="single"/>
        </w:rPr>
        <w:t>                                    </w:t>
      </w:r>
    </w:p>
    <w:p w:rsidR="00C02AE8" w:rsidRPr="007E3BF7" w:rsidRDefault="00C02AE8">
      <w:pPr>
        <w:pStyle w:val="Normaltindrag"/>
      </w:pPr>
      <w:r w:rsidRPr="007E3BF7">
        <w:t>Denna lag träder i kraft den 1 augusti 2002.</w:t>
      </w:r>
    </w:p>
    <w:p w:rsidR="00C02AE8" w:rsidRPr="007E3BF7" w:rsidRDefault="00C02AE8"/>
    <w:p w:rsidR="00C02AE8" w:rsidRPr="007E3BF7" w:rsidRDefault="00C02AE8">
      <w:pPr>
        <w:pStyle w:val="Tryckort"/>
        <w:framePr w:wrap="around"/>
      </w:pPr>
      <w:r w:rsidRPr="007E3BF7">
        <w:t>Elanders Gotab, Stockholm  2002</w:t>
      </w:r>
    </w:p>
    <w:p w:rsidR="00C02AE8" w:rsidRPr="007E3BF7" w:rsidRDefault="00C02AE8">
      <w:pPr>
        <w:pStyle w:val="Normaltindrag"/>
      </w:pPr>
    </w:p>
    <w:sectPr w:rsidR="00C02AE8" w:rsidRPr="007E3BF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AE8" w:rsidRPr="007E3BF7" w:rsidRDefault="00C02AE8">
      <w:pPr>
        <w:spacing w:before="0" w:line="240" w:lineRule="auto"/>
      </w:pPr>
      <w:r w:rsidRPr="007E3BF7">
        <w:separator/>
      </w:r>
    </w:p>
  </w:endnote>
  <w:endnote w:type="continuationSeparator" w:id="0">
    <w:p w:rsidR="00C02AE8" w:rsidRPr="007E3BF7" w:rsidRDefault="00C02AE8">
      <w:pPr>
        <w:spacing w:before="0" w:line="240" w:lineRule="auto"/>
      </w:pPr>
      <w:r w:rsidRPr="007E3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2</w:t>
    </w:r>
    <w:r w:rsidRPr="007E3BF7">
      <w:fldChar w:fldCharType="end"/>
    </w:r>
  </w:p>
  <w:p w:rsidR="00C02AE8" w:rsidRPr="007E3BF7" w:rsidRDefault="00C02AE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6</w:t>
    </w:r>
    <w:r w:rsidRPr="007E3BF7">
      <w:fldChar w:fldCharType="end"/>
    </w:r>
  </w:p>
  <w:p w:rsidR="00C02AE8" w:rsidRPr="007E3BF7" w:rsidRDefault="00C02AE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H"/>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3</w:t>
    </w:r>
    <w:r w:rsidRPr="007E3BF7">
      <w:fldChar w:fldCharType="end"/>
    </w:r>
  </w:p>
  <w:p w:rsidR="00C02AE8" w:rsidRPr="007E3BF7" w:rsidRDefault="00C02AE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if </w:instrText>
    </w:r>
    <w:r w:rsidRPr="007E3BF7">
      <w:fldChar w:fldCharType="begin" w:fldLock="1"/>
    </w:r>
    <w:r w:rsidRPr="007E3BF7">
      <w:instrText xml:space="preserve"> = </w:instrText>
    </w:r>
    <w:r w:rsidRPr="007E3BF7">
      <w:fldChar w:fldCharType="begin" w:fldLock="1"/>
    </w:r>
    <w:r w:rsidRPr="007E3BF7">
      <w:instrText xml:space="preserve"> = </w:instrText>
    </w:r>
    <w:r w:rsidRPr="007E3BF7">
      <w:fldChar w:fldCharType="begin" w:fldLock="1"/>
    </w:r>
    <w:r w:rsidRPr="007E3BF7">
      <w:instrText xml:space="preserve"> page</w:instrText>
    </w:r>
    <w:r w:rsidRPr="007E3BF7">
      <w:fldChar w:fldCharType="separate"/>
    </w:r>
    <w:r w:rsidRPr="007E3BF7">
      <w:instrText>4</w:instrText>
    </w:r>
    <w:r w:rsidRPr="007E3BF7">
      <w:fldChar w:fldCharType="end"/>
    </w:r>
    <w:r w:rsidRPr="007E3BF7">
      <w:instrText xml:space="preserve">/2 </w:instrText>
    </w:r>
    <w:r w:rsidRPr="007E3BF7">
      <w:fldChar w:fldCharType="separate"/>
    </w:r>
    <w:r w:rsidRPr="007E3BF7">
      <w:instrText>2</w:instrText>
    </w:r>
    <w:r w:rsidRPr="007E3BF7">
      <w:fldChar w:fldCharType="end"/>
    </w:r>
    <w:r w:rsidRPr="007E3BF7">
      <w:instrText xml:space="preserve"> - </w:instrText>
    </w:r>
    <w:r w:rsidRPr="007E3BF7">
      <w:fldChar w:fldCharType="begin" w:fldLock="1"/>
    </w:r>
    <w:r w:rsidRPr="007E3BF7">
      <w:instrText xml:space="preserve"> = int(</w:instrText>
    </w:r>
    <w:r w:rsidRPr="007E3BF7">
      <w:fldChar w:fldCharType="begin" w:fldLock="1"/>
    </w:r>
    <w:r w:rsidRPr="007E3BF7">
      <w:instrText xml:space="preserve"> page</w:instrText>
    </w:r>
    <w:r w:rsidRPr="007E3BF7">
      <w:fldChar w:fldCharType="separate"/>
    </w:r>
    <w:r w:rsidRPr="007E3BF7">
      <w:instrText>4</w:instrText>
    </w:r>
    <w:r w:rsidRPr="007E3BF7">
      <w:fldChar w:fldCharType="end"/>
    </w:r>
    <w:r w:rsidRPr="007E3BF7">
      <w:instrText xml:space="preserve">/2) </w:instrText>
    </w:r>
    <w:r w:rsidRPr="007E3BF7">
      <w:fldChar w:fldCharType="separate"/>
    </w:r>
    <w:r w:rsidRPr="007E3BF7">
      <w:instrText>2</w:instrText>
    </w:r>
    <w:r w:rsidRPr="007E3BF7">
      <w:fldChar w:fldCharType="end"/>
    </w:r>
    <w:r w:rsidRPr="007E3BF7">
      <w:fldChar w:fldCharType="separate"/>
    </w:r>
    <w:r w:rsidRPr="007E3BF7">
      <w:instrText>0</w:instrText>
    </w:r>
    <w:r w:rsidRPr="007E3BF7">
      <w:fldChar w:fldCharType="end"/>
    </w:r>
    <w:r w:rsidRPr="007E3BF7">
      <w:instrText xml:space="preserve"> = 0 "</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4</w:instrText>
    </w:r>
    <w:r w:rsidRPr="007E3BF7">
      <w:fldChar w:fldCharType="end"/>
    </w:r>
  </w:p>
  <w:p w:rsidR="00C02AE8" w:rsidRPr="007E3BF7" w:rsidRDefault="00C02AE8">
    <w:pPr>
      <w:pStyle w:val="SidfotV"/>
      <w:framePr w:w="8732" w:h="284" w:hRule="exact" w:hSpace="0" w:vSpace="0" w:wrap="around" w:xAlign="inside" w:y="13042" w:anchorLock="0"/>
    </w:pPr>
    <w:r w:rsidRPr="007E3BF7">
      <w:instrText>""</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5</w:instrText>
    </w:r>
    <w:r w:rsidRPr="007E3BF7">
      <w:fldChar w:fldCharType="end"/>
    </w:r>
    <w:r w:rsidRPr="007E3BF7">
      <w:instrText>"</w:instrText>
    </w:r>
    <w:r w:rsidRPr="007E3BF7">
      <w:fldChar w:fldCharType="separate"/>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4</w:t>
    </w:r>
    <w:r w:rsidRPr="007E3BF7">
      <w:fldChar w:fldCharType="end"/>
    </w:r>
  </w:p>
  <w:p w:rsidR="00C02AE8" w:rsidRPr="007E3BF7" w:rsidRDefault="00C02AE8">
    <w:pPr>
      <w:pStyle w:val="SidfotH"/>
      <w:framePr w:w="8732" w:h="284" w:hRule="exact" w:hSpace="0" w:vSpace="0" w:wrap="around" w:xAlign="inside" w:y="13042" w:anchorLock="0"/>
    </w:pPr>
    <w:r w:rsidRPr="007E3BF7">
      <w:fldChar w:fldCharType="end"/>
    </w:r>
  </w:p>
  <w:p w:rsidR="00C02AE8" w:rsidRPr="007E3BF7" w:rsidRDefault="00C02AE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8</w:t>
    </w:r>
    <w:r w:rsidRPr="007E3BF7">
      <w:fldChar w:fldCharType="end"/>
    </w:r>
  </w:p>
  <w:p w:rsidR="00C02AE8" w:rsidRPr="007E3BF7" w:rsidRDefault="00C02AE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H"/>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7</w:t>
    </w:r>
    <w:r w:rsidRPr="007E3BF7">
      <w:fldChar w:fldCharType="end"/>
    </w:r>
  </w:p>
  <w:p w:rsidR="00C02AE8" w:rsidRPr="007E3BF7" w:rsidRDefault="00C02AE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if </w:instrText>
    </w:r>
    <w:r w:rsidRPr="007E3BF7">
      <w:fldChar w:fldCharType="begin" w:fldLock="1"/>
    </w:r>
    <w:r w:rsidRPr="007E3BF7">
      <w:instrText xml:space="preserve"> = </w:instrText>
    </w:r>
    <w:r w:rsidRPr="007E3BF7">
      <w:fldChar w:fldCharType="begin" w:fldLock="1"/>
    </w:r>
    <w:r w:rsidRPr="007E3BF7">
      <w:instrText xml:space="preserve"> = </w:instrText>
    </w:r>
    <w:r w:rsidRPr="007E3BF7">
      <w:fldChar w:fldCharType="begin" w:fldLock="1"/>
    </w:r>
    <w:r w:rsidRPr="007E3BF7">
      <w:instrText xml:space="preserve"> page</w:instrText>
    </w:r>
    <w:r w:rsidRPr="007E3BF7">
      <w:fldChar w:fldCharType="separate"/>
    </w:r>
    <w:r w:rsidRPr="007E3BF7">
      <w:instrText>5</w:instrText>
    </w:r>
    <w:r w:rsidRPr="007E3BF7">
      <w:fldChar w:fldCharType="end"/>
    </w:r>
    <w:r w:rsidRPr="007E3BF7">
      <w:instrText xml:space="preserve">/2 </w:instrText>
    </w:r>
    <w:r w:rsidRPr="007E3BF7">
      <w:fldChar w:fldCharType="separate"/>
    </w:r>
    <w:r w:rsidRPr="007E3BF7">
      <w:instrText>2,5</w:instrText>
    </w:r>
    <w:r w:rsidRPr="007E3BF7">
      <w:fldChar w:fldCharType="end"/>
    </w:r>
    <w:r w:rsidRPr="007E3BF7">
      <w:instrText xml:space="preserve"> - </w:instrText>
    </w:r>
    <w:r w:rsidRPr="007E3BF7">
      <w:fldChar w:fldCharType="begin" w:fldLock="1"/>
    </w:r>
    <w:r w:rsidRPr="007E3BF7">
      <w:instrText xml:space="preserve"> = int(</w:instrText>
    </w:r>
    <w:r w:rsidRPr="007E3BF7">
      <w:fldChar w:fldCharType="begin" w:fldLock="1"/>
    </w:r>
    <w:r w:rsidRPr="007E3BF7">
      <w:instrText xml:space="preserve"> page</w:instrText>
    </w:r>
    <w:r w:rsidRPr="007E3BF7">
      <w:fldChar w:fldCharType="separate"/>
    </w:r>
    <w:r w:rsidRPr="007E3BF7">
      <w:instrText>5</w:instrText>
    </w:r>
    <w:r w:rsidRPr="007E3BF7">
      <w:fldChar w:fldCharType="end"/>
    </w:r>
    <w:r w:rsidRPr="007E3BF7">
      <w:instrText xml:space="preserve">/2) </w:instrText>
    </w:r>
    <w:r w:rsidRPr="007E3BF7">
      <w:fldChar w:fldCharType="separate"/>
    </w:r>
    <w:r w:rsidRPr="007E3BF7">
      <w:instrText>2</w:instrText>
    </w:r>
    <w:r w:rsidRPr="007E3BF7">
      <w:fldChar w:fldCharType="end"/>
    </w:r>
    <w:r w:rsidRPr="007E3BF7">
      <w:fldChar w:fldCharType="separate"/>
    </w:r>
    <w:r w:rsidRPr="007E3BF7">
      <w:instrText>0,5</w:instrText>
    </w:r>
    <w:r w:rsidRPr="007E3BF7">
      <w:fldChar w:fldCharType="end"/>
    </w:r>
    <w:r w:rsidRPr="007E3BF7">
      <w:instrText xml:space="preserve"> = 0 "</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6</w:instrText>
    </w:r>
    <w:r w:rsidRPr="007E3BF7">
      <w:fldChar w:fldCharType="end"/>
    </w:r>
  </w:p>
  <w:p w:rsidR="00C02AE8" w:rsidRPr="007E3BF7" w:rsidRDefault="00C02AE8">
    <w:pPr>
      <w:pStyle w:val="SidfotH"/>
      <w:framePr w:w="8732" w:h="284" w:hRule="exact" w:hSpace="0" w:vSpace="0" w:wrap="around" w:xAlign="inside" w:y="13042" w:anchorLock="0"/>
    </w:pPr>
    <w:r w:rsidRPr="007E3BF7">
      <w:instrText>""</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5</w:instrText>
    </w:r>
    <w:r w:rsidRPr="007E3BF7">
      <w:fldChar w:fldCharType="end"/>
    </w:r>
    <w:r w:rsidRPr="007E3BF7">
      <w:instrText>"</w:instrText>
    </w:r>
    <w:r w:rsidRPr="007E3BF7">
      <w:fldChar w:fldCharType="separate"/>
    </w:r>
    <w:r w:rsidRPr="007E3BF7">
      <w:t>5</w:t>
    </w:r>
    <w:r w:rsidRPr="007E3BF7">
      <w:fldChar w:fldCharType="end"/>
    </w:r>
  </w:p>
  <w:p w:rsidR="00C02AE8" w:rsidRPr="007E3BF7" w:rsidRDefault="00C02AE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8</w:t>
    </w:r>
    <w:r w:rsidRPr="007E3BF7">
      <w:fldChar w:fldCharType="end"/>
    </w:r>
  </w:p>
  <w:p w:rsidR="00C02AE8" w:rsidRPr="007E3BF7" w:rsidRDefault="00C02AE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H"/>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7</w:t>
    </w:r>
    <w:r w:rsidRPr="007E3BF7">
      <w:fldChar w:fldCharType="end"/>
    </w:r>
  </w:p>
  <w:p w:rsidR="00C02AE8" w:rsidRPr="007E3BF7" w:rsidRDefault="00C02AE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if </w:instrText>
    </w:r>
    <w:r w:rsidRPr="007E3BF7">
      <w:fldChar w:fldCharType="begin" w:fldLock="1"/>
    </w:r>
    <w:r w:rsidRPr="007E3BF7">
      <w:instrText xml:space="preserve"> = </w:instrText>
    </w:r>
    <w:r w:rsidRPr="007E3BF7">
      <w:fldChar w:fldCharType="begin" w:fldLock="1"/>
    </w:r>
    <w:r w:rsidRPr="007E3BF7">
      <w:instrText xml:space="preserve"> = </w:instrText>
    </w:r>
    <w:r w:rsidRPr="007E3BF7">
      <w:fldChar w:fldCharType="begin" w:fldLock="1"/>
    </w:r>
    <w:r w:rsidRPr="007E3BF7">
      <w:instrText xml:space="preserve"> page</w:instrText>
    </w:r>
    <w:r w:rsidRPr="007E3BF7">
      <w:fldChar w:fldCharType="separate"/>
    </w:r>
    <w:r w:rsidRPr="007E3BF7">
      <w:instrText>6</w:instrText>
    </w:r>
    <w:r w:rsidRPr="007E3BF7">
      <w:fldChar w:fldCharType="end"/>
    </w:r>
    <w:r w:rsidRPr="007E3BF7">
      <w:instrText xml:space="preserve">/2 </w:instrText>
    </w:r>
    <w:r w:rsidRPr="007E3BF7">
      <w:fldChar w:fldCharType="separate"/>
    </w:r>
    <w:r w:rsidRPr="007E3BF7">
      <w:instrText>3</w:instrText>
    </w:r>
    <w:r w:rsidRPr="007E3BF7">
      <w:fldChar w:fldCharType="end"/>
    </w:r>
    <w:r w:rsidRPr="007E3BF7">
      <w:instrText xml:space="preserve"> - </w:instrText>
    </w:r>
    <w:r w:rsidRPr="007E3BF7">
      <w:fldChar w:fldCharType="begin" w:fldLock="1"/>
    </w:r>
    <w:r w:rsidRPr="007E3BF7">
      <w:instrText xml:space="preserve"> = int(</w:instrText>
    </w:r>
    <w:r w:rsidRPr="007E3BF7">
      <w:fldChar w:fldCharType="begin" w:fldLock="1"/>
    </w:r>
    <w:r w:rsidRPr="007E3BF7">
      <w:instrText xml:space="preserve"> page</w:instrText>
    </w:r>
    <w:r w:rsidRPr="007E3BF7">
      <w:fldChar w:fldCharType="separate"/>
    </w:r>
    <w:r w:rsidRPr="007E3BF7">
      <w:instrText>6</w:instrText>
    </w:r>
    <w:r w:rsidRPr="007E3BF7">
      <w:fldChar w:fldCharType="end"/>
    </w:r>
    <w:r w:rsidRPr="007E3BF7">
      <w:instrText xml:space="preserve">/2) </w:instrText>
    </w:r>
    <w:r w:rsidRPr="007E3BF7">
      <w:fldChar w:fldCharType="separate"/>
    </w:r>
    <w:r w:rsidRPr="007E3BF7">
      <w:instrText>3</w:instrText>
    </w:r>
    <w:r w:rsidRPr="007E3BF7">
      <w:fldChar w:fldCharType="end"/>
    </w:r>
    <w:r w:rsidRPr="007E3BF7">
      <w:fldChar w:fldCharType="separate"/>
    </w:r>
    <w:r w:rsidRPr="007E3BF7">
      <w:instrText>0</w:instrText>
    </w:r>
    <w:r w:rsidRPr="007E3BF7">
      <w:fldChar w:fldCharType="end"/>
    </w:r>
    <w:r w:rsidRPr="007E3BF7">
      <w:instrText xml:space="preserve"> = 0 "</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6</w:instrText>
    </w:r>
    <w:r w:rsidRPr="007E3BF7">
      <w:fldChar w:fldCharType="end"/>
    </w:r>
  </w:p>
  <w:p w:rsidR="00C02AE8" w:rsidRPr="007E3BF7" w:rsidRDefault="00C02AE8">
    <w:pPr>
      <w:pStyle w:val="SidfotV"/>
      <w:framePr w:w="8732" w:h="284" w:hRule="exact" w:hSpace="0" w:vSpace="0" w:wrap="around" w:xAlign="inside" w:y="13042" w:anchorLock="0"/>
    </w:pPr>
    <w:r w:rsidRPr="007E3BF7">
      <w:instrText>""</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7</w:instrText>
    </w:r>
    <w:r w:rsidRPr="007E3BF7">
      <w:fldChar w:fldCharType="end"/>
    </w:r>
    <w:r w:rsidRPr="007E3BF7">
      <w:instrText>"</w:instrText>
    </w:r>
    <w:r w:rsidRPr="007E3BF7">
      <w:fldChar w:fldCharType="separate"/>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6</w:t>
    </w:r>
    <w:r w:rsidRPr="007E3BF7">
      <w:fldChar w:fldCharType="end"/>
    </w:r>
  </w:p>
  <w:p w:rsidR="00C02AE8" w:rsidRPr="007E3BF7" w:rsidRDefault="00C02AE8">
    <w:pPr>
      <w:pStyle w:val="SidfotH"/>
      <w:framePr w:w="8732" w:h="284" w:hRule="exact" w:hSpace="0" w:vSpace="0" w:wrap="around" w:xAlign="inside" w:y="13042" w:anchorLock="0"/>
    </w:pPr>
    <w:r w:rsidRPr="007E3BF7">
      <w:fldChar w:fldCharType="end"/>
    </w:r>
  </w:p>
  <w:p w:rsidR="00C02AE8" w:rsidRPr="007E3BF7" w:rsidRDefault="00C02A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H"/>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3</w:t>
    </w:r>
    <w:r w:rsidRPr="007E3BF7">
      <w:fldChar w:fldCharType="end"/>
    </w:r>
  </w:p>
  <w:p w:rsidR="00C02AE8" w:rsidRPr="007E3BF7" w:rsidRDefault="00C02A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if </w:instrText>
    </w:r>
    <w:r w:rsidRPr="007E3BF7">
      <w:fldChar w:fldCharType="begin" w:fldLock="1"/>
    </w:r>
    <w:r w:rsidRPr="007E3BF7">
      <w:instrText xml:space="preserve"> = </w:instrText>
    </w:r>
    <w:r w:rsidRPr="007E3BF7">
      <w:fldChar w:fldCharType="begin" w:fldLock="1"/>
    </w:r>
    <w:r w:rsidRPr="007E3BF7">
      <w:instrText xml:space="preserve"> = </w:instrText>
    </w:r>
    <w:r w:rsidRPr="007E3BF7">
      <w:fldChar w:fldCharType="begin" w:fldLock="1"/>
    </w:r>
    <w:r w:rsidRPr="007E3BF7">
      <w:instrText xml:space="preserve"> page</w:instrText>
    </w:r>
    <w:r w:rsidRPr="007E3BF7">
      <w:fldChar w:fldCharType="separate"/>
    </w:r>
    <w:r w:rsidR="007E3BF7">
      <w:rPr>
        <w:noProof/>
      </w:rPr>
      <w:instrText>1</w:instrText>
    </w:r>
    <w:r w:rsidRPr="007E3BF7">
      <w:fldChar w:fldCharType="end"/>
    </w:r>
    <w:r w:rsidRPr="007E3BF7">
      <w:instrText xml:space="preserve">/2 </w:instrText>
    </w:r>
    <w:r w:rsidRPr="007E3BF7">
      <w:fldChar w:fldCharType="separate"/>
    </w:r>
    <w:r w:rsidR="007E3BF7">
      <w:rPr>
        <w:noProof/>
      </w:rPr>
      <w:instrText>0,5</w:instrText>
    </w:r>
    <w:r w:rsidRPr="007E3BF7">
      <w:fldChar w:fldCharType="end"/>
    </w:r>
    <w:r w:rsidRPr="007E3BF7">
      <w:instrText xml:space="preserve"> - </w:instrText>
    </w:r>
    <w:r w:rsidRPr="007E3BF7">
      <w:fldChar w:fldCharType="begin" w:fldLock="1"/>
    </w:r>
    <w:r w:rsidRPr="007E3BF7">
      <w:instrText xml:space="preserve"> = int(</w:instrText>
    </w:r>
    <w:r w:rsidRPr="007E3BF7">
      <w:fldChar w:fldCharType="begin" w:fldLock="1"/>
    </w:r>
    <w:r w:rsidRPr="007E3BF7">
      <w:instrText xml:space="preserve"> page</w:instrText>
    </w:r>
    <w:r w:rsidRPr="007E3BF7">
      <w:fldChar w:fldCharType="separate"/>
    </w:r>
    <w:r w:rsidR="007E3BF7">
      <w:rPr>
        <w:noProof/>
      </w:rPr>
      <w:instrText>1</w:instrText>
    </w:r>
    <w:r w:rsidRPr="007E3BF7">
      <w:fldChar w:fldCharType="end"/>
    </w:r>
    <w:r w:rsidRPr="007E3BF7">
      <w:instrText xml:space="preserve">/2) </w:instrText>
    </w:r>
    <w:r w:rsidRPr="007E3BF7">
      <w:fldChar w:fldCharType="separate"/>
    </w:r>
    <w:r w:rsidR="007E3BF7">
      <w:rPr>
        <w:noProof/>
      </w:rPr>
      <w:instrText>0</w:instrText>
    </w:r>
    <w:r w:rsidRPr="007E3BF7">
      <w:fldChar w:fldCharType="end"/>
    </w:r>
    <w:r w:rsidRPr="007E3BF7">
      <w:fldChar w:fldCharType="separate"/>
    </w:r>
    <w:r w:rsidR="007E3BF7">
      <w:rPr>
        <w:noProof/>
      </w:rPr>
      <w:instrText>0,5</w:instrText>
    </w:r>
    <w:r w:rsidRPr="007E3BF7">
      <w:fldChar w:fldCharType="end"/>
    </w:r>
    <w:r w:rsidRPr="007E3BF7">
      <w:instrText xml:space="preserve"> = 0 "</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14</w:instrText>
    </w:r>
    <w:r w:rsidRPr="007E3BF7">
      <w:fldChar w:fldCharType="end"/>
    </w:r>
  </w:p>
  <w:p w:rsidR="00C02AE8" w:rsidRPr="007E3BF7" w:rsidRDefault="00C02AE8">
    <w:pPr>
      <w:pStyle w:val="SidfotH"/>
      <w:framePr w:w="8732" w:h="284" w:hRule="exact" w:hSpace="0" w:vSpace="0" w:wrap="around" w:xAlign="inside" w:y="13042" w:anchorLock="0"/>
    </w:pPr>
    <w:r w:rsidRPr="007E3BF7">
      <w:instrText>""</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007E3BF7">
      <w:rPr>
        <w:noProof/>
      </w:rPr>
      <w:instrText>1</w:instrText>
    </w:r>
    <w:r w:rsidRPr="007E3BF7">
      <w:fldChar w:fldCharType="end"/>
    </w:r>
    <w:r w:rsidRPr="007E3BF7">
      <w:instrText>"</w:instrText>
    </w:r>
    <w:r w:rsidRPr="007E3BF7">
      <w:fldChar w:fldCharType="separate"/>
    </w:r>
    <w:r w:rsidR="007E3BF7">
      <w:rPr>
        <w:noProof/>
      </w:rPr>
      <w:t>1</w:t>
    </w:r>
    <w:r w:rsidRPr="007E3BF7">
      <w:fldChar w:fldCharType="end"/>
    </w:r>
  </w:p>
  <w:p w:rsidR="00C02AE8" w:rsidRPr="007E3BF7" w:rsidRDefault="00C02A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2</w:t>
    </w:r>
    <w:r w:rsidRPr="007E3BF7">
      <w:fldChar w:fldCharType="end"/>
    </w:r>
  </w:p>
  <w:p w:rsidR="00C02AE8" w:rsidRPr="007E3BF7" w:rsidRDefault="00C02AE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H"/>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3</w:t>
    </w:r>
    <w:r w:rsidRPr="007E3BF7">
      <w:fldChar w:fldCharType="end"/>
    </w:r>
  </w:p>
  <w:p w:rsidR="00C02AE8" w:rsidRPr="007E3BF7" w:rsidRDefault="00C02AE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if </w:instrText>
    </w:r>
    <w:r w:rsidRPr="007E3BF7">
      <w:fldChar w:fldCharType="begin" w:fldLock="1"/>
    </w:r>
    <w:r w:rsidRPr="007E3BF7">
      <w:instrText xml:space="preserve"> = </w:instrText>
    </w:r>
    <w:r w:rsidRPr="007E3BF7">
      <w:fldChar w:fldCharType="begin" w:fldLock="1"/>
    </w:r>
    <w:r w:rsidRPr="007E3BF7">
      <w:instrText xml:space="preserve"> = </w:instrText>
    </w:r>
    <w:r w:rsidRPr="007E3BF7">
      <w:fldChar w:fldCharType="begin" w:fldLock="1"/>
    </w:r>
    <w:r w:rsidRPr="007E3BF7">
      <w:instrText xml:space="preserve"> page</w:instrText>
    </w:r>
    <w:r w:rsidRPr="007E3BF7">
      <w:fldChar w:fldCharType="separate"/>
    </w:r>
    <w:r w:rsidRPr="007E3BF7">
      <w:instrText>2</w:instrText>
    </w:r>
    <w:r w:rsidRPr="007E3BF7">
      <w:fldChar w:fldCharType="end"/>
    </w:r>
    <w:r w:rsidRPr="007E3BF7">
      <w:instrText xml:space="preserve">/2 </w:instrText>
    </w:r>
    <w:r w:rsidRPr="007E3BF7">
      <w:fldChar w:fldCharType="separate"/>
    </w:r>
    <w:r w:rsidRPr="007E3BF7">
      <w:instrText>1</w:instrText>
    </w:r>
    <w:r w:rsidRPr="007E3BF7">
      <w:fldChar w:fldCharType="end"/>
    </w:r>
    <w:r w:rsidRPr="007E3BF7">
      <w:instrText xml:space="preserve"> - </w:instrText>
    </w:r>
    <w:r w:rsidRPr="007E3BF7">
      <w:fldChar w:fldCharType="begin" w:fldLock="1"/>
    </w:r>
    <w:r w:rsidRPr="007E3BF7">
      <w:instrText xml:space="preserve"> = int(</w:instrText>
    </w:r>
    <w:r w:rsidRPr="007E3BF7">
      <w:fldChar w:fldCharType="begin" w:fldLock="1"/>
    </w:r>
    <w:r w:rsidRPr="007E3BF7">
      <w:instrText xml:space="preserve"> page</w:instrText>
    </w:r>
    <w:r w:rsidRPr="007E3BF7">
      <w:fldChar w:fldCharType="separate"/>
    </w:r>
    <w:r w:rsidRPr="007E3BF7">
      <w:instrText>2</w:instrText>
    </w:r>
    <w:r w:rsidRPr="007E3BF7">
      <w:fldChar w:fldCharType="end"/>
    </w:r>
    <w:r w:rsidRPr="007E3BF7">
      <w:instrText xml:space="preserve">/2) </w:instrText>
    </w:r>
    <w:r w:rsidRPr="007E3BF7">
      <w:fldChar w:fldCharType="separate"/>
    </w:r>
    <w:r w:rsidRPr="007E3BF7">
      <w:instrText>1</w:instrText>
    </w:r>
    <w:r w:rsidRPr="007E3BF7">
      <w:fldChar w:fldCharType="end"/>
    </w:r>
    <w:r w:rsidRPr="007E3BF7">
      <w:fldChar w:fldCharType="separate"/>
    </w:r>
    <w:r w:rsidRPr="007E3BF7">
      <w:instrText>0</w:instrText>
    </w:r>
    <w:r w:rsidRPr="007E3BF7">
      <w:fldChar w:fldCharType="end"/>
    </w:r>
    <w:r w:rsidRPr="007E3BF7">
      <w:instrText xml:space="preserve"> = 0 "</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2</w:instrText>
    </w:r>
    <w:r w:rsidRPr="007E3BF7">
      <w:fldChar w:fldCharType="end"/>
    </w:r>
  </w:p>
  <w:p w:rsidR="00C02AE8" w:rsidRPr="007E3BF7" w:rsidRDefault="00C02AE8">
    <w:pPr>
      <w:pStyle w:val="SidfotV"/>
      <w:framePr w:w="8732" w:h="284" w:hRule="exact" w:hSpace="0" w:vSpace="0" w:wrap="around" w:xAlign="inside" w:y="13042" w:anchorLock="0"/>
    </w:pPr>
    <w:r w:rsidRPr="007E3BF7">
      <w:instrText>""</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1</w:instrText>
    </w:r>
    <w:r w:rsidRPr="007E3BF7">
      <w:fldChar w:fldCharType="end"/>
    </w:r>
    <w:r w:rsidRPr="007E3BF7">
      <w:instrText>"</w:instrText>
    </w:r>
    <w:r w:rsidRPr="007E3BF7">
      <w:fldChar w:fldCharType="separate"/>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2</w:t>
    </w:r>
    <w:r w:rsidRPr="007E3BF7">
      <w:fldChar w:fldCharType="end"/>
    </w:r>
  </w:p>
  <w:p w:rsidR="00C02AE8" w:rsidRPr="007E3BF7" w:rsidRDefault="00C02AE8">
    <w:pPr>
      <w:pStyle w:val="SidfotH"/>
      <w:framePr w:w="8732" w:h="284" w:hRule="exact" w:hSpace="0" w:vSpace="0" w:wrap="around" w:xAlign="inside" w:y="13042" w:anchorLock="0"/>
    </w:pPr>
    <w:r w:rsidRPr="007E3BF7">
      <w:fldChar w:fldCharType="end"/>
    </w:r>
  </w:p>
  <w:p w:rsidR="00C02AE8" w:rsidRPr="007E3BF7" w:rsidRDefault="00C02AE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2</w:t>
    </w:r>
    <w:r w:rsidRPr="007E3BF7">
      <w:fldChar w:fldCharType="end"/>
    </w:r>
  </w:p>
  <w:p w:rsidR="00C02AE8" w:rsidRPr="007E3BF7" w:rsidRDefault="00C02AE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H"/>
      <w:framePr w:w="8732" w:h="284" w:hRule="exact" w:hSpace="0" w:vSpace="0" w:wrap="around" w:xAlign="inside" w:y="13042" w:anchorLock="0"/>
    </w:pP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t>3</w:t>
    </w:r>
    <w:r w:rsidRPr="007E3BF7">
      <w:fldChar w:fldCharType="end"/>
    </w:r>
  </w:p>
  <w:p w:rsidR="00C02AE8" w:rsidRPr="007E3BF7" w:rsidRDefault="00C02AE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fotV"/>
      <w:framePr w:w="8732" w:h="284" w:hRule="exact" w:hSpace="0" w:vSpace="0" w:wrap="around" w:xAlign="inside" w:y="13042" w:anchorLock="0"/>
    </w:pPr>
    <w:r w:rsidRPr="007E3BF7">
      <w:fldChar w:fldCharType="begin" w:fldLock="1"/>
    </w:r>
    <w:r w:rsidRPr="007E3BF7">
      <w:instrText xml:space="preserve"> if </w:instrText>
    </w:r>
    <w:r w:rsidRPr="007E3BF7">
      <w:fldChar w:fldCharType="begin" w:fldLock="1"/>
    </w:r>
    <w:r w:rsidRPr="007E3BF7">
      <w:instrText xml:space="preserve"> = </w:instrText>
    </w:r>
    <w:r w:rsidRPr="007E3BF7">
      <w:fldChar w:fldCharType="begin" w:fldLock="1"/>
    </w:r>
    <w:r w:rsidRPr="007E3BF7">
      <w:instrText xml:space="preserve"> = </w:instrText>
    </w:r>
    <w:r w:rsidRPr="007E3BF7">
      <w:fldChar w:fldCharType="begin" w:fldLock="1"/>
    </w:r>
    <w:r w:rsidRPr="007E3BF7">
      <w:instrText xml:space="preserve"> page</w:instrText>
    </w:r>
    <w:r w:rsidRPr="007E3BF7">
      <w:fldChar w:fldCharType="separate"/>
    </w:r>
    <w:r w:rsidRPr="007E3BF7">
      <w:instrText>3</w:instrText>
    </w:r>
    <w:r w:rsidRPr="007E3BF7">
      <w:fldChar w:fldCharType="end"/>
    </w:r>
    <w:r w:rsidRPr="007E3BF7">
      <w:instrText xml:space="preserve">/2 </w:instrText>
    </w:r>
    <w:r w:rsidRPr="007E3BF7">
      <w:fldChar w:fldCharType="separate"/>
    </w:r>
    <w:r w:rsidRPr="007E3BF7">
      <w:instrText>1,5</w:instrText>
    </w:r>
    <w:r w:rsidRPr="007E3BF7">
      <w:fldChar w:fldCharType="end"/>
    </w:r>
    <w:r w:rsidRPr="007E3BF7">
      <w:instrText xml:space="preserve"> - </w:instrText>
    </w:r>
    <w:r w:rsidRPr="007E3BF7">
      <w:fldChar w:fldCharType="begin" w:fldLock="1"/>
    </w:r>
    <w:r w:rsidRPr="007E3BF7">
      <w:instrText xml:space="preserve"> = int(</w:instrText>
    </w:r>
    <w:r w:rsidRPr="007E3BF7">
      <w:fldChar w:fldCharType="begin" w:fldLock="1"/>
    </w:r>
    <w:r w:rsidRPr="007E3BF7">
      <w:instrText xml:space="preserve"> page</w:instrText>
    </w:r>
    <w:r w:rsidRPr="007E3BF7">
      <w:fldChar w:fldCharType="separate"/>
    </w:r>
    <w:r w:rsidRPr="007E3BF7">
      <w:instrText>3</w:instrText>
    </w:r>
    <w:r w:rsidRPr="007E3BF7">
      <w:fldChar w:fldCharType="end"/>
    </w:r>
    <w:r w:rsidRPr="007E3BF7">
      <w:instrText xml:space="preserve">/2) </w:instrText>
    </w:r>
    <w:r w:rsidRPr="007E3BF7">
      <w:fldChar w:fldCharType="separate"/>
    </w:r>
    <w:r w:rsidRPr="007E3BF7">
      <w:instrText>1</w:instrText>
    </w:r>
    <w:r w:rsidRPr="007E3BF7">
      <w:fldChar w:fldCharType="end"/>
    </w:r>
    <w:r w:rsidRPr="007E3BF7">
      <w:fldChar w:fldCharType="separate"/>
    </w:r>
    <w:r w:rsidRPr="007E3BF7">
      <w:instrText>0,5</w:instrText>
    </w:r>
    <w:r w:rsidRPr="007E3BF7">
      <w:fldChar w:fldCharType="end"/>
    </w:r>
    <w:r w:rsidRPr="007E3BF7">
      <w:instrText xml:space="preserve"> = 0 "</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2</w:instrText>
    </w:r>
    <w:r w:rsidRPr="007E3BF7">
      <w:fldChar w:fldCharType="end"/>
    </w:r>
  </w:p>
  <w:p w:rsidR="00C02AE8" w:rsidRPr="007E3BF7" w:rsidRDefault="00C02AE8">
    <w:pPr>
      <w:pStyle w:val="SidfotH"/>
      <w:framePr w:w="8732" w:h="284" w:hRule="exact" w:hSpace="0" w:vSpace="0" w:wrap="around" w:xAlign="inside" w:y="13042" w:anchorLock="0"/>
    </w:pPr>
    <w:r w:rsidRPr="007E3BF7">
      <w:instrText>""</w:instrText>
    </w:r>
    <w:r w:rsidRPr="007E3BF7">
      <w:fldChar w:fldCharType="begin" w:fldLock="1"/>
    </w:r>
    <w:r w:rsidRPr="007E3BF7">
      <w:instrText xml:space="preserve"> P</w:instrText>
    </w:r>
    <w:r w:rsidRPr="007E3BF7">
      <w:instrText>A</w:instrText>
    </w:r>
    <w:r w:rsidRPr="007E3BF7">
      <w:instrText xml:space="preserve">GE </w:instrText>
    </w:r>
    <w:r w:rsidRPr="007E3BF7">
      <w:fldChar w:fldCharType="separate"/>
    </w:r>
    <w:r w:rsidRPr="007E3BF7">
      <w:instrText>3</w:instrText>
    </w:r>
    <w:r w:rsidRPr="007E3BF7">
      <w:fldChar w:fldCharType="end"/>
    </w:r>
    <w:r w:rsidRPr="007E3BF7">
      <w:instrText>"</w:instrText>
    </w:r>
    <w:r w:rsidRPr="007E3BF7">
      <w:fldChar w:fldCharType="separate"/>
    </w:r>
    <w:r w:rsidRPr="007E3BF7">
      <w:t>3</w:t>
    </w:r>
    <w:r w:rsidRPr="007E3BF7">
      <w:fldChar w:fldCharType="end"/>
    </w:r>
  </w:p>
  <w:p w:rsidR="00C02AE8" w:rsidRPr="007E3BF7" w:rsidRDefault="00C02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AE8" w:rsidRPr="007E3BF7" w:rsidRDefault="00C02AE8">
      <w:pPr>
        <w:pStyle w:val="Sidfot"/>
      </w:pPr>
    </w:p>
  </w:footnote>
  <w:footnote w:type="continuationSeparator" w:id="0">
    <w:p w:rsidR="00C02AE8" w:rsidRPr="007E3BF7" w:rsidRDefault="00C02AE8">
      <w:pPr>
        <w:spacing w:before="0" w:line="240" w:lineRule="auto"/>
      </w:pPr>
      <w:r w:rsidRPr="007E3BF7">
        <w:continuationSeparator/>
      </w:r>
    </w:p>
  </w:footnote>
  <w:footnote w:id="1">
    <w:p w:rsidR="00C02AE8" w:rsidRPr="007E3BF7" w:rsidRDefault="00C02AE8">
      <w:pPr>
        <w:pStyle w:val="Fotnotstext"/>
      </w:pPr>
      <w:r w:rsidRPr="007E3BF7">
        <w:rPr>
          <w:rStyle w:val="Fotnotsreferens"/>
        </w:rPr>
        <w:footnoteRef/>
      </w:r>
      <w:r w:rsidRPr="007E3BF7">
        <w:t xml:space="preserve"> Senaste lydelse 1992:1320.</w:t>
      </w:r>
    </w:p>
  </w:footnote>
  <w:footnote w:id="2">
    <w:p w:rsidR="00C02AE8" w:rsidRPr="007E3BF7" w:rsidRDefault="00C02AE8">
      <w:pPr>
        <w:pStyle w:val="Fotnotstext"/>
      </w:pPr>
      <w:r w:rsidRPr="007E3BF7">
        <w:rPr>
          <w:rStyle w:val="Fotnotsreferens"/>
        </w:rPr>
        <w:t>1</w:t>
      </w:r>
      <w:r w:rsidRPr="007E3BF7">
        <w:t xml:space="preserve"> Lagen omtryckt 1996:1001.</w:t>
      </w:r>
    </w:p>
  </w:footnote>
  <w:footnote w:id="3">
    <w:p w:rsidR="00C02AE8" w:rsidRPr="007E3BF7" w:rsidRDefault="00C02AE8">
      <w:pPr>
        <w:pStyle w:val="Fotnotstext"/>
      </w:pPr>
      <w:r w:rsidRPr="007E3BF7">
        <w:rPr>
          <w:rStyle w:val="Fotnotsreferens"/>
        </w:rPr>
        <w:footnoteRef/>
      </w:r>
      <w:r w:rsidRPr="007E3BF7">
        <w:t xml:space="preserve"> Senaste lydelse 1999:222.</w:t>
      </w:r>
    </w:p>
  </w:footnote>
  <w:footnote w:id="4">
    <w:p w:rsidR="00C02AE8" w:rsidRPr="007E3BF7" w:rsidRDefault="00C02AE8">
      <w:pPr>
        <w:pStyle w:val="Fotnotstext"/>
      </w:pPr>
      <w:r w:rsidRPr="007E3BF7">
        <w:rPr>
          <w:rStyle w:val="Fotnotsreferens"/>
        </w:rPr>
        <w:t>1</w:t>
      </w:r>
      <w:r w:rsidRPr="007E3BF7">
        <w:t xml:space="preserve"> Lagen omtryckt 1996:1004.</w:t>
      </w:r>
    </w:p>
  </w:footnote>
  <w:footnote w:id="5">
    <w:p w:rsidR="00C02AE8" w:rsidRPr="007E3BF7" w:rsidRDefault="00C02AE8">
      <w:pPr>
        <w:pStyle w:val="Fotnotstext"/>
      </w:pPr>
      <w:r w:rsidRPr="007E3BF7">
        <w:rPr>
          <w:rStyle w:val="Fotnotsreferens"/>
        </w:rPr>
        <w:t>2</w:t>
      </w:r>
      <w:r w:rsidRPr="007E3BF7">
        <w:t xml:space="preserve"> Senaste lydelse 1997:453.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 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BetänkandeNr</w:instrText>
    </w:r>
    <w:r w:rsidRPr="007E3BF7">
      <w:rPr>
        <w:rStyle w:val="SidhuvudUtskott"/>
      </w:rPr>
      <w:fldChar w:fldCharType="separate"/>
    </w:r>
    <w:r w:rsidRPr="007E3BF7">
      <w:rPr>
        <w:rStyle w:val="SidhuvudUtskott"/>
      </w:rPr>
      <w:t>16</w:t>
    </w:r>
    <w:r w:rsidRPr="007E3BF7">
      <w:rPr>
        <w:rStyle w:val="SidhuvudUtskott"/>
      </w:rPr>
      <w:fldChar w:fldCharType="end"/>
    </w:r>
    <w:r w:rsidRPr="007E3BF7">
      <w:t xml:space="preserve">     </w:t>
    </w:r>
    <w:r w:rsidRPr="007E3BF7">
      <w:rPr>
        <w:rStyle w:val="SidhuvudBilaga"/>
      </w:rPr>
      <w:t xml:space="preserve"> </w:t>
    </w: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Sammanfattning</w:t>
    </w:r>
    <w:r w:rsidRPr="007E3BF7">
      <w:rPr>
        <w:rStyle w:val="SidhuvudRubrikReferens"/>
      </w:rPr>
      <w:fldChar w:fldCharType="end"/>
    </w:r>
  </w:p>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Status</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    </w:instrText>
    </w:r>
    <w:r w:rsidRPr="007E3BF7">
      <w:rPr>
        <w:rStyle w:val="SidhuvudUtskott"/>
      </w:rPr>
      <w:fldChar w:fldCharType="begin" w:fldLock="1"/>
    </w:r>
    <w:r w:rsidRPr="007E3BF7">
      <w:rPr>
        <w:rStyle w:val="SidhuvudUtskott"/>
      </w:rPr>
      <w:instrText xml:space="preserve"> PRINTDATE \@ "yyyy-MM-dd HH.mm"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p>
  <w:p w:rsidR="00C02AE8" w:rsidRPr="007E3BF7" w:rsidRDefault="00C02AE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 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BetänkandeNr</w:instrText>
    </w:r>
    <w:r w:rsidRPr="007E3BF7">
      <w:rPr>
        <w:rStyle w:val="SidhuvudUtskott"/>
      </w:rPr>
      <w:fldChar w:fldCharType="separate"/>
    </w:r>
    <w:r w:rsidRPr="007E3BF7">
      <w:rPr>
        <w:rStyle w:val="SidhuvudUtskott"/>
      </w:rPr>
      <w:t>16</w:t>
    </w:r>
    <w:r w:rsidRPr="007E3BF7">
      <w:rPr>
        <w:rStyle w:val="SidhuvudUtskott"/>
      </w:rPr>
      <w:fldChar w:fldCharType="end"/>
    </w:r>
    <w:r w:rsidRPr="007E3BF7">
      <w:t xml:space="preserve">     </w:t>
    </w:r>
    <w:r w:rsidRPr="007E3BF7">
      <w:rPr>
        <w:rStyle w:val="SidhuvudBilaga"/>
      </w:rPr>
      <w:t xml:space="preserve"> </w:t>
    </w: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Utskottets förslag till riksdagsbeslut</w:t>
    </w:r>
    <w:r w:rsidRPr="007E3BF7">
      <w:rPr>
        <w:rStyle w:val="SidhuvudRubrikReferens"/>
      </w:rPr>
      <w:fldChar w:fldCharType="end"/>
    </w:r>
  </w:p>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Status</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    </w:instrText>
    </w:r>
    <w:r w:rsidRPr="007E3BF7">
      <w:rPr>
        <w:rStyle w:val="SidhuvudUtskott"/>
      </w:rPr>
      <w:fldChar w:fldCharType="begin" w:fldLock="1"/>
    </w:r>
    <w:r w:rsidRPr="007E3BF7">
      <w:rPr>
        <w:rStyle w:val="SidhuvudUtskott"/>
      </w:rPr>
      <w:instrText xml:space="preserve"> PRINTDATE \@ "yyyy-MM-dd HH.mm"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p>
  <w:p w:rsidR="00C02AE8" w:rsidRPr="007E3BF7" w:rsidRDefault="00C02AE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Utskottets förslag till riksdagsbeslut</w:t>
    </w:r>
    <w:r w:rsidRPr="007E3BF7">
      <w:rPr>
        <w:rStyle w:val="SidhuvudRubrikReferens"/>
      </w:rPr>
      <w:fldChar w:fldCharType="end"/>
    </w:r>
    <w:r w:rsidRPr="007E3BF7">
      <w:rPr>
        <w:rStyle w:val="SidhuvudBilaga"/>
      </w:rPr>
      <w:t xml:space="preserve"> </w:t>
    </w:r>
    <w:r w:rsidRPr="007E3BF7">
      <w:t xml:space="preserve">     </w:t>
    </w: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w:instrText>
    </w:r>
    <w:r w:rsidRPr="007E3BF7">
      <w:instrText xml:space="preserve"> </w:instrText>
    </w:r>
    <w:r w:rsidRPr="007E3BF7">
      <w:rPr>
        <w:rStyle w:val="SidhuvudUtskott"/>
      </w:rPr>
      <w:instrText>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w:instrText>
    </w:r>
    <w:r w:rsidRPr="007E3BF7">
      <w:rPr>
        <w:rStyle w:val="SidhuvudUtskott"/>
      </w:rPr>
      <w:instrText>n</w:instrText>
    </w:r>
    <w:r w:rsidRPr="007E3BF7">
      <w:rPr>
        <w:rStyle w:val="SidhuvudUtskott"/>
      </w:rPr>
      <w:instrText>kandeNr</w:instrText>
    </w:r>
    <w:r w:rsidRPr="007E3BF7">
      <w:rPr>
        <w:rStyle w:val="SidhuvudUtskott"/>
      </w:rPr>
      <w:fldChar w:fldCharType="separate"/>
    </w:r>
    <w:r w:rsidRPr="007E3BF7">
      <w:rPr>
        <w:rStyle w:val="SidhuvudUtskott"/>
      </w:rPr>
      <w:t>16</w:t>
    </w:r>
    <w:r w:rsidRPr="007E3BF7">
      <w:rPr>
        <w:rStyle w:val="SidhuvudUtskott"/>
      </w:rPr>
      <w:fldChar w:fldCharType="end"/>
    </w:r>
  </w:p>
  <w:p w:rsidR="00C02AE8" w:rsidRPr="007E3BF7" w:rsidRDefault="00C02AE8">
    <w:pPr>
      <w:pStyle w:val="SidhuvudKantUdda"/>
      <w:framePr w:w="8732" w:h="567" w:hRule="exact" w:vSpace="0" w:wrap="around" w:vAnchor="page" w:y="341" w:anchorLock="0"/>
    </w:pP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w:instrText>
    </w:r>
    <w:r w:rsidRPr="007E3BF7">
      <w:rPr>
        <w:rStyle w:val="SidhuvudUtskott"/>
      </w:rPr>
      <w:fldChar w:fldCharType="begin" w:fldLock="1"/>
    </w:r>
    <w:r w:rsidRPr="007E3BF7">
      <w:rPr>
        <w:rStyle w:val="SidhuvudUtskott"/>
      </w:rPr>
      <w:instrText xml:space="preserve"> PRINTDATE \@ "yyyy-MM-dd HH.mm    "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w:instrText>
    </w:r>
    <w:r w:rsidRPr="007E3BF7">
      <w:rPr>
        <w:rStyle w:val="SidhuvudUtskott"/>
      </w:rPr>
      <w:instrText>O</w:instrText>
    </w:r>
    <w:r w:rsidRPr="007E3BF7">
      <w:rPr>
        <w:rStyle w:val="SidhuvudUtskott"/>
      </w:rPr>
      <w:instrText>PERTY Status</w:instrText>
    </w:r>
    <w:r w:rsidRPr="007E3BF7">
      <w:rPr>
        <w:rStyle w:val="SidhuvudUtskott"/>
      </w:rPr>
      <w:fldChar w:fldCharType="end"/>
    </w:r>
  </w:p>
  <w:p w:rsidR="00C02AE8" w:rsidRPr="007E3BF7" w:rsidRDefault="00C02AE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t>2001/02:FiU16</w:t>
    </w:r>
    <w:r w:rsidRPr="007E3BF7">
      <w:t xml:space="preserve">    </w:t>
    </w:r>
  </w:p>
  <w:p w:rsidR="00C02AE8" w:rsidRPr="007E3BF7" w:rsidRDefault="00C02AE8">
    <w:pPr>
      <w:pStyle w:val="SidhuvudKantJmn"/>
      <w:framePr w:w="8732" w:h="567" w:hRule="exact" w:vSpace="0" w:wrap="around" w:vAnchor="page" w:y="341" w:anchorLock="0"/>
    </w:pPr>
  </w:p>
  <w:p w:rsidR="00C02AE8" w:rsidRPr="007E3BF7" w:rsidRDefault="00C02AE8">
    <w:pPr>
      <w:pStyle w:val="SidhuvudKantUdda"/>
      <w:framePr w:w="8732" w:h="567" w:hRule="exact" w:vSpace="0" w:wrap="around" w:vAnchor="page" w:y="341" w:anchorLock="0"/>
    </w:pPr>
    <w:r w:rsidRPr="007E3BF7">
      <w:rPr>
        <w:rStyle w:val="SidhuvudRubrikReferens"/>
        <w:smallCaps w:val="0"/>
        <w:spacing w:val="0"/>
        <w:sz w:val="19"/>
      </w:rPr>
      <w:t xml:space="preserve"> </w:t>
    </w:r>
  </w:p>
  <w:p w:rsidR="00C02AE8" w:rsidRPr="007E3BF7" w:rsidRDefault="00C02AE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 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BetänkandeNr</w:instrText>
    </w:r>
    <w:r w:rsidRPr="007E3BF7">
      <w:rPr>
        <w:rStyle w:val="SidhuvudUtskott"/>
      </w:rPr>
      <w:fldChar w:fldCharType="separate"/>
    </w:r>
    <w:r w:rsidRPr="007E3BF7">
      <w:rPr>
        <w:rStyle w:val="SidhuvudUtskott"/>
      </w:rPr>
      <w:t>16</w:t>
    </w:r>
    <w:r w:rsidRPr="007E3BF7">
      <w:rPr>
        <w:rStyle w:val="SidhuvudUtskott"/>
      </w:rPr>
      <w:fldChar w:fldCharType="end"/>
    </w:r>
    <w:r w:rsidRPr="007E3BF7">
      <w:t xml:space="preserve">     </w:t>
    </w:r>
    <w:r w:rsidRPr="007E3BF7">
      <w:rPr>
        <w:rStyle w:val="SidhuvudBilaga"/>
      </w:rPr>
      <w:t xml:space="preserve"> Bilaga 1   </w:t>
    </w: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Utskottets överväganden</w:t>
    </w:r>
    <w:r w:rsidRPr="007E3BF7">
      <w:rPr>
        <w:rStyle w:val="SidhuvudRubrikReferens"/>
      </w:rPr>
      <w:fldChar w:fldCharType="end"/>
    </w:r>
  </w:p>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Status</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    </w:instrText>
    </w:r>
    <w:r w:rsidRPr="007E3BF7">
      <w:rPr>
        <w:rStyle w:val="SidhuvudUtskott"/>
      </w:rPr>
      <w:fldChar w:fldCharType="begin" w:fldLock="1"/>
    </w:r>
    <w:r w:rsidRPr="007E3BF7">
      <w:rPr>
        <w:rStyle w:val="SidhuvudUtskott"/>
      </w:rPr>
      <w:instrText xml:space="preserve"> PRINTDATE \@ "yyyy-MM-dd HH.mm"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p>
  <w:p w:rsidR="00C02AE8" w:rsidRPr="007E3BF7" w:rsidRDefault="00C02AE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Utskottets överväganden</w:t>
    </w:r>
    <w:r w:rsidRPr="007E3BF7">
      <w:rPr>
        <w:rStyle w:val="SidhuvudRubrikReferens"/>
      </w:rPr>
      <w:fldChar w:fldCharType="end"/>
    </w:r>
    <w:r w:rsidRPr="007E3BF7">
      <w:rPr>
        <w:rStyle w:val="SidhuvudBilaga"/>
      </w:rPr>
      <w:t xml:space="preserve">   Bilaga 1 </w:t>
    </w:r>
    <w:r w:rsidRPr="007E3BF7">
      <w:t xml:space="preserve">     </w:t>
    </w: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w:instrText>
    </w:r>
    <w:r w:rsidRPr="007E3BF7">
      <w:instrText xml:space="preserve"> </w:instrText>
    </w:r>
    <w:r w:rsidRPr="007E3BF7">
      <w:rPr>
        <w:rStyle w:val="SidhuvudUtskott"/>
      </w:rPr>
      <w:instrText>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w:instrText>
    </w:r>
    <w:r w:rsidRPr="007E3BF7">
      <w:rPr>
        <w:rStyle w:val="SidhuvudUtskott"/>
      </w:rPr>
      <w:instrText>C</w:instrText>
    </w:r>
    <w:r w:rsidRPr="007E3BF7">
      <w:rPr>
        <w:rStyle w:val="SidhuvudUtskott"/>
      </w:rPr>
      <w:instrText>PROPERTY Betä</w:instrText>
    </w:r>
    <w:r w:rsidRPr="007E3BF7">
      <w:rPr>
        <w:rStyle w:val="SidhuvudUtskott"/>
      </w:rPr>
      <w:instrText>n</w:instrText>
    </w:r>
    <w:r w:rsidRPr="007E3BF7">
      <w:rPr>
        <w:rStyle w:val="SidhuvudUtskott"/>
      </w:rPr>
      <w:instrText>kandeNr</w:instrText>
    </w:r>
    <w:r w:rsidRPr="007E3BF7">
      <w:rPr>
        <w:rStyle w:val="SidhuvudUtskott"/>
      </w:rPr>
      <w:fldChar w:fldCharType="separate"/>
    </w:r>
    <w:r w:rsidRPr="007E3BF7">
      <w:rPr>
        <w:rStyle w:val="SidhuvudUtskott"/>
      </w:rPr>
      <w:t>16</w:t>
    </w:r>
    <w:r w:rsidRPr="007E3BF7">
      <w:rPr>
        <w:rStyle w:val="SidhuvudUtskott"/>
      </w:rPr>
      <w:fldChar w:fldCharType="end"/>
    </w:r>
  </w:p>
  <w:p w:rsidR="00C02AE8" w:rsidRPr="007E3BF7" w:rsidRDefault="00C02AE8">
    <w:pPr>
      <w:pStyle w:val="SidhuvudKantUdda"/>
      <w:framePr w:w="8732" w:h="567" w:hRule="exact" w:vSpace="0" w:wrap="around" w:vAnchor="page" w:y="341" w:anchorLock="0"/>
    </w:pP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w:instrText>
    </w:r>
    <w:r w:rsidRPr="007E3BF7">
      <w:rPr>
        <w:rStyle w:val="SidhuvudUtskott"/>
      </w:rPr>
      <w:fldChar w:fldCharType="begin" w:fldLock="1"/>
    </w:r>
    <w:r w:rsidRPr="007E3BF7">
      <w:rPr>
        <w:rStyle w:val="SidhuvudUtskott"/>
      </w:rPr>
      <w:instrText xml:space="preserve"> PRINTDATE \@ "yyyy-MM-dd HH.mm    "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w:instrText>
    </w:r>
    <w:r w:rsidRPr="007E3BF7">
      <w:rPr>
        <w:rStyle w:val="SidhuvudUtskott"/>
      </w:rPr>
      <w:instrText>O</w:instrText>
    </w:r>
    <w:r w:rsidRPr="007E3BF7">
      <w:rPr>
        <w:rStyle w:val="SidhuvudUtskott"/>
      </w:rPr>
      <w:instrText>PERTY Status</w:instrText>
    </w:r>
    <w:r w:rsidRPr="007E3BF7">
      <w:rPr>
        <w:rStyle w:val="SidhuvudUtskott"/>
      </w:rPr>
      <w:fldChar w:fldCharType="end"/>
    </w:r>
  </w:p>
  <w:p w:rsidR="00C02AE8" w:rsidRPr="007E3BF7" w:rsidRDefault="00C02AE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t xml:space="preserve">  </w:t>
    </w:r>
    <w:r w:rsidRPr="007E3BF7">
      <w:rPr>
        <w:rStyle w:val="SidhuvudUtskott"/>
      </w:rPr>
      <w:t>2001/02:FiU16</w:t>
    </w:r>
  </w:p>
  <w:p w:rsidR="00C02AE8" w:rsidRPr="007E3BF7" w:rsidRDefault="00C02AE8">
    <w:pPr>
      <w:pStyle w:val="SidhuvudKantUdda"/>
      <w:framePr w:w="8732" w:h="567" w:hRule="exact" w:vSpace="0" w:wrap="around" w:vAnchor="page" w:y="341" w:anchorLock="0"/>
    </w:pPr>
  </w:p>
  <w:p w:rsidR="00C02AE8" w:rsidRPr="007E3BF7" w:rsidRDefault="00C02AE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t>2001/02:FiU16</w:t>
    </w:r>
    <w:r w:rsidRPr="007E3BF7">
      <w:t xml:space="preserve">     </w:t>
    </w:r>
    <w:r w:rsidRPr="007E3BF7">
      <w:rPr>
        <w:rStyle w:val="SidhuvudBilaga"/>
      </w:rPr>
      <w:t xml:space="preserve"> Bilaga 2   </w:t>
    </w:r>
    <w:r w:rsidRPr="007E3BF7">
      <w:rPr>
        <w:rStyle w:val="SidhuvudRubrikReferens"/>
      </w:rPr>
      <w:t>Regeringens lagförslag</w:t>
    </w:r>
  </w:p>
  <w:p w:rsidR="00C02AE8" w:rsidRPr="007E3BF7" w:rsidRDefault="00C02AE8">
    <w:pPr>
      <w:pStyle w:val="SidhuvudKantJmn"/>
      <w:framePr w:w="8732" w:h="567" w:hRule="exact" w:vSpace="0" w:wrap="around" w:vAnchor="page" w:y="341" w:anchorLock="0"/>
    </w:pPr>
  </w:p>
  <w:p w:rsidR="00C02AE8" w:rsidRPr="007E3BF7" w:rsidRDefault="00C02AE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rPr>
        <w:rStyle w:val="SidhuvudRubrikReferens"/>
      </w:rPr>
      <w:t>Regeringens lagförslag</w:t>
    </w:r>
    <w:r w:rsidRPr="007E3BF7">
      <w:rPr>
        <w:rStyle w:val="SidhuvudBilaga"/>
      </w:rPr>
      <w:t xml:space="preserve">   Bilaga 2 </w:t>
    </w:r>
    <w:r w:rsidRPr="007E3BF7">
      <w:t xml:space="preserve">     </w:t>
    </w:r>
    <w:r w:rsidRPr="007E3BF7">
      <w:rPr>
        <w:rStyle w:val="SidhuvudUtskott"/>
      </w:rPr>
      <w:t>2001/02:FiU16</w:t>
    </w:r>
  </w:p>
  <w:p w:rsidR="00C02AE8" w:rsidRPr="007E3BF7" w:rsidRDefault="00C02AE8">
    <w:pPr>
      <w:pStyle w:val="SidhuvudKantUdda"/>
      <w:framePr w:w="8732" w:h="567" w:hRule="exact" w:vSpace="0" w:wrap="around" w:vAnchor="page" w:y="341" w:anchorLock="0"/>
    </w:pPr>
  </w:p>
  <w:p w:rsidR="00C02AE8" w:rsidRPr="007E3BF7" w:rsidRDefault="00C02AE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t>2001/02:FiU16</w:t>
    </w:r>
    <w:r w:rsidRPr="007E3BF7">
      <w:t xml:space="preserve">    </w:t>
    </w:r>
  </w:p>
  <w:p w:rsidR="00C02AE8" w:rsidRPr="007E3BF7" w:rsidRDefault="00C02AE8">
    <w:pPr>
      <w:pStyle w:val="SidhuvudKantJmn"/>
      <w:framePr w:w="8732" w:h="567" w:hRule="exact" w:vSpace="0" w:wrap="around" w:vAnchor="page" w:y="341" w:anchorLock="0"/>
    </w:pPr>
  </w:p>
  <w:p w:rsidR="00C02AE8" w:rsidRPr="007E3BF7" w:rsidRDefault="00C02AE8">
    <w:pPr>
      <w:pStyle w:val="SidhuvudKantUdda"/>
      <w:framePr w:w="8732" w:h="567" w:hRule="exact" w:vSpace="0" w:wrap="around" w:vAnchor="page" w:y="341" w:anchorLock="0"/>
    </w:pPr>
    <w:r w:rsidRPr="007E3BF7">
      <w:rPr>
        <w:rStyle w:val="SidhuvudRubrikReferens"/>
        <w:smallCaps w:val="0"/>
        <w:spacing w:val="0"/>
        <w:sz w:val="19"/>
      </w:rPr>
      <w:t xml:space="preserve"> </w:t>
    </w:r>
  </w:p>
  <w:p w:rsidR="00C02AE8" w:rsidRPr="007E3BF7" w:rsidRDefault="00C02AE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Sammanfattning</w:t>
    </w:r>
    <w:r w:rsidRPr="007E3BF7">
      <w:rPr>
        <w:rStyle w:val="SidhuvudRubrikReferens"/>
      </w:rPr>
      <w:fldChar w:fldCharType="end"/>
    </w:r>
    <w:r w:rsidRPr="007E3BF7">
      <w:rPr>
        <w:rStyle w:val="SidhuvudBilaga"/>
      </w:rPr>
      <w:t xml:space="preserve"> </w:t>
    </w:r>
    <w:r w:rsidRPr="007E3BF7">
      <w:t xml:space="preserve">     </w:t>
    </w: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w:instrText>
    </w:r>
    <w:r w:rsidRPr="007E3BF7">
      <w:instrText xml:space="preserve"> </w:instrText>
    </w:r>
    <w:r w:rsidRPr="007E3BF7">
      <w:rPr>
        <w:rStyle w:val="SidhuvudUtskott"/>
      </w:rPr>
      <w:instrText>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w:instrText>
    </w:r>
    <w:r w:rsidRPr="007E3BF7">
      <w:rPr>
        <w:rStyle w:val="SidhuvudUtskott"/>
      </w:rPr>
      <w:instrText>n</w:instrText>
    </w:r>
    <w:r w:rsidRPr="007E3BF7">
      <w:rPr>
        <w:rStyle w:val="SidhuvudUtskott"/>
      </w:rPr>
      <w:instrText>kandeNr</w:instrText>
    </w:r>
    <w:r w:rsidRPr="007E3BF7">
      <w:rPr>
        <w:rStyle w:val="SidhuvudUtskott"/>
      </w:rPr>
      <w:fldChar w:fldCharType="separate"/>
    </w:r>
    <w:r w:rsidRPr="007E3BF7">
      <w:rPr>
        <w:rStyle w:val="SidhuvudUtskott"/>
      </w:rPr>
      <w:t>16</w:t>
    </w:r>
    <w:r w:rsidRPr="007E3BF7">
      <w:rPr>
        <w:rStyle w:val="SidhuvudUtskott"/>
      </w:rPr>
      <w:fldChar w:fldCharType="end"/>
    </w:r>
  </w:p>
  <w:p w:rsidR="00C02AE8" w:rsidRPr="007E3BF7" w:rsidRDefault="00C02AE8">
    <w:pPr>
      <w:pStyle w:val="SidhuvudKantUdda"/>
      <w:framePr w:w="8732" w:h="567" w:hRule="exact" w:vSpace="0" w:wrap="around" w:vAnchor="page" w:y="341" w:anchorLock="0"/>
    </w:pP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w:instrText>
    </w:r>
    <w:r w:rsidRPr="007E3BF7">
      <w:rPr>
        <w:rStyle w:val="SidhuvudUtskott"/>
      </w:rPr>
      <w:fldChar w:fldCharType="begin" w:fldLock="1"/>
    </w:r>
    <w:r w:rsidRPr="007E3BF7">
      <w:rPr>
        <w:rStyle w:val="SidhuvudUtskott"/>
      </w:rPr>
      <w:instrText xml:space="preserve"> PRINTDATE \@ "yyyy-MM-dd HH.mm    "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w:instrText>
    </w:r>
    <w:r w:rsidRPr="007E3BF7">
      <w:rPr>
        <w:rStyle w:val="SidhuvudUtskott"/>
      </w:rPr>
      <w:instrText>O</w:instrText>
    </w:r>
    <w:r w:rsidRPr="007E3BF7">
      <w:rPr>
        <w:rStyle w:val="SidhuvudUtskott"/>
      </w:rPr>
      <w:instrText>PERTY Status</w:instrText>
    </w:r>
    <w:r w:rsidRPr="007E3BF7">
      <w:rPr>
        <w:rStyle w:val="SidhuvudUtskott"/>
      </w:rPr>
      <w:fldChar w:fldCharType="end"/>
    </w:r>
  </w:p>
  <w:p w:rsidR="00C02AE8" w:rsidRPr="007E3BF7" w:rsidRDefault="00C02AE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t xml:space="preserve"> </w:t>
    </w:r>
  </w:p>
  <w:p w:rsidR="00C02AE8" w:rsidRPr="007E3BF7" w:rsidRDefault="00C02AE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 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BetänkandeNr</w:instrText>
    </w:r>
    <w:r w:rsidRPr="007E3BF7">
      <w:rPr>
        <w:rStyle w:val="SidhuvudUtskott"/>
      </w:rPr>
      <w:fldChar w:fldCharType="separate"/>
    </w:r>
    <w:r w:rsidRPr="007E3BF7">
      <w:rPr>
        <w:rStyle w:val="SidhuvudUtskott"/>
      </w:rPr>
      <w:t>16</w:t>
    </w:r>
    <w:r w:rsidRPr="007E3BF7">
      <w:rPr>
        <w:rStyle w:val="SidhuvudUtskott"/>
      </w:rPr>
      <w:fldChar w:fldCharType="end"/>
    </w:r>
    <w:r w:rsidRPr="007E3BF7">
      <w:t xml:space="preserve">     </w:t>
    </w:r>
    <w:r w:rsidRPr="007E3BF7">
      <w:rPr>
        <w:rStyle w:val="SidhuvudBilaga"/>
      </w:rPr>
      <w:t xml:space="preserve"> </w:t>
    </w: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Sammanfattning</w:t>
    </w:r>
    <w:r w:rsidRPr="007E3BF7">
      <w:rPr>
        <w:rStyle w:val="SidhuvudRubrikReferens"/>
      </w:rPr>
      <w:fldChar w:fldCharType="end"/>
    </w:r>
  </w:p>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Status</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    </w:instrText>
    </w:r>
    <w:r w:rsidRPr="007E3BF7">
      <w:rPr>
        <w:rStyle w:val="SidhuvudUtskott"/>
      </w:rPr>
      <w:fldChar w:fldCharType="begin" w:fldLock="1"/>
    </w:r>
    <w:r w:rsidRPr="007E3BF7">
      <w:rPr>
        <w:rStyle w:val="SidhuvudUtskott"/>
      </w:rPr>
      <w:instrText xml:space="preserve"> PRINTDATE \@ "yyyy-MM-dd HH.mm"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p>
  <w:p w:rsidR="00C02AE8" w:rsidRPr="007E3BF7" w:rsidRDefault="00C02AE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Sammanfattning</w:t>
    </w:r>
    <w:r w:rsidRPr="007E3BF7">
      <w:rPr>
        <w:rStyle w:val="SidhuvudRubrikReferens"/>
      </w:rPr>
      <w:fldChar w:fldCharType="end"/>
    </w:r>
    <w:r w:rsidRPr="007E3BF7">
      <w:rPr>
        <w:rStyle w:val="SidhuvudBilaga"/>
      </w:rPr>
      <w:t xml:space="preserve"> </w:t>
    </w:r>
    <w:r w:rsidRPr="007E3BF7">
      <w:t xml:space="preserve">     </w:t>
    </w: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w:instrText>
    </w:r>
    <w:r w:rsidRPr="007E3BF7">
      <w:instrText xml:space="preserve"> </w:instrText>
    </w:r>
    <w:r w:rsidRPr="007E3BF7">
      <w:rPr>
        <w:rStyle w:val="SidhuvudUtskott"/>
      </w:rPr>
      <w:instrText>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w:instrText>
    </w:r>
    <w:r w:rsidRPr="007E3BF7">
      <w:rPr>
        <w:rStyle w:val="SidhuvudUtskott"/>
      </w:rPr>
      <w:instrText>n</w:instrText>
    </w:r>
    <w:r w:rsidRPr="007E3BF7">
      <w:rPr>
        <w:rStyle w:val="SidhuvudUtskott"/>
      </w:rPr>
      <w:instrText>kandeNr</w:instrText>
    </w:r>
    <w:r w:rsidRPr="007E3BF7">
      <w:rPr>
        <w:rStyle w:val="SidhuvudUtskott"/>
      </w:rPr>
      <w:fldChar w:fldCharType="separate"/>
    </w:r>
    <w:r w:rsidRPr="007E3BF7">
      <w:rPr>
        <w:rStyle w:val="SidhuvudUtskott"/>
      </w:rPr>
      <w:t>16</w:t>
    </w:r>
    <w:r w:rsidRPr="007E3BF7">
      <w:rPr>
        <w:rStyle w:val="SidhuvudUtskott"/>
      </w:rPr>
      <w:fldChar w:fldCharType="end"/>
    </w:r>
  </w:p>
  <w:p w:rsidR="00C02AE8" w:rsidRPr="007E3BF7" w:rsidRDefault="00C02AE8">
    <w:pPr>
      <w:pStyle w:val="SidhuvudKantUdda"/>
      <w:framePr w:w="8732" w:h="567" w:hRule="exact" w:vSpace="0" w:wrap="around" w:vAnchor="page" w:y="341" w:anchorLock="0"/>
    </w:pP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w:instrText>
    </w:r>
    <w:r w:rsidRPr="007E3BF7">
      <w:rPr>
        <w:rStyle w:val="SidhuvudUtskott"/>
      </w:rPr>
      <w:fldChar w:fldCharType="begin" w:fldLock="1"/>
    </w:r>
    <w:r w:rsidRPr="007E3BF7">
      <w:rPr>
        <w:rStyle w:val="SidhuvudUtskott"/>
      </w:rPr>
      <w:instrText xml:space="preserve"> PRINTDATE \@ "yyyy-MM-dd HH.mm    "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w:instrText>
    </w:r>
    <w:r w:rsidRPr="007E3BF7">
      <w:rPr>
        <w:rStyle w:val="SidhuvudUtskott"/>
      </w:rPr>
      <w:instrText>O</w:instrText>
    </w:r>
    <w:r w:rsidRPr="007E3BF7">
      <w:rPr>
        <w:rStyle w:val="SidhuvudUtskott"/>
      </w:rPr>
      <w:instrText>PERTY Status</w:instrText>
    </w:r>
    <w:r w:rsidRPr="007E3BF7">
      <w:rPr>
        <w:rStyle w:val="SidhuvudUtskott"/>
      </w:rPr>
      <w:fldChar w:fldCharType="end"/>
    </w:r>
  </w:p>
  <w:p w:rsidR="00C02AE8" w:rsidRPr="007E3BF7" w:rsidRDefault="00C02AE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t>2001/02:FiU16</w:t>
    </w:r>
    <w:r w:rsidRPr="007E3BF7">
      <w:t xml:space="preserve">    </w:t>
    </w:r>
  </w:p>
  <w:p w:rsidR="00C02AE8" w:rsidRPr="007E3BF7" w:rsidRDefault="00C02AE8">
    <w:pPr>
      <w:pStyle w:val="SidhuvudKantJmn"/>
      <w:framePr w:w="8732" w:h="567" w:hRule="exact" w:vSpace="0" w:wrap="around" w:vAnchor="page" w:y="341" w:anchorLock="0"/>
    </w:pPr>
  </w:p>
  <w:p w:rsidR="00C02AE8" w:rsidRPr="007E3BF7" w:rsidRDefault="00C02AE8">
    <w:pPr>
      <w:pStyle w:val="SidhuvudKantUdda"/>
      <w:framePr w:w="8732" w:h="567" w:hRule="exact" w:vSpace="0" w:wrap="around" w:vAnchor="page" w:y="341" w:anchorLock="0"/>
    </w:pPr>
    <w:r w:rsidRPr="007E3BF7">
      <w:rPr>
        <w:rStyle w:val="SidhuvudRubrikReferens"/>
        <w:smallCaps w:val="0"/>
        <w:spacing w:val="0"/>
        <w:sz w:val="19"/>
      </w:rPr>
      <w:t xml:space="preserve"> </w:t>
    </w:r>
  </w:p>
  <w:p w:rsidR="00C02AE8" w:rsidRPr="007E3BF7" w:rsidRDefault="00C02AE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 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BetänkandeNr</w:instrText>
    </w:r>
    <w:r w:rsidRPr="007E3BF7">
      <w:rPr>
        <w:rStyle w:val="SidhuvudUtskott"/>
      </w:rPr>
      <w:fldChar w:fldCharType="separate"/>
    </w:r>
    <w:r w:rsidRPr="007E3BF7">
      <w:rPr>
        <w:rStyle w:val="SidhuvudUtskott"/>
      </w:rPr>
      <w:t>16</w:t>
    </w:r>
    <w:r w:rsidRPr="007E3BF7">
      <w:rPr>
        <w:rStyle w:val="SidhuvudUtskott"/>
      </w:rPr>
      <w:fldChar w:fldCharType="end"/>
    </w:r>
    <w:r w:rsidRPr="007E3BF7">
      <w:t xml:space="preserve">     </w:t>
    </w:r>
    <w:r w:rsidRPr="007E3BF7">
      <w:rPr>
        <w:rStyle w:val="SidhuvudBilaga"/>
      </w:rPr>
      <w:t xml:space="preserve"> </w:t>
    </w: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Innehållsförteckning</w:t>
    </w:r>
    <w:r w:rsidRPr="007E3BF7">
      <w:rPr>
        <w:rStyle w:val="SidhuvudRubrikReferens"/>
      </w:rPr>
      <w:fldChar w:fldCharType="end"/>
    </w:r>
  </w:p>
  <w:p w:rsidR="00C02AE8" w:rsidRPr="007E3BF7" w:rsidRDefault="00C02AE8">
    <w:pPr>
      <w:pStyle w:val="SidhuvudKantJmn"/>
      <w:framePr w:w="8732" w:h="567" w:hRule="exact" w:vSpace="0" w:wrap="around" w:vAnchor="page" w:y="341" w:anchorLock="0"/>
    </w:pPr>
    <w:r w:rsidRPr="007E3BF7">
      <w:rPr>
        <w:rStyle w:val="SidhuvudUtskott"/>
      </w:rPr>
      <w:fldChar w:fldCharType="begin" w:fldLock="1"/>
    </w:r>
    <w:r w:rsidRPr="007E3BF7">
      <w:rPr>
        <w:rStyle w:val="SidhuvudUtskott"/>
      </w:rPr>
      <w:instrText xml:space="preserve"> DOCPROPERTY Status</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    </w:instrText>
    </w:r>
    <w:r w:rsidRPr="007E3BF7">
      <w:rPr>
        <w:rStyle w:val="SidhuvudUtskott"/>
      </w:rPr>
      <w:fldChar w:fldCharType="begin" w:fldLock="1"/>
    </w:r>
    <w:r w:rsidRPr="007E3BF7">
      <w:rPr>
        <w:rStyle w:val="SidhuvudUtskott"/>
      </w:rPr>
      <w:instrText xml:space="preserve"> PRINTDATE \@ "yyyy-MM-dd HH.mm"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p>
  <w:p w:rsidR="00C02AE8" w:rsidRPr="007E3BF7" w:rsidRDefault="00C02AE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rPr>
        <w:rStyle w:val="SidhuvudRubrikReferens"/>
      </w:rPr>
      <w:fldChar w:fldCharType="begin" w:fldLock="1"/>
    </w:r>
    <w:r w:rsidRPr="007E3BF7">
      <w:rPr>
        <w:rStyle w:val="SidhuvudRubrikReferens"/>
      </w:rPr>
      <w:instrText xml:space="preserve"> StyleREF "Rubrik 1" </w:instrText>
    </w:r>
    <w:r w:rsidRPr="007E3BF7">
      <w:rPr>
        <w:rStyle w:val="SidhuvudRubrikReferens"/>
      </w:rPr>
      <w:fldChar w:fldCharType="separate"/>
    </w:r>
    <w:r w:rsidRPr="007E3BF7">
      <w:rPr>
        <w:rStyle w:val="SidhuvudRubrikReferens"/>
      </w:rPr>
      <w:t>Innehållsförteckning</w:t>
    </w:r>
    <w:r w:rsidRPr="007E3BF7">
      <w:rPr>
        <w:rStyle w:val="SidhuvudRubrikReferens"/>
      </w:rPr>
      <w:fldChar w:fldCharType="end"/>
    </w:r>
    <w:r w:rsidRPr="007E3BF7">
      <w:rPr>
        <w:rStyle w:val="SidhuvudBilaga"/>
      </w:rPr>
      <w:t xml:space="preserve"> </w:t>
    </w:r>
    <w:r w:rsidRPr="007E3BF7">
      <w:t xml:space="preserve">     </w:t>
    </w:r>
    <w:r w:rsidRPr="007E3BF7">
      <w:rPr>
        <w:rStyle w:val="SidhuvudUtskott"/>
      </w:rPr>
      <w:fldChar w:fldCharType="begin" w:fldLock="1"/>
    </w:r>
    <w:r w:rsidRPr="007E3BF7">
      <w:rPr>
        <w:rStyle w:val="SidhuvudUtskott"/>
      </w:rPr>
      <w:instrText xml:space="preserve"> DOCPROPERTY BetänkandeÅr</w:instrText>
    </w:r>
    <w:r w:rsidRPr="007E3BF7">
      <w:rPr>
        <w:rStyle w:val="SidhuvudUtskott"/>
      </w:rPr>
      <w:fldChar w:fldCharType="separate"/>
    </w:r>
    <w:r w:rsidRPr="007E3BF7">
      <w:rPr>
        <w:rStyle w:val="SidhuvudUtskott"/>
      </w:rPr>
      <w:t>2001/02</w:t>
    </w:r>
    <w:r w:rsidRPr="007E3BF7">
      <w:rPr>
        <w:rStyle w:val="SidhuvudUtskott"/>
      </w:rPr>
      <w:fldChar w:fldCharType="end"/>
    </w:r>
    <w:r w:rsidRPr="007E3BF7">
      <w:rPr>
        <w:rStyle w:val="SidhuvudUtskott"/>
      </w:rPr>
      <w:t>:</w:t>
    </w:r>
    <w:r w:rsidRPr="007E3BF7">
      <w:rPr>
        <w:rStyle w:val="SidhuvudUtskott"/>
      </w:rPr>
      <w:fldChar w:fldCharType="begin" w:fldLock="1"/>
    </w:r>
    <w:r w:rsidRPr="007E3BF7">
      <w:rPr>
        <w:rStyle w:val="SidhuvudUtskott"/>
      </w:rPr>
      <w:instrText xml:space="preserve"> DOCPROPERTY</w:instrText>
    </w:r>
    <w:r w:rsidRPr="007E3BF7">
      <w:instrText xml:space="preserve"> </w:instrText>
    </w:r>
    <w:r w:rsidRPr="007E3BF7">
      <w:rPr>
        <w:rStyle w:val="SidhuvudUtskott"/>
      </w:rPr>
      <w:instrText>Utskott</w:instrText>
    </w:r>
    <w:r w:rsidRPr="007E3BF7">
      <w:rPr>
        <w:rStyle w:val="SidhuvudUtskott"/>
      </w:rPr>
      <w:fldChar w:fldCharType="separate"/>
    </w:r>
    <w:r w:rsidRPr="007E3BF7">
      <w:rPr>
        <w:rStyle w:val="SidhuvudUtskott"/>
      </w:rPr>
      <w:t>FiU</w: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DOCPROPERTY Betä</w:instrText>
    </w:r>
    <w:r w:rsidRPr="007E3BF7">
      <w:rPr>
        <w:rStyle w:val="SidhuvudUtskott"/>
      </w:rPr>
      <w:instrText>n</w:instrText>
    </w:r>
    <w:r w:rsidRPr="007E3BF7">
      <w:rPr>
        <w:rStyle w:val="SidhuvudUtskott"/>
      </w:rPr>
      <w:instrText>kandeNr</w:instrText>
    </w:r>
    <w:r w:rsidRPr="007E3BF7">
      <w:rPr>
        <w:rStyle w:val="SidhuvudUtskott"/>
      </w:rPr>
      <w:fldChar w:fldCharType="separate"/>
    </w:r>
    <w:r w:rsidRPr="007E3BF7">
      <w:rPr>
        <w:rStyle w:val="SidhuvudUtskott"/>
      </w:rPr>
      <w:t>16</w:t>
    </w:r>
    <w:r w:rsidRPr="007E3BF7">
      <w:rPr>
        <w:rStyle w:val="SidhuvudUtskott"/>
      </w:rPr>
      <w:fldChar w:fldCharType="end"/>
    </w:r>
  </w:p>
  <w:p w:rsidR="00C02AE8" w:rsidRPr="007E3BF7" w:rsidRDefault="00C02AE8">
    <w:pPr>
      <w:pStyle w:val="SidhuvudKantUdda"/>
      <w:framePr w:w="8732" w:h="567" w:hRule="exact" w:vSpace="0" w:wrap="around" w:vAnchor="page" w:y="341" w:anchorLock="0"/>
    </w:pPr>
    <w:r w:rsidRPr="007E3BF7">
      <w:rPr>
        <w:rStyle w:val="SidhuvudUtskott"/>
      </w:rPr>
      <w:fldChar w:fldCharType="begin" w:fldLock="1"/>
    </w:r>
    <w:r w:rsidRPr="007E3BF7">
      <w:rPr>
        <w:rStyle w:val="SidhuvudUtskott"/>
      </w:rPr>
      <w:instrText xml:space="preserve"> if </w:instrText>
    </w:r>
    <w:r w:rsidRPr="007E3BF7">
      <w:rPr>
        <w:rStyle w:val="SidhuvudUtskott"/>
      </w:rPr>
      <w:fldChar w:fldCharType="begin" w:fldLock="1"/>
    </w:r>
    <w:r w:rsidRPr="007E3BF7">
      <w:rPr>
        <w:rStyle w:val="SidhuvudUtskott"/>
      </w:rPr>
      <w:instrText xml:space="preserve"> DOCPROPERTY "UtkastDatum"</w:instrText>
    </w:r>
    <w:r w:rsidRPr="007E3BF7">
      <w:rPr>
        <w:rStyle w:val="SidhuvudUtskott"/>
      </w:rPr>
      <w:fldChar w:fldCharType="separate"/>
    </w:r>
    <w:r w:rsidRPr="007E3BF7">
      <w:rPr>
        <w:rStyle w:val="SidhuvudUtskott"/>
      </w:rPr>
      <w:instrText>Nej</w:instrText>
    </w:r>
    <w:r w:rsidRPr="007E3BF7">
      <w:rPr>
        <w:rStyle w:val="SidhuvudUtskott"/>
      </w:rPr>
      <w:fldChar w:fldCharType="end"/>
    </w:r>
    <w:r w:rsidRPr="007E3BF7">
      <w:rPr>
        <w:rStyle w:val="SidhuvudUtskott"/>
      </w:rPr>
      <w:instrText xml:space="preserve"> = "Ja" "</w:instrText>
    </w:r>
    <w:r w:rsidRPr="007E3BF7">
      <w:rPr>
        <w:rStyle w:val="SidhuvudUtskott"/>
      </w:rPr>
      <w:fldChar w:fldCharType="begin" w:fldLock="1"/>
    </w:r>
    <w:r w:rsidRPr="007E3BF7">
      <w:rPr>
        <w:rStyle w:val="SidhuvudUtskott"/>
      </w:rPr>
      <w:instrText xml:space="preserve"> PRINTDATE \@ "yyyy-MM-dd HH.mm    " </w:instrText>
    </w:r>
    <w:r w:rsidRPr="007E3BF7">
      <w:rPr>
        <w:rStyle w:val="SidhuvudUtskott"/>
      </w:rPr>
      <w:fldChar w:fldCharType="separate"/>
    </w:r>
    <w:r w:rsidRPr="007E3BF7">
      <w:rPr>
        <w:rStyle w:val="SidhuvudUtskott"/>
      </w:rPr>
      <w:instrText>2000-08-11 16.42</w:instrText>
    </w:r>
    <w:r w:rsidRPr="007E3BF7">
      <w:rPr>
        <w:rStyle w:val="SidhuvudUtskott"/>
      </w:rPr>
      <w:fldChar w:fldCharType="end"/>
    </w:r>
    <w:r w:rsidRPr="007E3BF7">
      <w:rPr>
        <w:rStyle w:val="SidhuvudUtskott"/>
      </w:rPr>
      <w:instrText xml:space="preserve">" </w:instrText>
    </w:r>
    <w:r w:rsidRPr="007E3BF7">
      <w:rPr>
        <w:rStyle w:val="SidhuvudUtskott"/>
      </w:rPr>
      <w:fldChar w:fldCharType="end"/>
    </w:r>
    <w:r w:rsidRPr="007E3BF7">
      <w:rPr>
        <w:rStyle w:val="SidhuvudUtskott"/>
      </w:rPr>
      <w:fldChar w:fldCharType="begin" w:fldLock="1"/>
    </w:r>
    <w:r w:rsidRPr="007E3BF7">
      <w:rPr>
        <w:rStyle w:val="SidhuvudUtskott"/>
      </w:rPr>
      <w:instrText xml:space="preserve"> DOCPR</w:instrText>
    </w:r>
    <w:r w:rsidRPr="007E3BF7">
      <w:rPr>
        <w:rStyle w:val="SidhuvudUtskott"/>
      </w:rPr>
      <w:instrText>O</w:instrText>
    </w:r>
    <w:r w:rsidRPr="007E3BF7">
      <w:rPr>
        <w:rStyle w:val="SidhuvudUtskott"/>
      </w:rPr>
      <w:instrText>PERTY Status</w:instrText>
    </w:r>
    <w:r w:rsidRPr="007E3BF7">
      <w:rPr>
        <w:rStyle w:val="SidhuvudUtskott"/>
      </w:rPr>
      <w:fldChar w:fldCharType="end"/>
    </w:r>
  </w:p>
  <w:p w:rsidR="00C02AE8" w:rsidRPr="007E3BF7" w:rsidRDefault="00C02AE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AE8" w:rsidRPr="007E3BF7" w:rsidRDefault="00C02AE8">
    <w:pPr>
      <w:pStyle w:val="SidhuvudKantUdda"/>
      <w:framePr w:w="8732" w:h="567" w:hRule="exact" w:vSpace="0" w:wrap="around" w:vAnchor="page" w:y="341" w:anchorLock="0"/>
    </w:pPr>
    <w:r w:rsidRPr="007E3BF7">
      <w:t xml:space="preserve">  </w:t>
    </w:r>
    <w:r w:rsidRPr="007E3BF7">
      <w:rPr>
        <w:rStyle w:val="SidhuvudUtskott"/>
      </w:rPr>
      <w:t>2001/02:FiU16</w:t>
    </w:r>
  </w:p>
  <w:p w:rsidR="00C02AE8" w:rsidRPr="007E3BF7" w:rsidRDefault="00C02AE8">
    <w:pPr>
      <w:pStyle w:val="SidhuvudKantUdda"/>
      <w:framePr w:w="8732" w:h="567" w:hRule="exact" w:vSpace="0" w:wrap="around" w:vAnchor="page" w:y="341" w:anchorLock="0"/>
    </w:pPr>
  </w:p>
  <w:p w:rsidR="00C02AE8" w:rsidRPr="007E3BF7" w:rsidRDefault="00C02AE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81E7378"/>
    <w:multiLevelType w:val="singleLevel"/>
    <w:tmpl w:val="041D000F"/>
    <w:lvl w:ilvl="0">
      <w:start w:val="1"/>
      <w:numFmt w:val="decimal"/>
      <w:lvlText w:val="%1."/>
      <w:lvlJc w:val="left"/>
      <w:pPr>
        <w:tabs>
          <w:tab w:val="num" w:pos="360"/>
        </w:tabs>
        <w:ind w:left="360" w:hanging="360"/>
      </w:pPr>
    </w:lvl>
  </w:abstractNum>
  <w:num w:numId="1" w16cid:durableId="435292882">
    <w:abstractNumId w:val="0"/>
  </w:num>
  <w:num w:numId="2" w16cid:durableId="123956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4A2158"/>
    <w:rsid w:val="004A2158"/>
    <w:rsid w:val="007E3BF7"/>
    <w:rsid w:val="00C02A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C1C446-3880-4177-AFA3-AC84E40A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spacing w:before="0" w:line="240" w:lineRule="auto"/>
      <w:ind w:firstLine="227"/>
    </w:pPr>
    <w:rPr>
      <w:sz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1270</Words>
  <Characters>8169</Characters>
  <Application>Microsoft Office Word</Application>
  <DocSecurity>4</DocSecurity>
  <Lines>255</Lines>
  <Paragraphs>152</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Finansutskottets betänkande</vt:lpstr>
      <vt:lpstr>Sammanfattning</vt:lpstr>
      <vt:lpstr>Innehållsförteckning</vt:lpstr>
      <vt:lpstr>Utskottets förslag till riksdagsbeslut</vt:lpstr>
      <vt:lpstr>Utskottets överväganden</vt:lpstr>
      <vt:lpstr>    Utländska förvaringsinstitut</vt:lpstr>
      <vt:lpstr>Förteckning över behandlade förslag</vt:lpstr>
      <vt:lpstr>    Propositionen</vt:lpstr>
      <vt:lpstr>Regeringens lagförslag</vt:lpstr>
      <vt:lpstr>    1   Förslag till lag om ändring i lagen (1990:1114) om</vt:lpstr>
      <vt:lpstr>    värdepappersfonder</vt:lpstr>
      <vt:lpstr>    2   Förslag till lag om ändring i bankrörelselagen </vt:lpstr>
      <vt:lpstr>    (1987:617)</vt:lpstr>
      <vt:lpstr>    3   Förslag till lag om ändring i lagen (1992:1610) om</vt:lpstr>
      <vt:lpstr>    finansieringsverksamhet</vt:lpstr>
    </vt:vector>
  </TitlesOfParts>
  <Company>Riksdagen</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2002-05-29T09:10:00Z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