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C4CC399578F417998D9AC8DBA9DF77A"/>
        </w:placeholder>
        <w:text/>
      </w:sdtPr>
      <w:sdtEndPr/>
      <w:sdtContent>
        <w:p w:rsidRPr="009B062B" w:rsidR="00AF30DD" w:rsidP="00A46C0A" w:rsidRDefault="00AF30DD" w14:paraId="66B03FF0" w14:textId="77777777">
          <w:pPr>
            <w:pStyle w:val="Rubrik1"/>
            <w:spacing w:after="300"/>
          </w:pPr>
          <w:r w:rsidRPr="009B062B">
            <w:t>Förslag till riksdagsbeslut</w:t>
          </w:r>
        </w:p>
      </w:sdtContent>
    </w:sdt>
    <w:sdt>
      <w:sdtPr>
        <w:alias w:val="Yrkande 1"/>
        <w:tag w:val="fe4b7219-f37c-4fbc-a1c0-82372b721e92"/>
        <w:id w:val="-1794897365"/>
        <w:lock w:val="sdtLocked"/>
      </w:sdtPr>
      <w:sdtEndPr/>
      <w:sdtContent>
        <w:p w:rsidR="00756298" w:rsidRDefault="00FA5749" w14:paraId="1291BBC9" w14:textId="77777777">
          <w:pPr>
            <w:pStyle w:val="Frslagstext"/>
            <w:numPr>
              <w:ilvl w:val="0"/>
              <w:numId w:val="0"/>
            </w:numPr>
          </w:pPr>
          <w:r>
            <w:t>Riksdagen ställer sig bakom det som anförs i motionen om behovet av stärkt skydd så att arbetstagare inte ständigt förväntas vara tillgängliga för sin arbetsgivare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228C656C7BD4C31B913FDB61326EAF0"/>
        </w:placeholder>
        <w:text/>
      </w:sdtPr>
      <w:sdtEndPr/>
      <w:sdtContent>
        <w:p w:rsidRPr="009B062B" w:rsidR="006D79C9" w:rsidP="00333E95" w:rsidRDefault="006D79C9" w14:paraId="7BDDC4DD" w14:textId="77777777">
          <w:pPr>
            <w:pStyle w:val="Rubrik1"/>
          </w:pPr>
          <w:r>
            <w:t>Motivering</w:t>
          </w:r>
        </w:p>
      </w:sdtContent>
    </w:sdt>
    <w:p w:rsidRPr="00A46C0A" w:rsidR="00641DAA" w:rsidP="005B1840" w:rsidRDefault="00641DAA" w14:paraId="05D650FE" w14:textId="77777777">
      <w:pPr>
        <w:pStyle w:val="Normalutanindragellerluft"/>
      </w:pPr>
      <w:r w:rsidRPr="00A46C0A">
        <w:t xml:space="preserve">I arbetstidslagen </w:t>
      </w:r>
      <w:r w:rsidRPr="00A46C0A" w:rsidR="009C1877">
        <w:t xml:space="preserve">står </w:t>
      </w:r>
      <w:r w:rsidRPr="00A46C0A">
        <w:t xml:space="preserve">att tid som </w:t>
      </w:r>
      <w:r w:rsidRPr="00A46C0A" w:rsidR="00A015C2">
        <w:t>en</w:t>
      </w:r>
      <w:r w:rsidRPr="00A46C0A">
        <w:t xml:space="preserve"> förväntas vara på arbetsstället för att vara redo att jobba om det behövs ska räknas som jourtid. Idag är dock verkligheten att många förväntas vara tillgängliga för telefonsamtal, hålla koll på mailen eller vara tillgänglig för kunder och kontakter när man bara är hemma utan att det räknas som jourtid. Att ständigt vara uppkopplad och nåbar skapar oerhört mycket stress, och detta fenomen är något både Frankrike och Italien nyligen antagit nya lagar mot. </w:t>
      </w:r>
      <w:r w:rsidRPr="00A46C0A" w:rsidR="00A015C2">
        <w:t xml:space="preserve">Det behövs en </w:t>
      </w:r>
      <w:r w:rsidRPr="00A46C0A">
        <w:t xml:space="preserve">ändring i arbetstidslagen som slår fast att den tid du inte arbetar får din arbetsgivare inte höra av sig till dig eller förvänta sig att du håller koll. Förväntas man vara tillgänglig eller </w:t>
      </w:r>
      <w:r w:rsidRPr="00A46C0A" w:rsidR="006F517C">
        <w:t>bevaka</w:t>
      </w:r>
      <w:r w:rsidRPr="00A46C0A">
        <w:t xml:space="preserve"> mailen även utanför arbetstid och utanför arbetsplatsen måste det regleras </w:t>
      </w:r>
      <w:bookmarkStart w:name="_GoBack" w:id="1"/>
      <w:bookmarkEnd w:id="1"/>
      <w:r w:rsidRPr="00A46C0A">
        <w:t>särskilt i anställningsavtalet.</w:t>
      </w:r>
    </w:p>
    <w:p w:rsidRPr="006F517C" w:rsidR="006F517C" w:rsidP="005B1840" w:rsidRDefault="006F517C" w14:paraId="09EDD9BF" w14:textId="50B9792B">
      <w:r w:rsidRPr="00A46C0A">
        <w:t>Arbetsmiljöverket</w:t>
      </w:r>
      <w:r w:rsidRPr="00A46C0A" w:rsidR="002F29B4">
        <w:t xml:space="preserve"> arbetar</w:t>
      </w:r>
      <w:r w:rsidRPr="00A46C0A">
        <w:t xml:space="preserve"> med rekommendationer som syftar till att skapa lokala överenskommelser på arbetsplatserna, helt i linje med den svenska modellens strävan efter minimal arbetsrättslagstiftning och uppmuntran till välvilja mellan arbetsmark</w:t>
      </w:r>
      <w:r w:rsidR="006D7A1C">
        <w:softHyphen/>
      </w:r>
      <w:r w:rsidRPr="00A46C0A">
        <w:t xml:space="preserve">nadens parter. </w:t>
      </w:r>
      <w:r w:rsidRPr="00A46C0A" w:rsidR="009C1877">
        <w:t xml:space="preserve">Jag anser </w:t>
      </w:r>
      <w:r w:rsidRPr="00A46C0A" w:rsidR="002F29B4">
        <w:t xml:space="preserve">att det är angeläget att utöka </w:t>
      </w:r>
      <w:r w:rsidRPr="00A46C0A">
        <w:t>Arbetsmiljöverkets uppdrag och befogenheter i området, i syfte att bättre efterleva befintlig lagstiftning.</w:t>
      </w:r>
    </w:p>
    <w:sdt>
      <w:sdtPr>
        <w:rPr>
          <w:i/>
          <w:noProof/>
        </w:rPr>
        <w:alias w:val="CC_Underskrifter"/>
        <w:tag w:val="CC_Underskrifter"/>
        <w:id w:val="583496634"/>
        <w:lock w:val="sdtContentLocked"/>
        <w:placeholder>
          <w:docPart w:val="0DEA6FD6F9E64AEDB14012DBDAEBBE35"/>
        </w:placeholder>
      </w:sdtPr>
      <w:sdtEndPr>
        <w:rPr>
          <w:i w:val="0"/>
          <w:noProof w:val="0"/>
        </w:rPr>
      </w:sdtEndPr>
      <w:sdtContent>
        <w:p w:rsidR="00A46C0A" w:rsidP="001A1FB3" w:rsidRDefault="00A46C0A" w14:paraId="6925A5E0" w14:textId="77777777"/>
        <w:p w:rsidRPr="008E0FE2" w:rsidR="004801AC" w:rsidP="001A1FB3" w:rsidRDefault="006D7A1C" w14:paraId="64596E9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Leila Ali-Elmi (MP)</w:t>
            </w:r>
          </w:p>
        </w:tc>
        <w:tc>
          <w:tcPr>
            <w:tcW w:w="50" w:type="pct"/>
            <w:vAlign w:val="bottom"/>
          </w:tcPr>
          <w:p>
            <w:pPr>
              <w:pStyle w:val="Underskrifter"/>
            </w:pPr>
            <w:r>
              <w:t> </w:t>
            </w:r>
          </w:p>
        </w:tc>
      </w:tr>
    </w:tbl>
    <w:p w:rsidR="008C01F8" w:rsidRDefault="008C01F8" w14:paraId="23B0D602" w14:textId="77777777"/>
    <w:sectPr w:rsidR="008C01F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1EB7F5" w14:textId="77777777" w:rsidR="00982F79" w:rsidRDefault="00982F79" w:rsidP="000C1CAD">
      <w:pPr>
        <w:spacing w:line="240" w:lineRule="auto"/>
      </w:pPr>
      <w:r>
        <w:separator/>
      </w:r>
    </w:p>
  </w:endnote>
  <w:endnote w:type="continuationSeparator" w:id="0">
    <w:p w14:paraId="097CC987" w14:textId="77777777" w:rsidR="00982F79" w:rsidRDefault="00982F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16C2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444D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555CE" w14:textId="77777777" w:rsidR="00262EA3" w:rsidRPr="001A1FB3" w:rsidRDefault="00262EA3" w:rsidP="001A1FB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4764CD" w14:textId="77777777" w:rsidR="00982F79" w:rsidRDefault="00982F79" w:rsidP="000C1CAD">
      <w:pPr>
        <w:spacing w:line="240" w:lineRule="auto"/>
      </w:pPr>
      <w:r>
        <w:separator/>
      </w:r>
    </w:p>
  </w:footnote>
  <w:footnote w:type="continuationSeparator" w:id="0">
    <w:p w14:paraId="3A128A5F" w14:textId="77777777" w:rsidR="00982F79" w:rsidRDefault="00982F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33A4D7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C94523F" wp14:anchorId="1091988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7A1C" w14:paraId="074A55C4" w14:textId="77777777">
                          <w:pPr>
                            <w:jc w:val="right"/>
                          </w:pPr>
                          <w:sdt>
                            <w:sdtPr>
                              <w:alias w:val="CC_Noformat_Partikod"/>
                              <w:tag w:val="CC_Noformat_Partikod"/>
                              <w:id w:val="-53464382"/>
                              <w:placeholder>
                                <w:docPart w:val="A7AFE8345A9E4532921E25660ADA86FC"/>
                              </w:placeholder>
                              <w:text/>
                            </w:sdtPr>
                            <w:sdtEndPr/>
                            <w:sdtContent>
                              <w:r w:rsidR="00982F79">
                                <w:t>MP</w:t>
                              </w:r>
                            </w:sdtContent>
                          </w:sdt>
                          <w:sdt>
                            <w:sdtPr>
                              <w:alias w:val="CC_Noformat_Partinummer"/>
                              <w:tag w:val="CC_Noformat_Partinummer"/>
                              <w:id w:val="-1709555926"/>
                              <w:placeholder>
                                <w:docPart w:val="B4F7100BA3E644E3BA88948AEE644E8D"/>
                              </w:placeholder>
                              <w:text/>
                            </w:sdtPr>
                            <w:sdtEndPr/>
                            <w:sdtContent>
                              <w:r w:rsidR="00136B4E">
                                <w:t>1109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91988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7A1C" w14:paraId="074A55C4" w14:textId="77777777">
                    <w:pPr>
                      <w:jc w:val="right"/>
                    </w:pPr>
                    <w:sdt>
                      <w:sdtPr>
                        <w:alias w:val="CC_Noformat_Partikod"/>
                        <w:tag w:val="CC_Noformat_Partikod"/>
                        <w:id w:val="-53464382"/>
                        <w:placeholder>
                          <w:docPart w:val="A7AFE8345A9E4532921E25660ADA86FC"/>
                        </w:placeholder>
                        <w:text/>
                      </w:sdtPr>
                      <w:sdtEndPr/>
                      <w:sdtContent>
                        <w:r w:rsidR="00982F79">
                          <w:t>MP</w:t>
                        </w:r>
                      </w:sdtContent>
                    </w:sdt>
                    <w:sdt>
                      <w:sdtPr>
                        <w:alias w:val="CC_Noformat_Partinummer"/>
                        <w:tag w:val="CC_Noformat_Partinummer"/>
                        <w:id w:val="-1709555926"/>
                        <w:placeholder>
                          <w:docPart w:val="B4F7100BA3E644E3BA88948AEE644E8D"/>
                        </w:placeholder>
                        <w:text/>
                      </w:sdtPr>
                      <w:sdtEndPr/>
                      <w:sdtContent>
                        <w:r w:rsidR="00136B4E">
                          <w:t>1109</w:t>
                        </w:r>
                      </w:sdtContent>
                    </w:sdt>
                  </w:p>
                </w:txbxContent>
              </v:textbox>
              <w10:wrap anchorx="page"/>
            </v:shape>
          </w:pict>
        </mc:Fallback>
      </mc:AlternateContent>
    </w:r>
  </w:p>
  <w:p w:rsidRPr="00293C4F" w:rsidR="00262EA3" w:rsidP="00776B74" w:rsidRDefault="00262EA3" w14:paraId="4EBA42C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00690D4" w14:textId="77777777">
    <w:pPr>
      <w:jc w:val="right"/>
    </w:pPr>
  </w:p>
  <w:p w:rsidR="00262EA3" w:rsidP="00776B74" w:rsidRDefault="00262EA3" w14:paraId="26EF01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7A1C" w14:paraId="5A8332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61280E" wp14:anchorId="21241C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7A1C" w14:paraId="763D3FE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2F79">
          <w:t>MP</w:t>
        </w:r>
      </w:sdtContent>
    </w:sdt>
    <w:sdt>
      <w:sdtPr>
        <w:alias w:val="CC_Noformat_Partinummer"/>
        <w:tag w:val="CC_Noformat_Partinummer"/>
        <w:id w:val="-2014525982"/>
        <w:text/>
      </w:sdtPr>
      <w:sdtEndPr/>
      <w:sdtContent>
        <w:r w:rsidR="00136B4E">
          <w:t>1109</w:t>
        </w:r>
      </w:sdtContent>
    </w:sdt>
  </w:p>
  <w:p w:rsidRPr="008227B3" w:rsidR="00262EA3" w:rsidP="008227B3" w:rsidRDefault="006D7A1C" w14:paraId="26C9DF0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7A1C" w14:paraId="297D11E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:2699</w:t>
        </w:r>
      </w:sdtContent>
    </w:sdt>
  </w:p>
  <w:p w:rsidR="00262EA3" w:rsidP="00E03A3D" w:rsidRDefault="006D7A1C" w14:paraId="3E241A37" w14:textId="77777777">
    <w:pPr>
      <w:pStyle w:val="Motionr"/>
    </w:pPr>
    <w:sdt>
      <w:sdtPr>
        <w:alias w:val="CC_Noformat_Avtext"/>
        <w:tag w:val="CC_Noformat_Avtext"/>
        <w:id w:val="-2020768203"/>
        <w:lock w:val="sdtContentLocked"/>
        <w15:appearance w15:val="hidden"/>
        <w:text/>
      </w:sdtPr>
      <w:sdtEndPr/>
      <w:sdtContent>
        <w:r>
          <w:t>av Leila Ali-Elmi (MP)</w:t>
        </w:r>
      </w:sdtContent>
    </w:sdt>
  </w:p>
  <w:sdt>
    <w:sdtPr>
      <w:alias w:val="CC_Noformat_Rubtext"/>
      <w:tag w:val="CC_Noformat_Rubtext"/>
      <w:id w:val="-218060500"/>
      <w:lock w:val="sdtLocked"/>
      <w:text/>
    </w:sdtPr>
    <w:sdtEndPr/>
    <w:sdtContent>
      <w:p w:rsidR="00262EA3" w:rsidP="00283E0F" w:rsidRDefault="00F87DC9" w14:paraId="0A0E8747" w14:textId="77777777">
        <w:pPr>
          <w:pStyle w:val="FSHRub2"/>
        </w:pPr>
        <w:r>
          <w:t xml:space="preserve">Fritid fri från arbete </w:t>
        </w:r>
      </w:p>
    </w:sdtContent>
  </w:sdt>
  <w:sdt>
    <w:sdtPr>
      <w:alias w:val="CC_Boilerplate_3"/>
      <w:tag w:val="CC_Boilerplate_3"/>
      <w:id w:val="1606463544"/>
      <w:lock w:val="sdtContentLocked"/>
      <w15:appearance w15:val="hidden"/>
      <w:text w:multiLine="1"/>
    </w:sdtPr>
    <w:sdtEndPr/>
    <w:sdtContent>
      <w:p w:rsidR="00262EA3" w:rsidP="00283E0F" w:rsidRDefault="00262EA3" w14:paraId="6A68535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982F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4E"/>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1FB3"/>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9B4"/>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561"/>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0F2D"/>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840"/>
    <w:rsid w:val="005B2624"/>
    <w:rsid w:val="005B2879"/>
    <w:rsid w:val="005B34DD"/>
    <w:rsid w:val="005B40A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DAA"/>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1C"/>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17C"/>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298"/>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4E5"/>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BDB"/>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01F8"/>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F79"/>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1877"/>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6D85"/>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5C2"/>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6C0A"/>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87DC9"/>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749"/>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F50AC51"/>
  <w15:chartTrackingRefBased/>
  <w15:docId w15:val="{E149DC7D-89BF-42BF-81C7-9A6DD868E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9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C4CC399578F417998D9AC8DBA9DF77A"/>
        <w:category>
          <w:name w:val="Allmänt"/>
          <w:gallery w:val="placeholder"/>
        </w:category>
        <w:types>
          <w:type w:val="bbPlcHdr"/>
        </w:types>
        <w:behaviors>
          <w:behavior w:val="content"/>
        </w:behaviors>
        <w:guid w:val="{96660C6A-A5BE-4D48-8779-C2B19C94A5DF}"/>
      </w:docPartPr>
      <w:docPartBody>
        <w:p w:rsidR="002912FB" w:rsidRDefault="002912FB">
          <w:pPr>
            <w:pStyle w:val="3C4CC399578F417998D9AC8DBA9DF77A"/>
          </w:pPr>
          <w:r w:rsidRPr="005A0A93">
            <w:rPr>
              <w:rStyle w:val="Platshllartext"/>
            </w:rPr>
            <w:t>Förslag till riksdagsbeslut</w:t>
          </w:r>
        </w:p>
      </w:docPartBody>
    </w:docPart>
    <w:docPart>
      <w:docPartPr>
        <w:name w:val="D228C656C7BD4C31B913FDB61326EAF0"/>
        <w:category>
          <w:name w:val="Allmänt"/>
          <w:gallery w:val="placeholder"/>
        </w:category>
        <w:types>
          <w:type w:val="bbPlcHdr"/>
        </w:types>
        <w:behaviors>
          <w:behavior w:val="content"/>
        </w:behaviors>
        <w:guid w:val="{EB4C5C23-018D-4A3D-8B09-14F1D0337550}"/>
      </w:docPartPr>
      <w:docPartBody>
        <w:p w:rsidR="002912FB" w:rsidRDefault="002912FB">
          <w:pPr>
            <w:pStyle w:val="D228C656C7BD4C31B913FDB61326EAF0"/>
          </w:pPr>
          <w:r w:rsidRPr="005A0A93">
            <w:rPr>
              <w:rStyle w:val="Platshllartext"/>
            </w:rPr>
            <w:t>Motivering</w:t>
          </w:r>
        </w:p>
      </w:docPartBody>
    </w:docPart>
    <w:docPart>
      <w:docPartPr>
        <w:name w:val="A7AFE8345A9E4532921E25660ADA86FC"/>
        <w:category>
          <w:name w:val="Allmänt"/>
          <w:gallery w:val="placeholder"/>
        </w:category>
        <w:types>
          <w:type w:val="bbPlcHdr"/>
        </w:types>
        <w:behaviors>
          <w:behavior w:val="content"/>
        </w:behaviors>
        <w:guid w:val="{3A210ED6-9492-4E2B-8618-9C60FAE4A50C}"/>
      </w:docPartPr>
      <w:docPartBody>
        <w:p w:rsidR="002912FB" w:rsidRDefault="002912FB">
          <w:pPr>
            <w:pStyle w:val="A7AFE8345A9E4532921E25660ADA86FC"/>
          </w:pPr>
          <w:r>
            <w:rPr>
              <w:rStyle w:val="Platshllartext"/>
            </w:rPr>
            <w:t xml:space="preserve"> </w:t>
          </w:r>
        </w:p>
      </w:docPartBody>
    </w:docPart>
    <w:docPart>
      <w:docPartPr>
        <w:name w:val="B4F7100BA3E644E3BA88948AEE644E8D"/>
        <w:category>
          <w:name w:val="Allmänt"/>
          <w:gallery w:val="placeholder"/>
        </w:category>
        <w:types>
          <w:type w:val="bbPlcHdr"/>
        </w:types>
        <w:behaviors>
          <w:behavior w:val="content"/>
        </w:behaviors>
        <w:guid w:val="{3280539A-9D36-49E6-98FE-2B3142E9FE21}"/>
      </w:docPartPr>
      <w:docPartBody>
        <w:p w:rsidR="002912FB" w:rsidRDefault="002912FB">
          <w:pPr>
            <w:pStyle w:val="B4F7100BA3E644E3BA88948AEE644E8D"/>
          </w:pPr>
          <w:r>
            <w:t xml:space="preserve"> </w:t>
          </w:r>
        </w:p>
      </w:docPartBody>
    </w:docPart>
    <w:docPart>
      <w:docPartPr>
        <w:name w:val="0DEA6FD6F9E64AEDB14012DBDAEBBE35"/>
        <w:category>
          <w:name w:val="Allmänt"/>
          <w:gallery w:val="placeholder"/>
        </w:category>
        <w:types>
          <w:type w:val="bbPlcHdr"/>
        </w:types>
        <w:behaviors>
          <w:behavior w:val="content"/>
        </w:behaviors>
        <w:guid w:val="{1964190E-D053-4B7F-9A56-DD651DF8B25D}"/>
      </w:docPartPr>
      <w:docPartBody>
        <w:p w:rsidR="00153178" w:rsidRDefault="0015317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2FB"/>
    <w:rsid w:val="00153178"/>
    <w:rsid w:val="002912FB"/>
    <w:rsid w:val="00B63BA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4CC399578F417998D9AC8DBA9DF77A">
    <w:name w:val="3C4CC399578F417998D9AC8DBA9DF77A"/>
  </w:style>
  <w:style w:type="paragraph" w:customStyle="1" w:styleId="E4A6E74D50FB454FB9BB5049DE86ADF1">
    <w:name w:val="E4A6E74D50FB454FB9BB5049DE86AD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BB8713F67F24D5B98F519DB0028518F">
    <w:name w:val="2BB8713F67F24D5B98F519DB0028518F"/>
  </w:style>
  <w:style w:type="paragraph" w:customStyle="1" w:styleId="D228C656C7BD4C31B913FDB61326EAF0">
    <w:name w:val="D228C656C7BD4C31B913FDB61326EAF0"/>
  </w:style>
  <w:style w:type="paragraph" w:customStyle="1" w:styleId="3786CF8A490E45C1BE52697803FBF990">
    <w:name w:val="3786CF8A490E45C1BE52697803FBF990"/>
  </w:style>
  <w:style w:type="paragraph" w:customStyle="1" w:styleId="240A382AE79E4304B290BA2AA22AC9E6">
    <w:name w:val="240A382AE79E4304B290BA2AA22AC9E6"/>
  </w:style>
  <w:style w:type="paragraph" w:customStyle="1" w:styleId="A7AFE8345A9E4532921E25660ADA86FC">
    <w:name w:val="A7AFE8345A9E4532921E25660ADA86FC"/>
  </w:style>
  <w:style w:type="paragraph" w:customStyle="1" w:styleId="B4F7100BA3E644E3BA88948AEE644E8D">
    <w:name w:val="B4F7100BA3E644E3BA88948AEE644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4F59C7-E4DF-4FDD-9544-BE9A1E520BC1}"/>
</file>

<file path=customXml/itemProps2.xml><?xml version="1.0" encoding="utf-8"?>
<ds:datastoreItem xmlns:ds="http://schemas.openxmlformats.org/officeDocument/2006/customXml" ds:itemID="{4F451C87-E3B0-4D88-9427-7A4FEF6ECD8C}"/>
</file>

<file path=customXml/itemProps3.xml><?xml version="1.0" encoding="utf-8"?>
<ds:datastoreItem xmlns:ds="http://schemas.openxmlformats.org/officeDocument/2006/customXml" ds:itemID="{E8FBE30B-5F0B-42DB-BBE8-F2247E69272E}"/>
</file>

<file path=docProps/app.xml><?xml version="1.0" encoding="utf-8"?>
<Properties xmlns="http://schemas.openxmlformats.org/officeDocument/2006/extended-properties" xmlns:vt="http://schemas.openxmlformats.org/officeDocument/2006/docPropsVTypes">
  <Template>Normal</Template>
  <TotalTime>2</TotalTime>
  <Pages>1</Pages>
  <Words>222</Words>
  <Characters>1282</Characters>
  <Application>Microsoft Office Word</Application>
  <DocSecurity>0</DocSecurity>
  <Lines>26</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MP1109 Fritid fritt från arbete</vt:lpstr>
      <vt:lpstr>
      </vt:lpstr>
    </vt:vector>
  </TitlesOfParts>
  <Company>Sveriges riksdag</Company>
  <LinksUpToDate>false</LinksUpToDate>
  <CharactersWithSpaces>1497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