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F63AB" w:rsidP="00DA0661">
      <w:pPr>
        <w:pStyle w:val="Title"/>
      </w:pPr>
      <w:bookmarkStart w:id="0" w:name="Start"/>
      <w:bookmarkStart w:id="1" w:name="_Hlk117670875"/>
      <w:bookmarkEnd w:id="0"/>
      <w:r>
        <w:t>Svar på fråga 2022/23:6 av Rasmus Ling (MP)</w:t>
      </w:r>
      <w:r>
        <w:br/>
        <w:t>Arbetsmiljön för kriminalvårdare</w:t>
      </w:r>
    </w:p>
    <w:p w:rsidR="005F63AB" w:rsidP="002749F7">
      <w:pPr>
        <w:pStyle w:val="BodyText"/>
      </w:pPr>
      <w:r>
        <w:t xml:space="preserve">Rasmus Ling har frågat mig om jag och regeringen avser att vidta åtgärder så att de anställda inom Kriminalvården får en bättre arbetsmiljö, och i så fall vilka. </w:t>
      </w:r>
    </w:p>
    <w:p w:rsidR="00727900" w:rsidP="002749F7">
      <w:pPr>
        <w:pStyle w:val="BodyText"/>
      </w:pPr>
      <w:r>
        <w:t>Regeringen inleder nu den största offensiven i svensk historia mot organiserad brottslighet</w:t>
      </w:r>
      <w:r w:rsidR="00271E0E">
        <w:t xml:space="preserve">. Målet är bland annat att öka tryggheten i vårt samhälle och att straffen </w:t>
      </w:r>
      <w:r w:rsidR="001B0EF5">
        <w:t xml:space="preserve">ska </w:t>
      </w:r>
      <w:r w:rsidR="00271E0E">
        <w:t>bli mer rättvisa.</w:t>
      </w:r>
      <w:r w:rsidR="00444C43">
        <w:t xml:space="preserve"> </w:t>
      </w:r>
      <w:r w:rsidR="006D2CF8">
        <w:t xml:space="preserve">Beläggningen i våra häkten och anstalter är redan nu hög och </w:t>
      </w:r>
      <w:r w:rsidR="00271E0E">
        <w:t>Kriminalvården behöver därför kraftigt byggas ut</w:t>
      </w:r>
      <w:r w:rsidR="008C1CA4">
        <w:t>.</w:t>
      </w:r>
      <w:r w:rsidR="0098450F">
        <w:t xml:space="preserve"> </w:t>
      </w:r>
      <w:r w:rsidRPr="0098450F" w:rsidR="0098450F">
        <w:t xml:space="preserve">Regeringen avser även att utreda möjligheten att hyra anstaltsplatser utomlands. </w:t>
      </w:r>
    </w:p>
    <w:p w:rsidR="00271E0E" w:rsidP="002749F7">
      <w:pPr>
        <w:pStyle w:val="BodyText"/>
      </w:pPr>
      <w:r>
        <w:t xml:space="preserve">Kriminalvårdens viktiga uppdrag kräver </w:t>
      </w:r>
      <w:r w:rsidR="0076501F">
        <w:t xml:space="preserve">en god och långsiktigt hållbar </w:t>
      </w:r>
      <w:r w:rsidR="00727900">
        <w:t xml:space="preserve">personalförsörjning </w:t>
      </w:r>
      <w:r w:rsidR="0076501F">
        <w:t xml:space="preserve">och </w:t>
      </w:r>
      <w:r w:rsidR="00727900">
        <w:t xml:space="preserve">att samtliga </w:t>
      </w:r>
      <w:r>
        <w:t>kriminalvård</w:t>
      </w:r>
      <w:r w:rsidR="0076501F">
        <w:t>sanställda</w:t>
      </w:r>
      <w:r>
        <w:t xml:space="preserve"> </w:t>
      </w:r>
      <w:r w:rsidRPr="00727900" w:rsidR="00727900">
        <w:t>har en trygg och säker arbetsmiljö</w:t>
      </w:r>
      <w:r w:rsidR="00727900">
        <w:t>.</w:t>
      </w:r>
    </w:p>
    <w:p w:rsidR="00444C43" w:rsidP="00271E0E">
      <w:pPr>
        <w:pStyle w:val="BodyText"/>
      </w:pPr>
      <w:r>
        <w:t>A</w:t>
      </w:r>
      <w:r w:rsidRPr="00444C43">
        <w:t xml:space="preserve">rbetsmiljöansvaret </w:t>
      </w:r>
      <w:r>
        <w:t xml:space="preserve">är </w:t>
      </w:r>
      <w:r w:rsidRPr="00444C43">
        <w:t>ytterst arbetsgivarens och arbetsgivaren ska enligt lag vidta de åtgärder som krävs för att alla anställda ska ha en trygg och säker arbetsmiljö. Arbetsgivaren ska även samverka med skyddsombud.</w:t>
      </w:r>
    </w:p>
    <w:p w:rsidR="00271E0E" w:rsidRPr="00271E0E" w:rsidP="00271E0E">
      <w:pPr>
        <w:pStyle w:val="BodyText"/>
      </w:pPr>
      <w:r>
        <w:t xml:space="preserve">Utbyggnaden av </w:t>
      </w:r>
      <w:r w:rsidR="008A0ECD">
        <w:t>K</w:t>
      </w:r>
      <w:r>
        <w:t xml:space="preserve">riminalvården och därmed kompetensförsörjningen och arbetsmiljön för de anställda är av stor vikt för att regeringens satsningar mot den organiserade brottsligheten ska få effekt. </w:t>
      </w:r>
      <w:r w:rsidR="001B0EF5">
        <w:t xml:space="preserve">Jag </w:t>
      </w:r>
      <w:r w:rsidR="00444C43">
        <w:t xml:space="preserve">avser </w:t>
      </w:r>
      <w:r>
        <w:t xml:space="preserve">därför </w:t>
      </w:r>
      <w:r w:rsidR="001B0EF5">
        <w:t>att föra en nära dialog med myndigheten</w:t>
      </w:r>
      <w:r w:rsidR="00444C43">
        <w:t>.</w:t>
      </w:r>
    </w:p>
    <w:p w:rsidR="005F63A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1FA51E4832345AA83F3A0DF7B5C9810"/>
          </w:placeholder>
          <w:dataBinding w:xpath="/ns0:DocumentInfo[1]/ns0:BaseInfo[1]/ns0:HeaderDate[1]" w:storeItemID="{F45A3F34-3E23-464D-A569-35F29BBF7006}" w:prefixMappings="xmlns:ns0='http://lp/documentinfo/RK' "/>
          <w:date w:fullDate="2022-11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D2315">
            <w:t>1 november 2022</w:t>
          </w:r>
        </w:sdtContent>
      </w:sdt>
    </w:p>
    <w:p w:rsidR="005F63AB" w:rsidRPr="00DB48AB" w:rsidP="00DB48AB">
      <w:pPr>
        <w:pStyle w:val="BodyText"/>
      </w:pPr>
      <w:r>
        <w:t>Gunnar Strömmer</w:t>
      </w: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F63A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F63AB" w:rsidRPr="007D73AB" w:rsidP="00340DE0">
          <w:pPr>
            <w:pStyle w:val="Header"/>
          </w:pPr>
        </w:p>
      </w:tc>
      <w:tc>
        <w:tcPr>
          <w:tcW w:w="1134" w:type="dxa"/>
        </w:tcPr>
        <w:p w:rsidR="005F63A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F63A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F63AB" w:rsidRPr="00710A6C" w:rsidP="00EE3C0F">
          <w:pPr>
            <w:pStyle w:val="Header"/>
            <w:rPr>
              <w:b/>
            </w:rPr>
          </w:pPr>
        </w:p>
        <w:p w:rsidR="005F63AB" w:rsidP="00EE3C0F">
          <w:pPr>
            <w:pStyle w:val="Header"/>
          </w:pPr>
        </w:p>
        <w:p w:rsidR="005F63AB" w:rsidP="00EE3C0F">
          <w:pPr>
            <w:pStyle w:val="Header"/>
          </w:pPr>
        </w:p>
        <w:p w:rsidR="005F63A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7BE16EC202F485BAFD722593B663C40"/>
            </w:placeholder>
            <w:dataBinding w:xpath="/ns0:DocumentInfo[1]/ns0:BaseInfo[1]/ns0:Dnr[1]" w:storeItemID="{F45A3F34-3E23-464D-A569-35F29BBF7006}" w:prefixMappings="xmlns:ns0='http://lp/documentinfo/RK' "/>
            <w:text/>
          </w:sdtPr>
          <w:sdtContent>
            <w:p w:rsidR="005F63AB" w:rsidP="00EE3C0F">
              <w:pPr>
                <w:pStyle w:val="Header"/>
              </w:pPr>
              <w:r>
                <w:t>Ju2022/03089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D0BCE1EE5F4E92B1C32581F5DAE3F9"/>
            </w:placeholder>
            <w:showingPlcHdr/>
            <w:dataBinding w:xpath="/ns0:DocumentInfo[1]/ns0:BaseInfo[1]/ns0:DocNumber[1]" w:storeItemID="{F45A3F34-3E23-464D-A569-35F29BBF7006}" w:prefixMappings="xmlns:ns0='http://lp/documentinfo/RK' "/>
            <w:text/>
          </w:sdtPr>
          <w:sdtContent>
            <w:p w:rsidR="005F63A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F63AB" w:rsidP="00EE3C0F">
          <w:pPr>
            <w:pStyle w:val="Header"/>
          </w:pPr>
        </w:p>
      </w:tc>
      <w:tc>
        <w:tcPr>
          <w:tcW w:w="1134" w:type="dxa"/>
        </w:tcPr>
        <w:p w:rsidR="005F63AB" w:rsidP="0094502D">
          <w:pPr>
            <w:pStyle w:val="Header"/>
          </w:pPr>
        </w:p>
        <w:p w:rsidR="005F63A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7AA486A2E146008243BF2A5175FE1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5279D" w:rsidRPr="00A5279D" w:rsidP="00340DE0">
              <w:pPr>
                <w:pStyle w:val="Header"/>
                <w:rPr>
                  <w:b/>
                </w:rPr>
              </w:pPr>
              <w:bookmarkStart w:id="2" w:name="_Hlk117671041"/>
              <w:r w:rsidRPr="00A5279D">
                <w:rPr>
                  <w:b/>
                </w:rPr>
                <w:t>Justitiedepartementet</w:t>
              </w:r>
            </w:p>
            <w:p w:rsidR="005F63AB" w:rsidRPr="00340DE0" w:rsidP="00340DE0">
              <w:pPr>
                <w:pStyle w:val="Header"/>
              </w:pPr>
              <w:r w:rsidRPr="00A5279D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83E5FC88B84FCBA1C2CDC80D7A717A"/>
          </w:placeholder>
          <w:dataBinding w:xpath="/ns0:DocumentInfo[1]/ns0:BaseInfo[1]/ns0:Recipient[1]" w:storeItemID="{F45A3F34-3E23-464D-A569-35F29BBF7006}" w:prefixMappings="xmlns:ns0='http://lp/documentinfo/RK' "/>
          <w:text w:multiLine="1"/>
        </w:sdtPr>
        <w:sdtContent>
          <w:tc>
            <w:tcPr>
              <w:tcW w:w="3170" w:type="dxa"/>
            </w:tcPr>
            <w:p w:rsidR="005F63AB" w:rsidP="00547B89">
              <w:pPr>
                <w:pStyle w:val="Header"/>
              </w:pPr>
              <w:bookmarkEnd w:id="2"/>
              <w:r>
                <w:t>Till riksdagen</w:t>
              </w:r>
            </w:p>
          </w:tc>
        </w:sdtContent>
      </w:sdt>
      <w:tc>
        <w:tcPr>
          <w:tcW w:w="1134" w:type="dxa"/>
        </w:tcPr>
        <w:p w:rsidR="005F63A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BE16EC202F485BAFD722593B663C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2C1B9-AA22-4FC5-8910-28D749135CAA}"/>
      </w:docPartPr>
      <w:docPartBody>
        <w:p w:rsidR="00355B92" w:rsidP="006D5420">
          <w:pPr>
            <w:pStyle w:val="D7BE16EC202F485BAFD722593B663C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D0BCE1EE5F4E92B1C32581F5DAE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16E7B0-990F-4F1B-A3F2-C02ED5E30C0C}"/>
      </w:docPartPr>
      <w:docPartBody>
        <w:p w:rsidR="00355B92" w:rsidP="006D5420">
          <w:pPr>
            <w:pStyle w:val="D3D0BCE1EE5F4E92B1C32581F5DAE3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7AA486A2E146008243BF2A5175F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73F24-7A23-4F16-B4D1-B34E47D920E5}"/>
      </w:docPartPr>
      <w:docPartBody>
        <w:p w:rsidR="00355B92" w:rsidP="006D5420">
          <w:pPr>
            <w:pStyle w:val="357AA486A2E146008243BF2A5175FE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83E5FC88B84FCBA1C2CDC80D7A7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797F8-D996-426D-91EA-585FB829310D}"/>
      </w:docPartPr>
      <w:docPartBody>
        <w:p w:rsidR="00355B92" w:rsidP="006D5420">
          <w:pPr>
            <w:pStyle w:val="7B83E5FC88B84FCBA1C2CDC80D7A71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FA51E4832345AA83F3A0DF7B5C98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73A13-F3E0-4ED8-9FBA-CAA230952801}"/>
      </w:docPartPr>
      <w:docPartBody>
        <w:p w:rsidR="00355B92" w:rsidP="006D5420">
          <w:pPr>
            <w:pStyle w:val="E1FA51E4832345AA83F3A0DF7B5C981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5420"/>
    <w:rPr>
      <w:noProof w:val="0"/>
      <w:color w:val="808080"/>
    </w:rPr>
  </w:style>
  <w:style w:type="paragraph" w:customStyle="1" w:styleId="D7BE16EC202F485BAFD722593B663C40">
    <w:name w:val="D7BE16EC202F485BAFD722593B663C40"/>
    <w:rsid w:val="006D5420"/>
  </w:style>
  <w:style w:type="paragraph" w:customStyle="1" w:styleId="7B83E5FC88B84FCBA1C2CDC80D7A717A">
    <w:name w:val="7B83E5FC88B84FCBA1C2CDC80D7A717A"/>
    <w:rsid w:val="006D5420"/>
  </w:style>
  <w:style w:type="paragraph" w:customStyle="1" w:styleId="D3D0BCE1EE5F4E92B1C32581F5DAE3F91">
    <w:name w:val="D3D0BCE1EE5F4E92B1C32581F5DAE3F91"/>
    <w:rsid w:val="006D54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7AA486A2E146008243BF2A5175FE151">
    <w:name w:val="357AA486A2E146008243BF2A5175FE151"/>
    <w:rsid w:val="006D54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FA51E4832345AA83F3A0DF7B5C9810">
    <w:name w:val="E1FA51E4832345AA83F3A0DF7B5C9810"/>
    <w:rsid w:val="006D54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ae44e347-b576-48a6-976c-52f1977eddf8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2022-11-01T00:00:00</HeaderDate>
    <Office/>
    <Dnr>Ju2022/03089</Dnr>
    <ParagrafNr/>
    <DocumentTitle/>
    <VisitingAddress/>
    <Extra1/>
    <Extra2/>
    <Extra3>Rasmus Ling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F0F112D-26F6-4531-9BBD-1389FE64EB36}"/>
</file>

<file path=customXml/itemProps2.xml><?xml version="1.0" encoding="utf-8"?>
<ds:datastoreItem xmlns:ds="http://schemas.openxmlformats.org/officeDocument/2006/customXml" ds:itemID="{6F42692E-0B5A-41A4-B898-2988E0F2A39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8F3A359-338F-4333-931D-0473AD4A1292}"/>
</file>

<file path=customXml/itemProps5.xml><?xml version="1.0" encoding="utf-8"?>
<ds:datastoreItem xmlns:ds="http://schemas.openxmlformats.org/officeDocument/2006/customXml" ds:itemID="{F45A3F34-3E23-464D-A569-35F29BBF700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6.docx</dc:title>
  <cp:revision>15</cp:revision>
  <dcterms:created xsi:type="dcterms:W3CDTF">2022-10-20T13:23:00Z</dcterms:created>
  <dcterms:modified xsi:type="dcterms:W3CDTF">2022-11-01T12:55:00Z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e2f52d04-c020-4db6-834a-45bbd9eaf1f3</vt:lpwstr>
  </property>
</Properties>
</file>