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078BB" w:rsidP="00ED6B3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Ku2017/</w:t>
            </w:r>
            <w:r w:rsidR="00ED6B31">
              <w:rPr>
                <w:sz w:val="20"/>
              </w:rPr>
              <w:t>01038</w:t>
            </w:r>
            <w:r>
              <w:rPr>
                <w:sz w:val="20"/>
              </w:rPr>
              <w:t>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078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078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D6B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078B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078BB" w:rsidP="009078BB">
      <w:pPr>
        <w:pStyle w:val="RKrubrik"/>
        <w:pBdr>
          <w:bottom w:val="single" w:sz="4" w:space="1" w:color="auto"/>
        </w:pBdr>
        <w:spacing w:before="0" w:after="0"/>
      </w:pPr>
      <w:r>
        <w:t>Svar på fråga 2016/17:1192 av Lars Beckman (M) Statliga mediers avslöjande av enskilda medborgare</w:t>
      </w:r>
    </w:p>
    <w:p w:rsidR="006E4E11" w:rsidRDefault="006E4E11">
      <w:pPr>
        <w:pStyle w:val="RKnormal"/>
      </w:pPr>
    </w:p>
    <w:p w:rsidR="009078BB" w:rsidRDefault="009078BB">
      <w:pPr>
        <w:pStyle w:val="RKnormal"/>
      </w:pPr>
      <w:r>
        <w:t>Lars Beckman har frågat mig om jag är beredd att vidta något lagstiftningsinitiativ eller vidta någon annan åtgärd i syfte att skydda svenska medborgare mot de statliga medierna.</w:t>
      </w:r>
    </w:p>
    <w:p w:rsidR="00A2614D" w:rsidRDefault="00A2614D">
      <w:pPr>
        <w:pStyle w:val="RKnormal"/>
      </w:pPr>
    </w:p>
    <w:p w:rsidR="00AF46ED" w:rsidRDefault="009078BB" w:rsidP="00AF46ED">
      <w:pPr>
        <w:pStyle w:val="RKnormal"/>
      </w:pPr>
      <w:r>
        <w:t xml:space="preserve">Radio och tv i allmänhetens tjänst bedrivs självständigt såväl i förhållande till staten som till andra ekonomiska och politiska maktsfärer i samhället. Public service-företagen Sveriges Radio (SR), Sveriges Television (SVT) och Sveriges </w:t>
      </w:r>
      <w:r w:rsidR="00B76006">
        <w:t xml:space="preserve">Utbildningsradio </w:t>
      </w:r>
      <w:r>
        <w:t>(UR) är självständiga aktiebolag. Deras verksamhet styrs på en övergripande nivå genom fleråriga sändningstillstånd och årliga anslagsvillkor som beslutas av regeringen</w:t>
      </w:r>
      <w:r w:rsidR="00B76006">
        <w:t xml:space="preserve"> enligt de ramar och den inriktning </w:t>
      </w:r>
      <w:r w:rsidR="00A2614D">
        <w:t xml:space="preserve">som </w:t>
      </w:r>
      <w:r w:rsidR="00B76006">
        <w:t>riksdagen fastställt</w:t>
      </w:r>
      <w:r>
        <w:t xml:space="preserve">. </w:t>
      </w:r>
    </w:p>
    <w:p w:rsidR="00AF46ED" w:rsidRDefault="00AF46ED" w:rsidP="00AF46ED">
      <w:pPr>
        <w:pStyle w:val="RKnormal"/>
      </w:pPr>
    </w:p>
    <w:p w:rsidR="00AF46ED" w:rsidRDefault="00F80546">
      <w:pPr>
        <w:pStyle w:val="RKnormal"/>
      </w:pPr>
      <w:r>
        <w:t>I SVT:s uppdrag enligt sändningstillståndet ingår bland annat nyhetsförmedling och samhällsbevakning utifrån olika perspektiv och utgångspunkter. Sändningstillståndet uppställer också vissa villkor utifrån ett medieetiskt perspektiv</w:t>
      </w:r>
      <w:r w:rsidR="00C26BBF">
        <w:t>,</w:t>
      </w:r>
      <w:r>
        <w:t xml:space="preserve"> t.ex. </w:t>
      </w:r>
      <w:r w:rsidR="00AF46ED">
        <w:t>villkor om att den enskildes privatliv ska respekteras</w:t>
      </w:r>
      <w:r w:rsidR="00F2531A">
        <w:t xml:space="preserve"> i</w:t>
      </w:r>
      <w:r w:rsidR="00AF46ED">
        <w:t xml:space="preserve"> programverksamheten om inte ett oavvisligt allmänt intresse kräver annat. </w:t>
      </w:r>
    </w:p>
    <w:p w:rsidR="00AF46ED" w:rsidRDefault="00AF46ED">
      <w:pPr>
        <w:pStyle w:val="RKnormal"/>
      </w:pPr>
    </w:p>
    <w:p w:rsidR="009078BB" w:rsidRDefault="009078BB">
      <w:pPr>
        <w:pStyle w:val="RKnormal"/>
      </w:pPr>
      <w:r>
        <w:t xml:space="preserve">Uppgiften att i efterhand bedöma om SVT har uppfyllt sitt uppdrag ligger hos granskningsnämnden för radio och tv vid Myndigheten för press, radio och tv. </w:t>
      </w:r>
      <w:r w:rsidRPr="009078BB">
        <w:t xml:space="preserve">Public service oberoende är av avgörande betydelse för </w:t>
      </w:r>
      <w:r w:rsidR="00CD1ECB">
        <w:t xml:space="preserve">att de ska </w:t>
      </w:r>
      <w:r w:rsidR="00203778">
        <w:t>ha</w:t>
      </w:r>
      <w:r w:rsidR="00CD1ECB">
        <w:t xml:space="preserve"> </w:t>
      </w:r>
      <w:r w:rsidRPr="009078BB">
        <w:t>allmänheten</w:t>
      </w:r>
      <w:r w:rsidR="00CD1ECB">
        <w:t>s förtroende</w:t>
      </w:r>
      <w:r w:rsidRPr="009078BB">
        <w:t>. Jag varken kan eller bör därför kommentera deras publicistiska beslut.</w:t>
      </w:r>
    </w:p>
    <w:p w:rsidR="00D76DFD" w:rsidRDefault="00D76DFD">
      <w:pPr>
        <w:pStyle w:val="RKnormal"/>
      </w:pPr>
    </w:p>
    <w:p w:rsidR="00F80546" w:rsidRDefault="00F80546">
      <w:pPr>
        <w:pStyle w:val="RKnormal"/>
      </w:pPr>
      <w:r w:rsidRPr="00F80546">
        <w:t>De nuvarande sändningstillstånden för SVT, SR och UR gäller 2014–2019. Hur radio och tv i allmänhetens tjänst ska regleras i framtiden kommer att bli en central fråga för den parlamentariska public service-kommittén. Kommittén, som tillsattes i februari 2017, har inledningsvis i uppdrag att utreda finansieringen av public service. Regeringen har aviserat att kommittén kommer att få ett tilläggsdirektiv med uppdrag att utreda de framtida villkoren för och regleringen av public service i det moderna medielandskapet</w:t>
      </w:r>
      <w:r w:rsidR="005206B0">
        <w:t>.</w:t>
      </w:r>
    </w:p>
    <w:p w:rsidR="00E44F9F" w:rsidRDefault="00E44F9F">
      <w:pPr>
        <w:pStyle w:val="RKnormal"/>
      </w:pPr>
    </w:p>
    <w:p w:rsidR="009078BB" w:rsidRDefault="009078BB">
      <w:pPr>
        <w:pStyle w:val="RKnormal"/>
      </w:pPr>
    </w:p>
    <w:p w:rsidR="009078BB" w:rsidRDefault="009078BB">
      <w:pPr>
        <w:pStyle w:val="RKnormal"/>
      </w:pPr>
      <w:r>
        <w:t>Stockholm den 12 april 2017</w:t>
      </w:r>
    </w:p>
    <w:p w:rsidR="009078BB" w:rsidRDefault="009078BB">
      <w:pPr>
        <w:pStyle w:val="RKnormal"/>
      </w:pPr>
    </w:p>
    <w:p w:rsidR="009078BB" w:rsidRDefault="009078BB">
      <w:pPr>
        <w:pStyle w:val="RKnormal"/>
      </w:pPr>
    </w:p>
    <w:p w:rsidR="009078BB" w:rsidRDefault="009078BB">
      <w:pPr>
        <w:pStyle w:val="RKnormal"/>
      </w:pPr>
      <w:r>
        <w:t>Alice Bah Kuhnke</w:t>
      </w:r>
    </w:p>
    <w:sectPr w:rsidR="009078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5F" w:rsidRDefault="006C375F">
      <w:r>
        <w:separator/>
      </w:r>
    </w:p>
  </w:endnote>
  <w:endnote w:type="continuationSeparator" w:id="0">
    <w:p w:rsidR="006C375F" w:rsidRDefault="006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5F" w:rsidRDefault="006C375F">
      <w:r>
        <w:separator/>
      </w:r>
    </w:p>
  </w:footnote>
  <w:footnote w:type="continuationSeparator" w:id="0">
    <w:p w:rsidR="006C375F" w:rsidRDefault="006C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6C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B" w:rsidRDefault="007206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6910C" wp14:editId="28BD14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BB"/>
    <w:rsid w:val="00077518"/>
    <w:rsid w:val="00150384"/>
    <w:rsid w:val="00160901"/>
    <w:rsid w:val="001805B7"/>
    <w:rsid w:val="00203778"/>
    <w:rsid w:val="002C164B"/>
    <w:rsid w:val="002E0B81"/>
    <w:rsid w:val="00367B1C"/>
    <w:rsid w:val="003C5EBB"/>
    <w:rsid w:val="004A328D"/>
    <w:rsid w:val="004A5DEE"/>
    <w:rsid w:val="005206B0"/>
    <w:rsid w:val="0058762B"/>
    <w:rsid w:val="005A5192"/>
    <w:rsid w:val="00607745"/>
    <w:rsid w:val="006874D9"/>
    <w:rsid w:val="006C375F"/>
    <w:rsid w:val="006E4E11"/>
    <w:rsid w:val="00720685"/>
    <w:rsid w:val="007242A3"/>
    <w:rsid w:val="007A6855"/>
    <w:rsid w:val="008167AA"/>
    <w:rsid w:val="008B6C40"/>
    <w:rsid w:val="009078BB"/>
    <w:rsid w:val="0092027A"/>
    <w:rsid w:val="00955E31"/>
    <w:rsid w:val="00992E72"/>
    <w:rsid w:val="00A2614D"/>
    <w:rsid w:val="00A338E6"/>
    <w:rsid w:val="00AE6D6F"/>
    <w:rsid w:val="00AF26D1"/>
    <w:rsid w:val="00AF46ED"/>
    <w:rsid w:val="00B76006"/>
    <w:rsid w:val="00C26BBF"/>
    <w:rsid w:val="00CD1ECB"/>
    <w:rsid w:val="00CD6C25"/>
    <w:rsid w:val="00D133D7"/>
    <w:rsid w:val="00D76DFD"/>
    <w:rsid w:val="00E30184"/>
    <w:rsid w:val="00E44F9F"/>
    <w:rsid w:val="00E74890"/>
    <w:rsid w:val="00E80146"/>
    <w:rsid w:val="00E832AD"/>
    <w:rsid w:val="00E904D0"/>
    <w:rsid w:val="00EC25F9"/>
    <w:rsid w:val="00ED583F"/>
    <w:rsid w:val="00ED6B31"/>
    <w:rsid w:val="00F2531A"/>
    <w:rsid w:val="00F80546"/>
    <w:rsid w:val="00F94BB9"/>
    <w:rsid w:val="00F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FA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5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5DE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94B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4B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4B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4B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4B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5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5DE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94B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4B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4B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4B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4B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63e85ddd-b9d4-442b-94c8-433d33d20cc2</RD_Svarsid>
  </documentManagement>
</p:properties>
</file>

<file path=customXml/itemProps1.xml><?xml version="1.0" encoding="utf-8"?>
<ds:datastoreItem xmlns:ds="http://schemas.openxmlformats.org/officeDocument/2006/customXml" ds:itemID="{11DB2A31-F4BC-4A7E-BFE7-947B8D4DB2C5}"/>
</file>

<file path=customXml/itemProps2.xml><?xml version="1.0" encoding="utf-8"?>
<ds:datastoreItem xmlns:ds="http://schemas.openxmlformats.org/officeDocument/2006/customXml" ds:itemID="{75EB8FF2-ACED-49EF-8147-2BE51CDC76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25F894-3CBB-4685-9C5F-5B6DB2B7EF4B}"/>
</file>

<file path=customXml/itemProps4.xml><?xml version="1.0" encoding="utf-8"?>
<ds:datastoreItem xmlns:ds="http://schemas.openxmlformats.org/officeDocument/2006/customXml" ds:itemID="{0B5FF4E0-1BA3-4AEB-8AF7-28284C9A63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1F8AA1-E17F-4B9B-BB06-E2729901965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7900E75-E683-4C96-B099-E1CCD950C181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8198512d-031f-4fac-a84f-ab625c895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Anna-Karin Adolfsson</dc:creator>
  <cp:lastModifiedBy>Gulan Kaleli</cp:lastModifiedBy>
  <cp:revision>14</cp:revision>
  <cp:lastPrinted>2017-04-10T06:36:00Z</cp:lastPrinted>
  <dcterms:created xsi:type="dcterms:W3CDTF">2017-04-06T13:41:00Z</dcterms:created>
  <dcterms:modified xsi:type="dcterms:W3CDTF">2017-04-12T09:07:00Z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694fc831-fbd4-43cf-84d7-499ae9e3f63e</vt:lpwstr>
  </property>
</Properties>
</file>