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1F6C" w:rsidRPr="00BD1FDD" w:rsidRDefault="00171F6C">
      <w:pPr>
        <w:pStyle w:val="Frslagsrubrik"/>
      </w:pPr>
      <w:r w:rsidRPr="00BD1FDD">
        <w:t>Förslag till riksdagsbeslut</w:t>
      </w:r>
    </w:p>
    <w:p w:rsidR="00171F6C" w:rsidRPr="00BD1FDD" w:rsidRDefault="00171F6C">
      <w:pPr>
        <w:pStyle w:val="Hemstlatt"/>
      </w:pPr>
      <w:r w:rsidRPr="00BD1FDD">
        <w:t>Riksdagen tillkännager för regeringen som sin mening vad som anförs i motionen om att ge järnvägsnätet i Bergslagen möjlighet att utvecklas med vetskap om att trafiksystemen är trygga och stabila över tid.</w:t>
      </w:r>
    </w:p>
    <w:p w:rsidR="00171F6C" w:rsidRPr="00BD1FDD" w:rsidRDefault="00171F6C">
      <w:pPr>
        <w:pStyle w:val="Rubrik1"/>
      </w:pPr>
      <w:r w:rsidRPr="00BD1FDD">
        <w:t>Motivering</w:t>
      </w:r>
    </w:p>
    <w:p w:rsidR="00171F6C" w:rsidRPr="00BD1FDD" w:rsidRDefault="00171F6C">
      <w:r w:rsidRPr="00BD1FDD">
        <w:t>Tillgången till bra kommunikationer är och kommer alltid att vara en avg</w:t>
      </w:r>
      <w:r w:rsidRPr="00BD1FDD">
        <w:t>ö</w:t>
      </w:r>
      <w:r w:rsidRPr="00BD1FDD">
        <w:t>rande faktor för ett samhälles möjligheter till en positiv utveckling. Det gäller inte minst alla de små och medelstora orter runtom i Sverige som under långa perioder brottats med negativ befolkningsutveckling och hög arbetslöshet. Ett bra exempel på detta är Tåg i Bergslagen som har stor betydelse för hela den mellansvenska regionen från Gävle i norr ned till Hallsberg och Laxå i söder. En i sammanhanget annan viktig sträckning, som inte direkt ligger under Tåg i Bergslagen, utan kan sägas komplettera de</w:t>
      </w:r>
      <w:r w:rsidRPr="00BD1FDD">
        <w:t>n, är Genvägen i Bergslagen med sträckning från Borlänge till Karlstad.</w:t>
      </w:r>
    </w:p>
    <w:p w:rsidR="00171F6C" w:rsidRPr="00BD1FDD" w:rsidRDefault="00171F6C">
      <w:pPr>
        <w:pStyle w:val="Normaltindrag"/>
      </w:pPr>
      <w:r w:rsidRPr="00BD1FDD">
        <w:t>Tåg i Bergslagen har efter en trevande start utvecklats på ett väldigt pos</w:t>
      </w:r>
      <w:r w:rsidRPr="00BD1FDD">
        <w:t>i</w:t>
      </w:r>
      <w:r w:rsidRPr="00BD1FDD">
        <w:t>tivt sätt under de senaste åren. Resandet har ökat, flera nya stationer har öp</w:t>
      </w:r>
      <w:r w:rsidRPr="00BD1FDD">
        <w:t>p</w:t>
      </w:r>
      <w:r w:rsidRPr="00BD1FDD">
        <w:t>nats och punktligheten i trafiken har ökat markant.</w:t>
      </w:r>
    </w:p>
    <w:p w:rsidR="00171F6C" w:rsidRPr="00BD1FDD" w:rsidRDefault="00171F6C">
      <w:pPr>
        <w:pStyle w:val="Normaltindrag"/>
      </w:pPr>
      <w:r w:rsidRPr="00BD1FDD">
        <w:t>Nu kan trafiksystemet äntligen spela den roll som regionförstorare och u</w:t>
      </w:r>
      <w:r w:rsidRPr="00BD1FDD">
        <w:t>t</w:t>
      </w:r>
      <w:r w:rsidRPr="00BD1FDD">
        <w:t>vecklare för Bergslagen som var och är den grundläggande tanken med Tåg i Bergslagen.</w:t>
      </w:r>
    </w:p>
    <w:p w:rsidR="00171F6C" w:rsidRPr="00BD1FDD" w:rsidRDefault="00171F6C">
      <w:pPr>
        <w:pStyle w:val="Normaltindrag"/>
      </w:pPr>
      <w:r w:rsidRPr="00BD1FDD">
        <w:t>I samband med utvärderingen av de gångna åren har man sett flera vägar till bättre tågtrafik för resenärerna, och man arbetar nu tillsammans med tr</w:t>
      </w:r>
      <w:r w:rsidRPr="00BD1FDD">
        <w:t>a</w:t>
      </w:r>
      <w:r w:rsidRPr="00BD1FDD">
        <w:t>fikhuvudmännen för att bland annat samordna tåg och busstrafik på ett bättre sätt. Tillsammans med dessa och andra närliggande trafikhuvudmän har man också genomfört upphandling av ett nytt framtidsinriktat biljettsystem som kommer att ge möjlighet till ett gränslöst resande i Bergslagen kopplat till Mälardalen och Västsverige.</w:t>
      </w:r>
    </w:p>
    <w:p w:rsidR="00171F6C" w:rsidRPr="00BD1FDD" w:rsidRDefault="00171F6C">
      <w:pPr>
        <w:pStyle w:val="Normaltindrag"/>
      </w:pPr>
      <w:r w:rsidRPr="00BD1FDD">
        <w:lastRenderedPageBreak/>
        <w:t>Vi kan inte nog betona vikten av att regioner, som är beroende av Tåg i Bergslagen och ”Genvägen”, ges möjlighet att utvecklas med vetskapen om att trafiksystemen är trygga och stab</w:t>
      </w:r>
      <w:r w:rsidRPr="00BD1FDD">
        <w:t>ila över tid. Det är som tidigare sagts en avgörande förutsättning för en bra utveckling för både befolkning och för</w:t>
      </w:r>
      <w:r w:rsidRPr="00BD1FDD">
        <w:t>e</w:t>
      </w:r>
      <w:r w:rsidRPr="00BD1FDD">
        <w:t>tagsamhet i dessa bygder.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1FDD">
        <w:trPr>
          <w:cantSplit/>
        </w:trPr>
        <w:tc>
          <w:tcPr>
            <w:tcW w:w="3046" w:type="dxa"/>
          </w:tcPr>
          <w:p w:rsidR="00171F6C" w:rsidRPr="00BD1FDD" w:rsidRDefault="00171F6C">
            <w:pPr>
              <w:pStyle w:val="UnderskriftDatum"/>
              <w:spacing w:before="240"/>
            </w:pPr>
            <w:r w:rsidRPr="00BD1FDD">
              <w:t>Stockholm den 27 september 2011</w:t>
            </w:r>
          </w:p>
        </w:tc>
        <w:tc>
          <w:tcPr>
            <w:tcW w:w="3047" w:type="dxa"/>
          </w:tcPr>
          <w:p w:rsidR="00171F6C" w:rsidRPr="00BD1FDD" w:rsidRDefault="00171F6C">
            <w:pPr>
              <w:pStyle w:val="Underskrifter"/>
              <w:spacing w:before="240"/>
            </w:pPr>
          </w:p>
        </w:tc>
      </w:tr>
      <w:tr w:rsidR="00000000" w:rsidRPr="00BD1FDD">
        <w:trPr>
          <w:cantSplit/>
        </w:trPr>
        <w:tc>
          <w:tcPr>
            <w:tcW w:w="3046" w:type="dxa"/>
          </w:tcPr>
          <w:p w:rsidR="00171F6C" w:rsidRPr="00BD1FDD" w:rsidRDefault="00171F6C">
            <w:pPr>
              <w:pStyle w:val="Underskrifter"/>
            </w:pPr>
            <w:r w:rsidRPr="00BD1FDD">
              <w:t>Lennart Axelsson (S)</w:t>
            </w:r>
          </w:p>
        </w:tc>
        <w:tc>
          <w:tcPr>
            <w:tcW w:w="3046" w:type="dxa"/>
          </w:tcPr>
          <w:p w:rsidR="00171F6C" w:rsidRPr="00BD1FDD" w:rsidRDefault="00171F6C">
            <w:pPr>
              <w:pStyle w:val="Underskrifter"/>
            </w:pPr>
          </w:p>
        </w:tc>
      </w:tr>
      <w:tr w:rsidR="00000000" w:rsidRPr="00BD1FDD">
        <w:trPr>
          <w:cantSplit/>
        </w:trPr>
        <w:tc>
          <w:tcPr>
            <w:tcW w:w="3046" w:type="dxa"/>
          </w:tcPr>
          <w:p w:rsidR="00171F6C" w:rsidRPr="00BD1FDD" w:rsidRDefault="00171F6C">
            <w:pPr>
              <w:pStyle w:val="Underskrifter"/>
            </w:pPr>
            <w:r w:rsidRPr="00BD1FDD">
              <w:t>Kurt Kvarnström (S)</w:t>
            </w:r>
          </w:p>
        </w:tc>
        <w:tc>
          <w:tcPr>
            <w:tcW w:w="3046" w:type="dxa"/>
          </w:tcPr>
          <w:p w:rsidR="00171F6C" w:rsidRPr="00BD1FDD" w:rsidRDefault="00171F6C">
            <w:pPr>
              <w:pStyle w:val="Underskrifter"/>
            </w:pPr>
            <w:r w:rsidRPr="00BD1FDD">
              <w:t>Olle Thorell (S)</w:t>
            </w:r>
          </w:p>
        </w:tc>
      </w:tr>
      <w:tr w:rsidR="00000000" w:rsidRPr="00BD1FDD">
        <w:trPr>
          <w:cantSplit/>
        </w:trPr>
        <w:tc>
          <w:tcPr>
            <w:tcW w:w="3046" w:type="dxa"/>
          </w:tcPr>
          <w:p w:rsidR="00171F6C" w:rsidRPr="00BD1FDD" w:rsidRDefault="00171F6C">
            <w:pPr>
              <w:pStyle w:val="Underskrifter"/>
            </w:pPr>
            <w:r w:rsidRPr="00BD1FDD">
              <w:t>Raimo Pärssinen (S)</w:t>
            </w:r>
          </w:p>
        </w:tc>
        <w:tc>
          <w:tcPr>
            <w:tcW w:w="3046" w:type="dxa"/>
          </w:tcPr>
          <w:p w:rsidR="00171F6C" w:rsidRPr="00BD1FDD" w:rsidRDefault="00171F6C">
            <w:pPr>
              <w:pStyle w:val="Underskrifter"/>
            </w:pPr>
          </w:p>
        </w:tc>
      </w:tr>
    </w:tbl>
    <w:p w:rsidR="00171F6C" w:rsidRPr="00BD1FDD" w:rsidRDefault="00171F6C">
      <w:pPr>
        <w:pStyle w:val="Normaltindrag"/>
      </w:pPr>
    </w:p>
    <w:sectPr w:rsidR="00171F6C" w:rsidRPr="00BD1F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1F6C" w:rsidRPr="00BD1FDD" w:rsidRDefault="00171F6C">
      <w:r w:rsidRPr="00BD1FDD">
        <w:separator/>
      </w:r>
    </w:p>
  </w:endnote>
  <w:endnote w:type="continuationSeparator" w:id="0">
    <w:p w:rsidR="00171F6C" w:rsidRPr="00BD1FDD" w:rsidRDefault="00171F6C">
      <w:r w:rsidRPr="00BD1F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F6C" w:rsidRPr="00BD1FDD" w:rsidRDefault="00BD1FDD">
    <w:pPr>
      <w:pStyle w:val="Sidfot"/>
    </w:pPr>
    <w:r w:rsidRPr="00BD1F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60168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F6C" w:rsidRDefault="00171F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1F6C" w:rsidRDefault="00171F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F6C" w:rsidRPr="00BD1FDD" w:rsidRDefault="00BD1FDD">
    <w:pPr>
      <w:pStyle w:val="Sidfot"/>
    </w:pPr>
    <w:r w:rsidRPr="00BD1F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57621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F6C" w:rsidRDefault="00171F6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1F6C" w:rsidRDefault="00171F6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F6C" w:rsidRPr="00BD1FDD" w:rsidRDefault="00BD1FDD">
    <w:pPr>
      <w:pStyle w:val="Sidfot"/>
    </w:pPr>
    <w:r w:rsidRPr="00BD1F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88873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F6C" w:rsidRDefault="00171F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1F6C" w:rsidRDefault="00171F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1F6C" w:rsidRPr="00BD1FDD" w:rsidRDefault="00171F6C">
      <w:r w:rsidRPr="00BD1FDD">
        <w:separator/>
      </w:r>
    </w:p>
  </w:footnote>
  <w:footnote w:type="continuationSeparator" w:id="0">
    <w:p w:rsidR="00171F6C" w:rsidRPr="00BD1FDD" w:rsidRDefault="00171F6C">
      <w:r w:rsidRPr="00BD1F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F6C" w:rsidRPr="00BD1FDD" w:rsidRDefault="00BD1FDD">
    <w:pPr>
      <w:pStyle w:val="Sidhuvud"/>
    </w:pPr>
    <w:r w:rsidRPr="00BD1F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0853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F6C" w:rsidRDefault="00171F6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1F6C" w:rsidRDefault="00171F6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F6C" w:rsidRPr="00BD1FDD" w:rsidRDefault="00BD1FDD">
    <w:pPr>
      <w:pStyle w:val="Sidhuvud"/>
    </w:pPr>
    <w:r w:rsidRPr="00BD1F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82675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F6C" w:rsidRDefault="00171F6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1F6C" w:rsidRDefault="00171F6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F6C" w:rsidRPr="00BD1FDD" w:rsidRDefault="00171F6C">
    <w:pPr>
      <w:pStyle w:val="FSHNormal"/>
      <w:tabs>
        <w:tab w:val="right" w:pos="5840"/>
      </w:tabs>
    </w:pPr>
    <w:r w:rsidRPr="00BD1FDD">
      <w:br/>
    </w:r>
    <w:r w:rsidRPr="00BD1FDD">
      <w:fldChar w:fldCharType="begin" w:fldLock="1"/>
    </w:r>
    <w:r w:rsidRPr="00BD1FDD">
      <w:instrText xml:space="preserve"> DOCPROPERTY</w:instrText>
    </w:r>
    <w:r w:rsidRPr="00BD1FDD">
      <w:rPr>
        <w:sz w:val="18"/>
      </w:rPr>
      <w:instrText xml:space="preserve"> "YearUser" *\charformat </w:instrText>
    </w:r>
    <w:r w:rsidRPr="00BD1FDD">
      <w:fldChar w:fldCharType="separate"/>
    </w:r>
    <w:r w:rsidRPr="00BD1FDD">
      <w:t>2011/12</w:t>
    </w:r>
    <w:r w:rsidRPr="00BD1FDD">
      <w:fldChar w:fldCharType="end"/>
    </w:r>
    <w:r w:rsidRPr="00BD1FDD">
      <w:t xml:space="preserve"> </w:t>
    </w:r>
    <w:r w:rsidRPr="00BD1FDD">
      <w:tab/>
      <w:t xml:space="preserve">mnr: </w:t>
    </w:r>
    <w:r w:rsidRPr="00BD1FDD">
      <w:fldChar w:fldCharType="begin" w:fldLock="1"/>
    </w:r>
    <w:r w:rsidRPr="00BD1FDD">
      <w:instrText xml:space="preserve"> DOCPROPERTY</w:instrText>
    </w:r>
    <w:r w:rsidRPr="00BD1FDD">
      <w:rPr>
        <w:sz w:val="18"/>
      </w:rPr>
      <w:instrText xml:space="preserve"> "Motionsnummer" *\charformat </w:instrText>
    </w:r>
    <w:r w:rsidRPr="00BD1FDD">
      <w:fldChar w:fldCharType="separate"/>
    </w:r>
    <w:r w:rsidRPr="00BD1FDD">
      <w:t>T302</w:t>
    </w:r>
    <w:r w:rsidRPr="00BD1FDD">
      <w:fldChar w:fldCharType="end"/>
    </w:r>
    <w:r w:rsidRPr="00BD1FDD">
      <w:br/>
    </w:r>
    <w:r w:rsidRPr="00BD1FDD">
      <w:fldChar w:fldCharType="begin" w:fldLock="1"/>
    </w:r>
    <w:r w:rsidRPr="00BD1FDD">
      <w:instrText xml:space="preserve"> DOCPROPERTY</w:instrText>
    </w:r>
    <w:r w:rsidRPr="00BD1FDD">
      <w:rPr>
        <w:sz w:val="18"/>
      </w:rPr>
      <w:instrText xml:space="preserve"> "Samling" *\charformat </w:instrText>
    </w:r>
    <w:r w:rsidRPr="00BD1FDD">
      <w:fldChar w:fldCharType="end"/>
    </w:r>
    <w:r w:rsidRPr="00BD1FDD">
      <w:tab/>
      <w:t xml:space="preserve">pnr: </w:t>
    </w:r>
    <w:r w:rsidRPr="00BD1FDD">
      <w:fldChar w:fldCharType="begin" w:fldLock="1"/>
    </w:r>
    <w:r w:rsidRPr="00BD1FDD">
      <w:instrText xml:space="preserve"> DOCPROPERTY</w:instrText>
    </w:r>
    <w:r w:rsidRPr="00BD1FDD">
      <w:rPr>
        <w:sz w:val="18"/>
      </w:rPr>
      <w:instrText xml:space="preserve"> "Partinummer" *\charformat </w:instrText>
    </w:r>
    <w:r w:rsidRPr="00BD1FDD">
      <w:fldChar w:fldCharType="separate"/>
    </w:r>
    <w:r w:rsidRPr="00BD1FDD">
      <w:t>S10107</w:t>
    </w:r>
    <w:r w:rsidRPr="00BD1FDD">
      <w:fldChar w:fldCharType="end"/>
    </w:r>
  </w:p>
  <w:p w:rsidR="00171F6C" w:rsidRPr="00BD1FDD" w:rsidRDefault="00171F6C">
    <w:pPr>
      <w:pStyle w:val="FSHRub1"/>
    </w:pPr>
    <w:r w:rsidRPr="00BD1FDD">
      <w:t>Motion till riksdagen</w:t>
    </w:r>
    <w:r w:rsidRPr="00BD1FDD">
      <w:br/>
    </w:r>
    <w:r w:rsidRPr="00BD1FDD">
      <w:fldChar w:fldCharType="begin" w:fldLock="1"/>
    </w:r>
    <w:r w:rsidRPr="00BD1FDD">
      <w:instrText xml:space="preserve"> DOCPROPERTY "YearUser" *\charformat </w:instrText>
    </w:r>
    <w:r w:rsidRPr="00BD1FDD">
      <w:fldChar w:fldCharType="separate"/>
    </w:r>
    <w:r w:rsidRPr="00BD1FDD">
      <w:t>2011/12</w:t>
    </w:r>
    <w:r w:rsidRPr="00BD1FDD">
      <w:fldChar w:fldCharType="end"/>
    </w:r>
    <w:r w:rsidRPr="00BD1FDD">
      <w:t>:</w:t>
    </w:r>
    <w:r w:rsidRPr="00BD1FDD">
      <w:fldChar w:fldCharType="begin" w:fldLock="1"/>
    </w:r>
    <w:r w:rsidRPr="00BD1FDD">
      <w:instrText xml:space="preserve"> DOCPROPERTY "Motionsnummer" *\charformat </w:instrText>
    </w:r>
    <w:r w:rsidRPr="00BD1FDD">
      <w:fldChar w:fldCharType="separate"/>
    </w:r>
    <w:r w:rsidRPr="00BD1FDD">
      <w:t>T302</w:t>
    </w:r>
    <w:r w:rsidRPr="00BD1FDD">
      <w:fldChar w:fldCharType="end"/>
    </w:r>
  </w:p>
  <w:p w:rsidR="00171F6C" w:rsidRPr="00BD1FDD" w:rsidRDefault="00171F6C">
    <w:pPr>
      <w:pStyle w:val="FSHNormalS5"/>
    </w:pPr>
    <w:r w:rsidRPr="00BD1FDD">
      <w:fldChar w:fldCharType="begin" w:fldLock="1"/>
    </w:r>
    <w:r w:rsidRPr="00BD1FDD">
      <w:instrText xml:space="preserve"> DOCPROPERTY "MotionarText" *\charformat </w:instrText>
    </w:r>
    <w:r w:rsidRPr="00BD1FDD">
      <w:fldChar w:fldCharType="separate"/>
    </w:r>
    <w:r w:rsidRPr="00BD1FDD">
      <w:t>av Lennart Axelsson m.fl. (S)</w:t>
    </w:r>
    <w:r w:rsidRPr="00BD1FDD">
      <w:fldChar w:fldCharType="end"/>
    </w:r>
    <w:r w:rsidRPr="00BD1FDD">
      <w:br/>
    </w:r>
    <w:r w:rsidRPr="00BD1FDD">
      <w:fldChar w:fldCharType="begin" w:fldLock="1"/>
    </w:r>
    <w:r w:rsidRPr="00BD1FDD">
      <w:instrText xml:space="preserve"> DOCPROPERTY "SvarFrasKort" *\charformat </w:instrText>
    </w:r>
    <w:r w:rsidRPr="00BD1FDD">
      <w:fldChar w:fldCharType="end"/>
    </w:r>
  </w:p>
  <w:p w:rsidR="00171F6C" w:rsidRPr="00BD1FDD" w:rsidRDefault="00171F6C">
    <w:pPr>
      <w:pStyle w:val="FSHTitel"/>
    </w:pPr>
    <w:r w:rsidRPr="00BD1FDD">
      <w:fldChar w:fldCharType="begin" w:fldLock="1"/>
    </w:r>
    <w:r w:rsidRPr="00BD1FDD">
      <w:instrText xml:space="preserve"> DOCPROPERTY</w:instrText>
    </w:r>
    <w:r w:rsidRPr="00BD1FDD">
      <w:rPr>
        <w:sz w:val="18"/>
      </w:rPr>
      <w:instrText xml:space="preserve"> "RubrikSvar" *\charformat </w:instrText>
    </w:r>
    <w:r w:rsidRPr="00BD1FDD">
      <w:fldChar w:fldCharType="separate"/>
    </w:r>
    <w:r w:rsidRPr="00BD1FDD">
      <w:t>Järnvägsnätet i Bergslagen</w:t>
    </w:r>
    <w:r w:rsidRPr="00BD1FDD">
      <w:fldChar w:fldCharType="end"/>
    </w:r>
  </w:p>
  <w:p w:rsidR="00171F6C" w:rsidRPr="00BD1FDD" w:rsidRDefault="00171F6C">
    <w:pPr>
      <w:pStyle w:val="Normal00"/>
    </w:pPr>
  </w:p>
  <w:p w:rsidR="00171F6C" w:rsidRPr="00BD1FDD" w:rsidRDefault="00171F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11835201">
    <w:abstractNumId w:val="3"/>
  </w:num>
  <w:num w:numId="2" w16cid:durableId="1892157407">
    <w:abstractNumId w:val="2"/>
  </w:num>
  <w:num w:numId="3" w16cid:durableId="684209588">
    <w:abstractNumId w:val="1"/>
  </w:num>
  <w:num w:numId="4" w16cid:durableId="1722824580">
    <w:abstractNumId w:val="0"/>
  </w:num>
  <w:num w:numId="5" w16cid:durableId="234170324">
    <w:abstractNumId w:val="7"/>
  </w:num>
  <w:num w:numId="6" w16cid:durableId="668142474">
    <w:abstractNumId w:val="6"/>
  </w:num>
  <w:num w:numId="7" w16cid:durableId="1589458272">
    <w:abstractNumId w:val="5"/>
  </w:num>
  <w:num w:numId="8" w16cid:durableId="1346130516">
    <w:abstractNumId w:val="4"/>
  </w:num>
  <w:num w:numId="9" w16cid:durableId="479924474">
    <w:abstractNumId w:val="8"/>
  </w:num>
  <w:num w:numId="10" w16cid:durableId="1765416031">
    <w:abstractNumId w:val="9"/>
  </w:num>
  <w:num w:numId="11" w16cid:durableId="779104337">
    <w:abstractNumId w:val="10"/>
  </w:num>
  <w:num w:numId="12" w16cid:durableId="1630740768">
    <w:abstractNumId w:val="13"/>
  </w:num>
  <w:num w:numId="13" w16cid:durableId="116486084">
    <w:abstractNumId w:val="15"/>
  </w:num>
  <w:num w:numId="14" w16cid:durableId="219949540">
    <w:abstractNumId w:val="16"/>
  </w:num>
  <w:num w:numId="15" w16cid:durableId="1145976141">
    <w:abstractNumId w:val="11"/>
  </w:num>
  <w:num w:numId="16" w16cid:durableId="406346386">
    <w:abstractNumId w:val="18"/>
  </w:num>
  <w:num w:numId="17" w16cid:durableId="1651904704">
    <w:abstractNumId w:val="17"/>
  </w:num>
  <w:num w:numId="18" w16cid:durableId="1012803371">
    <w:abstractNumId w:val="14"/>
  </w:num>
  <w:num w:numId="19" w16cid:durableId="15308713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19096B9C-3FC1-41EE-9C04-83C2889F8AD3},{1FAB1011-E67A-4183-95E5-15A14406083A},{D56E0363-C37A-4E5D-BF4C-D94F967E42CA},{8B604274-3883-41DB-9969-1805BE00DEDD}"/>
  </w:docVars>
  <w:rsids>
    <w:rsidRoot w:val="00E64133"/>
    <w:rsid w:val="00171F6C"/>
    <w:rsid w:val="00BD1FDD"/>
    <w:rsid w:val="00E641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AB6E7B-70C4-4F8A-83E8-80D042EA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1849</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S10107</vt:lpstr>
    </vt:vector>
  </TitlesOfParts>
  <Company>Riksdagen</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S10107</dc:title>
  <dc:subject>S10107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2011-11-27T07:28:00Z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Järnvägsnätet i Bergslagen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Järnvägsnätet i Bergslagen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Lennart Axelsson m.fl. (S)</vt:lpwstr>
  </property>
  <property fmtid="{D5CDD505-2E9C-101B-9397-08002B2CF9AE}" pid="26" name="MotionarLista">
    <vt:lpwstr>Axelsson, Lennart (S)\Kvarnström, Kurt (S)\Thorell, Olle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Kurt Kvarnström (S), Olle Thorell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20112012000000000083000101070069</vt:lpwstr>
  </property>
  <property fmtid="{D5CDD505-2E9C-101B-9397-08002B2CF9AE}" pid="47" name="datum">
    <vt:lpwstr>110927</vt:lpwstr>
  </property>
  <property fmtid="{D5CDD505-2E9C-101B-9397-08002B2CF9AE}" pid="48" name="avsändar-e-post">
    <vt:lpwstr>birgitte.isberg@riksdagen.se</vt:lpwstr>
  </property>
  <property fmtid="{D5CDD505-2E9C-101B-9397-08002B2CF9AE}" pid="49" name="id">
    <vt:lpwstr>20112012000000000083000101070069</vt:lpwstr>
  </property>
  <property fmtid="{D5CDD505-2E9C-101B-9397-08002B2CF9AE}" pid="50" name="nummer">
    <vt:lpwstr>302</vt:lpwstr>
  </property>
  <property fmtid="{D5CDD505-2E9C-101B-9397-08002B2CF9AE}" pid="51" name="utskottsbeteckning">
    <vt:lpwstr>T</vt:lpwstr>
  </property>
  <property fmtid="{D5CDD505-2E9C-101B-9397-08002B2CF9AE}" pid="52" name="GlobalUID">
    <vt:lpwstr>{95A33E6C-DF4A-4856-9B10-7804DEE99CCE}</vt:lpwstr>
  </property>
  <property fmtid="{D5CDD505-2E9C-101B-9397-08002B2CF9AE}" pid="53" name="Överföringar">
    <vt:i4>0</vt:i4>
  </property>
  <property fmtid="{D5CDD505-2E9C-101B-9397-08002B2CF9AE}" pid="54" name="Checksum">
    <vt:lpwstr>*0002029119275*</vt:lpwstr>
  </property>
  <property fmtid="{D5CDD505-2E9C-101B-9397-08002B2CF9AE}" pid="55" name="skuggnummer">
    <vt:lpwstr>1108</vt:lpwstr>
  </property>
  <property fmtid="{D5CDD505-2E9C-101B-9397-08002B2CF9AE}" pid="56" name="urixVersion">
    <vt:lpwstr>4.5.0.25</vt:lpwstr>
  </property>
  <property fmtid="{D5CDD505-2E9C-101B-9397-08002B2CF9AE}" pid="57" name="urixOrigin">
    <vt:lpwstr>111127 08:28:36.065</vt:lpwstr>
  </property>
  <property fmtid="{D5CDD505-2E9C-101B-9397-08002B2CF9AE}" pid="58" name="urixGuid">
    <vt:lpwstr>{6E1E55B5-432C-41E4-8AD2-F119F42464C8}</vt:lpwstr>
  </property>
</Properties>
</file>