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56C95" w:rsidRDefault="00244B6C" w14:paraId="57A06B3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614ED3CC3094D21902AF913C9C034E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efdfda9-e24a-4738-94ed-25099f6524f2"/>
        <w:id w:val="530307285"/>
        <w:lock w:val="sdtLocked"/>
      </w:sdtPr>
      <w:sdtEndPr/>
      <w:sdtContent>
        <w:p w:rsidR="00215B89" w:rsidRDefault="008E0BE6" w14:paraId="6F2FBDDB" w14:textId="77777777">
          <w:pPr>
            <w:pStyle w:val="Frslagstext"/>
          </w:pPr>
          <w:r>
            <w:t>Riksdagen ställer sig bakom det som anförs i motionen om att Sverige i bilaterala samtal med representanter för Kina bör lyfta kränkningar av mänskliga rättigheter i Tibet i enlighet med vad som anförs i motionen och tillkännager detta för regeringen.</w:t>
          </w:r>
        </w:p>
      </w:sdtContent>
    </w:sdt>
    <w:sdt>
      <w:sdtPr>
        <w:alias w:val="Yrkande 2"/>
        <w:tag w:val="de8fa810-3f99-4d19-9034-91e68e184016"/>
        <w:id w:val="823852549"/>
        <w:lock w:val="sdtLocked"/>
      </w:sdtPr>
      <w:sdtEndPr/>
      <w:sdtContent>
        <w:p w:rsidR="00215B89" w:rsidRDefault="008E0BE6" w14:paraId="6BCC52B1" w14:textId="77777777">
          <w:pPr>
            <w:pStyle w:val="Frslagstext"/>
          </w:pPr>
          <w:r>
            <w:t>Riksdagen ställer sig bakom det som anförs i motionen om att Sverige bör verka för att lyfta problematiken kring Kinas ”internatskolor” och tillkännager detta för regeringen.</w:t>
          </w:r>
        </w:p>
      </w:sdtContent>
    </w:sdt>
    <w:sdt>
      <w:sdtPr>
        <w:alias w:val="Yrkande 3"/>
        <w:tag w:val="d53f1ceb-77df-4f66-9260-b41ac0605812"/>
        <w:id w:val="243452351"/>
        <w:lock w:val="sdtLocked"/>
      </w:sdtPr>
      <w:sdtEndPr/>
      <w:sdtContent>
        <w:p w:rsidR="00215B89" w:rsidRDefault="008E0BE6" w14:paraId="32050FEF" w14:textId="77777777">
          <w:pPr>
            <w:pStyle w:val="Frslagstext"/>
          </w:pPr>
          <w:r>
            <w:t>Riksdagen ställer sig bakom det som anförs i motionen om att Sverige bör verka för att det är tibetanerna själva som har rätt att utse nästa Dalai lama,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B413A08536F4CDE97CCAB3810FBD963"/>
        </w:placeholder>
        <w:text/>
      </w:sdtPr>
      <w:sdtEndPr/>
      <w:sdtContent>
        <w:p w:rsidRPr="009B062B" w:rsidR="006D79C9" w:rsidP="00333E95" w:rsidRDefault="006D79C9" w14:paraId="101F0F3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D126B2" w:rsidR="00D126B2" w:rsidP="00806D42" w:rsidRDefault="00D126B2" w14:paraId="4EBFFCFE" w14:textId="3794CFD9">
      <w:pPr>
        <w:pStyle w:val="Normalutanindragellerluft"/>
      </w:pPr>
      <w:r w:rsidRPr="00806D42">
        <w:rPr>
          <w:spacing w:val="-3"/>
        </w:rPr>
        <w:t>Kinas förtryck av Tibet och dess tibetanska befolkning är en långvarig och kontroversiell</w:t>
      </w:r>
      <w:r w:rsidRPr="00D126B2">
        <w:t xml:space="preserve"> fråga som har lockat internationell uppmärksamhet och oro.</w:t>
      </w:r>
      <w:r w:rsidR="003A2581">
        <w:t xml:space="preserve"> </w:t>
      </w:r>
      <w:r w:rsidRPr="00D126B2">
        <w:t>Detta förtryck har många dimensioner och har pågått i årtionden.</w:t>
      </w:r>
    </w:p>
    <w:p w:rsidRPr="00D126B2" w:rsidR="00D126B2" w:rsidP="00D126B2" w:rsidRDefault="00D126B2" w14:paraId="3659742A" w14:textId="714D40FE">
      <w:pPr>
        <w:tabs>
          <w:tab w:val="clear" w:pos="284"/>
        </w:tabs>
        <w:ind w:firstLine="0"/>
      </w:pPr>
      <w:r w:rsidRPr="00D126B2">
        <w:t>År 1950 invaderade Kina Tibet och detta ledde till en omdaningsprocess som resulterade i en förlust av tibetansk autonomi och öka</w:t>
      </w:r>
      <w:r w:rsidR="003A2039">
        <w:t>d</w:t>
      </w:r>
      <w:r w:rsidRPr="00D126B2">
        <w:t xml:space="preserve"> kinesisk kontroll och förtryck av regionen.</w:t>
      </w:r>
    </w:p>
    <w:p w:rsidRPr="00D126B2" w:rsidR="00D126B2" w:rsidP="003A2581" w:rsidRDefault="00D126B2" w14:paraId="20CA4B92" w14:textId="2C2342C0">
      <w:pPr>
        <w:rPr>
          <w:rFonts w:ascii="Helvetica" w:hAnsi="Helvetica" w:cs="Helvetica"/>
          <w:color w:val="1D1D1D"/>
          <w:shd w:val="clear" w:color="auto" w:fill="FFFFFF"/>
        </w:rPr>
      </w:pPr>
      <w:r w:rsidRPr="00D126B2">
        <w:t xml:space="preserve">Kinesiska myndigheter har genomfört en politik som syftar till att kraftigt assimilera </w:t>
      </w:r>
      <w:r w:rsidRPr="00806D42">
        <w:rPr>
          <w:spacing w:val="-3"/>
        </w:rPr>
        <w:t>den tibetanska kulturen och språket. Detta har inkluderat förstörelse av tibetanska kultur</w:t>
      </w:r>
      <w:r w:rsidRPr="00806D42" w:rsidR="00806D42">
        <w:rPr>
          <w:spacing w:val="-3"/>
        </w:rPr>
        <w:softHyphen/>
      </w:r>
      <w:r w:rsidRPr="00D126B2">
        <w:t xml:space="preserve">skatter, förbud mot tibetanska språket i skolor och tvångsförflyttning av tibetanska barn </w:t>
      </w:r>
      <w:r w:rsidRPr="00806D42">
        <w:rPr>
          <w:spacing w:val="-2"/>
        </w:rPr>
        <w:t xml:space="preserve">till ”koloniala internatskolor” där de vänds mot sin kultur och sitt folk. </w:t>
      </w:r>
      <w:r w:rsidRPr="00806D42">
        <w:rPr>
          <w:rFonts w:cstheme="minorHAnsi"/>
          <w:color w:val="1D1D1D"/>
          <w:spacing w:val="-2"/>
          <w:shd w:val="clear" w:color="auto" w:fill="FFFFFF"/>
        </w:rPr>
        <w:t>Enligt FN-rappor</w:t>
      </w:r>
      <w:r w:rsidRPr="00806D42" w:rsidR="00806D42">
        <w:rPr>
          <w:rFonts w:cstheme="minorHAnsi"/>
          <w:color w:val="1D1D1D"/>
          <w:spacing w:val="-2"/>
          <w:shd w:val="clear" w:color="auto" w:fill="FFFFFF"/>
        </w:rPr>
        <w:softHyphen/>
      </w:r>
      <w:r w:rsidRPr="00D126B2">
        <w:rPr>
          <w:rFonts w:cstheme="minorHAnsi"/>
          <w:color w:val="1D1D1D"/>
          <w:shd w:val="clear" w:color="auto" w:fill="FFFFFF"/>
        </w:rPr>
        <w:t>törer har hundratusentals tibetanska barn skickats till internatskolor utan att ha möjlighet att upprätthålla sin egen kultur och sitt språk genom undervisning</w:t>
      </w:r>
      <w:r w:rsidRPr="00D126B2">
        <w:rPr>
          <w:rFonts w:ascii="Helvetica" w:hAnsi="Helvetica" w:cs="Helvetica"/>
          <w:color w:val="1D1D1D"/>
          <w:shd w:val="clear" w:color="auto" w:fill="FFFFFF"/>
        </w:rPr>
        <w:t xml:space="preserve">. </w:t>
      </w:r>
    </w:p>
    <w:p w:rsidRPr="003A2581" w:rsidR="00D126B2" w:rsidP="003A2581" w:rsidRDefault="00D126B2" w14:paraId="2A5A0CE5" w14:textId="4DBEE686">
      <w:pPr>
        <w:rPr>
          <w:rFonts w:cstheme="minorHAnsi"/>
        </w:rPr>
      </w:pPr>
      <w:r w:rsidRPr="00806D42">
        <w:rPr>
          <w:rFonts w:cstheme="minorHAnsi"/>
          <w:color w:val="1D1D1D"/>
          <w:spacing w:val="-2"/>
          <w:shd w:val="clear" w:color="auto" w:fill="FFFFFF"/>
        </w:rPr>
        <w:t>FN:s människorättsrapportörer kritiserade våren 2023 även Peking för att använda ob</w:t>
      </w:r>
      <w:r w:rsidRPr="00806D42" w:rsidR="00806D42">
        <w:rPr>
          <w:rFonts w:cstheme="minorHAnsi"/>
          <w:color w:val="1D1D1D"/>
          <w:spacing w:val="-2"/>
          <w:shd w:val="clear" w:color="auto" w:fill="FFFFFF"/>
        </w:rPr>
        <w:softHyphen/>
      </w:r>
      <w:r w:rsidRPr="00806D42">
        <w:rPr>
          <w:rFonts w:cstheme="minorHAnsi"/>
          <w:color w:val="1D1D1D"/>
          <w:spacing w:val="-2"/>
          <w:shd w:val="clear" w:color="auto" w:fill="FFFFFF"/>
        </w:rPr>
        <w:t>ligatoriska program för yrkesutbildning samt omflyttningar av arbetskraft som ett sätt att</w:t>
      </w:r>
      <w:r w:rsidRPr="00D126B2">
        <w:rPr>
          <w:rFonts w:cstheme="minorHAnsi"/>
          <w:color w:val="1D1D1D"/>
          <w:shd w:val="clear" w:color="auto" w:fill="FFFFFF"/>
        </w:rPr>
        <w:t xml:space="preserve"> systematiskt hindra tibetaner i Tibet att utöva sin religion och kultur</w:t>
      </w:r>
      <w:r w:rsidR="003A2039">
        <w:rPr>
          <w:rFonts w:cstheme="minorHAnsi"/>
          <w:color w:val="1D1D1D"/>
          <w:shd w:val="clear" w:color="auto" w:fill="FFFFFF"/>
        </w:rPr>
        <w:t>.</w:t>
      </w:r>
    </w:p>
    <w:p w:rsidRPr="00D126B2" w:rsidR="00D126B2" w:rsidP="003A2581" w:rsidRDefault="00D126B2" w14:paraId="5BAD87C7" w14:textId="58B9BB08">
      <w:r w:rsidRPr="00D126B2">
        <w:lastRenderedPageBreak/>
        <w:t xml:space="preserve">Kina har nu också börjat samla in </w:t>
      </w:r>
      <w:r w:rsidR="004C6C70">
        <w:t>t</w:t>
      </w:r>
      <w:r w:rsidRPr="00D126B2">
        <w:t>ibetanernas DNA, ytterligare ett uttryck för det förtryck man utsätter tibetanerna för.</w:t>
      </w:r>
    </w:p>
    <w:p w:rsidRPr="00D126B2" w:rsidR="00D126B2" w:rsidP="003A2581" w:rsidRDefault="00D126B2" w14:paraId="237C9D10" w14:textId="6FE7B74B">
      <w:r w:rsidRPr="00806D42">
        <w:rPr>
          <w:spacing w:val="-4"/>
        </w:rPr>
        <w:t>Tibetanska buddhister har drabbats av omfattande religiöst förtryck. Många buddhistiska</w:t>
      </w:r>
      <w:r w:rsidRPr="00D126B2">
        <w:t xml:space="preserve"> kloster har blivit föremål för regelbunden övervakning och inblandning av kinesiska myndigheter. Tibetanska munkar och nunnor tvingas att delta i politiska studieprogram och att visa lojalitet gentemot den kinesiska staten istället för sin religiösa övertygelse</w:t>
      </w:r>
      <w:r>
        <w:t>.</w:t>
      </w:r>
    </w:p>
    <w:p w:rsidRPr="00D126B2" w:rsidR="00D126B2" w:rsidP="003A2581" w:rsidRDefault="00D126B2" w14:paraId="319C2DEC" w14:textId="18BCDD2E">
      <w:r w:rsidRPr="00806D42">
        <w:rPr>
          <w:spacing w:val="-2"/>
        </w:rPr>
        <w:t xml:space="preserve">Tibetanernas andlige och politiska ledare Hans helighet Dalai </w:t>
      </w:r>
      <w:r w:rsidRPr="00806D42" w:rsidR="004C6C70">
        <w:rPr>
          <w:spacing w:val="-2"/>
        </w:rPr>
        <w:t>l</w:t>
      </w:r>
      <w:r w:rsidRPr="00806D42">
        <w:rPr>
          <w:spacing w:val="-2"/>
        </w:rPr>
        <w:t>ama börjar bli till åren.</w:t>
      </w:r>
      <w:r w:rsidRPr="00D126B2">
        <w:t xml:space="preserve"> </w:t>
      </w:r>
      <w:r w:rsidRPr="00806D42">
        <w:rPr>
          <w:spacing w:val="-2"/>
        </w:rPr>
        <w:t xml:space="preserve">Enligt </w:t>
      </w:r>
      <w:r w:rsidRPr="00806D42" w:rsidR="004C6C70">
        <w:rPr>
          <w:spacing w:val="-2"/>
        </w:rPr>
        <w:t>t</w:t>
      </w:r>
      <w:r w:rsidRPr="00806D42">
        <w:rPr>
          <w:spacing w:val="-2"/>
        </w:rPr>
        <w:t xml:space="preserve">ibetansk kultur, tradition och religion utser de själva reinkarnationen av Dalai </w:t>
      </w:r>
      <w:r w:rsidRPr="00806D42" w:rsidR="004C6C70">
        <w:rPr>
          <w:spacing w:val="-2"/>
        </w:rPr>
        <w:t>l</w:t>
      </w:r>
      <w:r w:rsidRPr="00806D42">
        <w:rPr>
          <w:spacing w:val="-2"/>
        </w:rPr>
        <w:t>ama</w:t>
      </w:r>
      <w:r w:rsidRPr="00D126B2">
        <w:t xml:space="preserve"> den dag nuvarande Dalai </w:t>
      </w:r>
      <w:r w:rsidR="004C6C70">
        <w:t>l</w:t>
      </w:r>
      <w:r w:rsidRPr="00D126B2">
        <w:t>ama avlider.</w:t>
      </w:r>
      <w:r w:rsidR="003A2581">
        <w:t xml:space="preserve"> </w:t>
      </w:r>
      <w:r w:rsidRPr="00D126B2">
        <w:t xml:space="preserve">Kina gör nu anspråk på att det är de som ska utse nästa Dalai </w:t>
      </w:r>
      <w:r w:rsidR="004C6C70">
        <w:t>l</w:t>
      </w:r>
      <w:r w:rsidRPr="00D126B2">
        <w:t>ama</w:t>
      </w:r>
      <w:r w:rsidR="003A2039">
        <w:t>.</w:t>
      </w:r>
      <w:r w:rsidRPr="00D126B2">
        <w:t xml:space="preserve"> </w:t>
      </w:r>
      <w:r w:rsidR="003A2039">
        <w:t>D</w:t>
      </w:r>
      <w:r w:rsidRPr="00D126B2">
        <w:t xml:space="preserve">et är därför viktigt att visa stöd för </w:t>
      </w:r>
      <w:r w:rsidR="004C6C70">
        <w:t>t</w:t>
      </w:r>
      <w:r w:rsidRPr="00D126B2">
        <w:t>ibetanernas rätt att själva utse sin andlige och politiske ledare.</w:t>
      </w:r>
    </w:p>
    <w:p w:rsidR="003A2581" w:rsidRDefault="00D126B2" w14:paraId="0063B23B" w14:textId="171B0CC9">
      <w:pPr>
        <w:rPr>
          <w:rFonts w:cstheme="minorHAnsi"/>
          <w:color w:val="1D1D1D"/>
          <w:shd w:val="clear" w:color="auto" w:fill="FFFFFF"/>
        </w:rPr>
      </w:pPr>
      <w:r w:rsidRPr="00806D42">
        <w:rPr>
          <w:rFonts w:cstheme="minorHAnsi"/>
          <w:color w:val="1D1D1D"/>
          <w:spacing w:val="-2"/>
          <w:shd w:val="clear" w:color="auto" w:fill="FFFFFF"/>
        </w:rPr>
        <w:t>Vid början av 2020-talet låg Tibet på sista plats i den årliga genomgången av Freedom House</w:t>
      </w:r>
      <w:r w:rsidRPr="00D126B2">
        <w:rPr>
          <w:rFonts w:cstheme="minorHAnsi"/>
          <w:color w:val="1D1D1D"/>
          <w:shd w:val="clear" w:color="auto" w:fill="FFFFFF"/>
        </w:rPr>
        <w:t xml:space="preserve"> över läget när det</w:t>
      </w:r>
      <w:r w:rsidR="003A2039">
        <w:rPr>
          <w:rFonts w:cstheme="minorHAnsi"/>
          <w:color w:val="1D1D1D"/>
          <w:shd w:val="clear" w:color="auto" w:fill="FFFFFF"/>
        </w:rPr>
        <w:t xml:space="preserve"> </w:t>
      </w:r>
      <w:r w:rsidRPr="00D126B2">
        <w:rPr>
          <w:rFonts w:cstheme="minorHAnsi"/>
          <w:color w:val="1D1D1D"/>
          <w:shd w:val="clear" w:color="auto" w:fill="FFFFFF"/>
        </w:rPr>
        <w:t>gäller politiska och medborgerliga rättigheter i världen.</w:t>
      </w:r>
    </w:p>
    <w:sdt>
      <w:sdtPr>
        <w:alias w:val="CC_Underskrifter"/>
        <w:tag w:val="CC_Underskrifter"/>
        <w:id w:val="583496634"/>
        <w:lock w:val="sdtContentLocked"/>
        <w:placeholder>
          <w:docPart w:val="2809F29465B24314BDE0A805FC04E07A"/>
        </w:placeholder>
      </w:sdtPr>
      <w:sdtEndPr/>
      <w:sdtContent>
        <w:p w:rsidR="00356C95" w:rsidP="00356C95" w:rsidRDefault="00356C95" w14:paraId="1E033A71" w14:textId="77777777"/>
        <w:p w:rsidRPr="008E0FE2" w:rsidR="004801AC" w:rsidP="00356C95" w:rsidRDefault="00244B6C" w14:paraId="427C60B4" w14:textId="135E239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15B89" w14:paraId="44BAA237" w14:textId="77777777">
        <w:trPr>
          <w:cantSplit/>
        </w:trPr>
        <w:tc>
          <w:tcPr>
            <w:tcW w:w="50" w:type="pct"/>
            <w:vAlign w:val="bottom"/>
          </w:tcPr>
          <w:p w:rsidR="00215B89" w:rsidRDefault="008E0BE6" w14:paraId="7F7A38D6" w14:textId="77777777">
            <w:pPr>
              <w:pStyle w:val="Underskrifter"/>
              <w:spacing w:after="0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 w:rsidR="00215B89" w:rsidRDefault="00215B89" w14:paraId="0EE36587" w14:textId="77777777">
            <w:pPr>
              <w:pStyle w:val="Underskrifter"/>
              <w:spacing w:after="0"/>
            </w:pPr>
          </w:p>
        </w:tc>
      </w:tr>
      <w:tr w:rsidR="00215B89" w14:paraId="27CC8880" w14:textId="77777777">
        <w:trPr>
          <w:cantSplit/>
        </w:trPr>
        <w:tc>
          <w:tcPr>
            <w:tcW w:w="50" w:type="pct"/>
            <w:vAlign w:val="bottom"/>
          </w:tcPr>
          <w:p w:rsidR="00215B89" w:rsidRDefault="008E0BE6" w14:paraId="46EDFE55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215B89" w:rsidRDefault="008E0BE6" w14:paraId="3342E15D" w14:textId="77777777">
            <w:pPr>
              <w:pStyle w:val="Underskrifter"/>
              <w:spacing w:after="0"/>
            </w:pPr>
            <w:r>
              <w:t>Alexandra Anstrell (M)</w:t>
            </w:r>
          </w:p>
        </w:tc>
      </w:tr>
    </w:tbl>
    <w:p w:rsidR="00A93F45" w:rsidRDefault="00A93F45" w14:paraId="21BBFC73" w14:textId="77777777"/>
    <w:sectPr w:rsidR="00A93F4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0CC29" w14:textId="77777777" w:rsidR="00126112" w:rsidRDefault="00126112" w:rsidP="000C1CAD">
      <w:pPr>
        <w:spacing w:line="240" w:lineRule="auto"/>
      </w:pPr>
      <w:r>
        <w:separator/>
      </w:r>
    </w:p>
  </w:endnote>
  <w:endnote w:type="continuationSeparator" w:id="0">
    <w:p w14:paraId="67E76370" w14:textId="77777777" w:rsidR="00126112" w:rsidRDefault="0012611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C103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FE2D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4CAE0" w14:textId="6C54D7E0" w:rsidR="00262EA3" w:rsidRPr="00356C95" w:rsidRDefault="00262EA3" w:rsidP="00356C9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C784F" w14:textId="77777777" w:rsidR="00126112" w:rsidRDefault="00126112" w:rsidP="000C1CAD">
      <w:pPr>
        <w:spacing w:line="240" w:lineRule="auto"/>
      </w:pPr>
      <w:r>
        <w:separator/>
      </w:r>
    </w:p>
  </w:footnote>
  <w:footnote w:type="continuationSeparator" w:id="0">
    <w:p w14:paraId="2F8BEE46" w14:textId="77777777" w:rsidR="00126112" w:rsidRDefault="0012611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21AC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E9FCBC" wp14:editId="4D916E8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709DF9" w14:textId="530AFB15" w:rsidR="00262EA3" w:rsidRDefault="00244B6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20DF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A2581">
                                <w:t>1551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E9FCB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C709DF9" w14:textId="530AFB15" w:rsidR="00262EA3" w:rsidRDefault="00244B6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20DF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A2581">
                          <w:t>1551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4B9147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C8F47" w14:textId="77777777" w:rsidR="00262EA3" w:rsidRDefault="00262EA3" w:rsidP="008563AC">
    <w:pPr>
      <w:jc w:val="right"/>
    </w:pPr>
  </w:p>
  <w:p w14:paraId="6451734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2B9B0" w14:textId="77777777" w:rsidR="00262EA3" w:rsidRDefault="00244B6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F4AB7D1" wp14:editId="507AA74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49A5647" w14:textId="665FC49D" w:rsidR="00262EA3" w:rsidRDefault="00244B6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56C9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20DFA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A2581">
          <w:t>1551</w:t>
        </w:r>
      </w:sdtContent>
    </w:sdt>
  </w:p>
  <w:p w14:paraId="4FECA441" w14:textId="77777777" w:rsidR="00262EA3" w:rsidRPr="008227B3" w:rsidRDefault="00244B6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4662FE0" w14:textId="0B43E756" w:rsidR="00262EA3" w:rsidRPr="008227B3" w:rsidRDefault="00244B6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56C95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56C95">
          <w:t>:2520</w:t>
        </w:r>
      </w:sdtContent>
    </w:sdt>
  </w:p>
  <w:p w14:paraId="1F476B2F" w14:textId="5E69E360" w:rsidR="00262EA3" w:rsidRDefault="00244B6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356C95">
          <w:t>av Maria Stockhaus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F589C9C156C4414B387B95B3E66AD10"/>
      </w:placeholder>
      <w:text/>
    </w:sdtPr>
    <w:sdtEndPr/>
    <w:sdtContent>
      <w:p w14:paraId="11E7B681" w14:textId="619FF677" w:rsidR="00262EA3" w:rsidRDefault="00F20DFA" w:rsidP="00283E0F">
        <w:pPr>
          <w:pStyle w:val="FSHRub2"/>
        </w:pPr>
        <w:r>
          <w:t>Stöd för Tibets folk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15130D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20DF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613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6112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B89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6C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C9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039"/>
    <w:rsid w:val="003A223C"/>
    <w:rsid w:val="003A2581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70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D42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BE6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F45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1C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6B2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DFA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641CF5"/>
  <w15:chartTrackingRefBased/>
  <w15:docId w15:val="{9840985A-E10F-49A2-9A82-B6ADFF85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14ED3CC3094D21902AF913C9C034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623397-84B9-4EE6-B461-48374CA09715}"/>
      </w:docPartPr>
      <w:docPartBody>
        <w:p w:rsidR="001B43A7" w:rsidRDefault="00343A55">
          <w:pPr>
            <w:pStyle w:val="5614ED3CC3094D21902AF913C9C034E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B413A08536F4CDE97CCAB3810FBD9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B38BF6-97D5-431A-85E4-DB42D3F71F8F}"/>
      </w:docPartPr>
      <w:docPartBody>
        <w:p w:rsidR="001B43A7" w:rsidRDefault="00343A55">
          <w:pPr>
            <w:pStyle w:val="5B413A08536F4CDE97CCAB3810FBD96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FDD8D5-5FAD-4549-A605-762A3CFDB09B}"/>
      </w:docPartPr>
      <w:docPartBody>
        <w:p w:rsidR="001B43A7" w:rsidRDefault="00343A55">
          <w:r w:rsidRPr="00A05A8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F589C9C156C4414B387B95B3E66AD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C715E6-3483-46E9-8F54-A52B6A58CB25}"/>
      </w:docPartPr>
      <w:docPartBody>
        <w:p w:rsidR="001B43A7" w:rsidRDefault="00343A55">
          <w:r w:rsidRPr="00A05A87">
            <w:rPr>
              <w:rStyle w:val="Platshllartext"/>
            </w:rPr>
            <w:t>[ange din text här]</w:t>
          </w:r>
        </w:p>
      </w:docPartBody>
    </w:docPart>
    <w:docPart>
      <w:docPartPr>
        <w:name w:val="2809F29465B24314BDE0A805FC04E0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A01876-365D-496B-AA52-836FC9C3C778}"/>
      </w:docPartPr>
      <w:docPartBody>
        <w:p w:rsidR="00286744" w:rsidRDefault="0028674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55"/>
    <w:rsid w:val="001B43A7"/>
    <w:rsid w:val="00286744"/>
    <w:rsid w:val="00343A55"/>
    <w:rsid w:val="00EA1135"/>
    <w:rsid w:val="00F8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43A55"/>
    <w:rPr>
      <w:color w:val="F4B083" w:themeColor="accent2" w:themeTint="99"/>
    </w:rPr>
  </w:style>
  <w:style w:type="paragraph" w:customStyle="1" w:styleId="5614ED3CC3094D21902AF913C9C034EF">
    <w:name w:val="5614ED3CC3094D21902AF913C9C034EF"/>
  </w:style>
  <w:style w:type="paragraph" w:customStyle="1" w:styleId="5B413A08536F4CDE97CCAB3810FBD963">
    <w:name w:val="5B413A08536F4CDE97CCAB3810FBD9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4A05B7-6979-4EC6-958C-DF29EF3A27B5}"/>
</file>

<file path=customXml/itemProps2.xml><?xml version="1.0" encoding="utf-8"?>
<ds:datastoreItem xmlns:ds="http://schemas.openxmlformats.org/officeDocument/2006/customXml" ds:itemID="{C4F32F39-6630-4F8E-BEB8-DBC40480B534}"/>
</file>

<file path=customXml/itemProps3.xml><?xml version="1.0" encoding="utf-8"?>
<ds:datastoreItem xmlns:ds="http://schemas.openxmlformats.org/officeDocument/2006/customXml" ds:itemID="{24AC0BD6-2CF2-4DA4-9D20-F238A3E12E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435</Words>
  <Characters>2518</Characters>
  <Application>Microsoft Office Word</Application>
  <DocSecurity>0</DocSecurity>
  <Lines>48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M1551 Stöd för Tibets folk</vt:lpstr>
      <vt:lpstr>
      </vt:lpstr>
    </vt:vector>
  </TitlesOfParts>
  <Company>Sveriges riksdag</Company>
  <LinksUpToDate>false</LinksUpToDate>
  <CharactersWithSpaces>2935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