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524" w:rsidRPr="00213B24" w:rsidRDefault="00B92524">
      <w:pPr>
        <w:pStyle w:val="Frslagsrubrik"/>
      </w:pPr>
      <w:r w:rsidRPr="00213B24">
        <w:t>Förslag till riksdagsbeslut</w:t>
      </w:r>
    </w:p>
    <w:p w:rsidR="00B92524" w:rsidRPr="00213B24" w:rsidRDefault="00B92524">
      <w:pPr>
        <w:pStyle w:val="Hemstlatt"/>
        <w:ind w:left="0"/>
      </w:pPr>
      <w:r w:rsidRPr="00213B24">
        <w:t>Riksdagen tillkännager för regeringen som sin mening vad som anförs i motionen om en uppgradering av arbetet med miljötekni</w:t>
      </w:r>
      <w:r w:rsidRPr="00213B24">
        <w:t>k</w:t>
      </w:r>
      <w:r w:rsidRPr="00213B24">
        <w:t>export.</w:t>
      </w:r>
    </w:p>
    <w:p w:rsidR="00B92524" w:rsidRPr="00213B24" w:rsidRDefault="00B92524">
      <w:pPr>
        <w:pStyle w:val="Rubrik1"/>
      </w:pPr>
      <w:r w:rsidRPr="00213B24">
        <w:t>Motivering</w:t>
      </w:r>
    </w:p>
    <w:p w:rsidR="00B92524" w:rsidRPr="00213B24" w:rsidRDefault="00B92524">
      <w:r w:rsidRPr="00213B24">
        <w:t>Sverige har under många år varit ett föredöme för många andra länder inom miljöarbetet. Förutsättningarna är goda för ett fortsatt svenskt ledarskap. Det finns ett stort folkligt engagemang för miljöfrågor, svenska företagsledare är mycket miljömedvetna och vi ligger långt fram i såväl lagstiftning som fors</w:t>
      </w:r>
      <w:r w:rsidRPr="00213B24">
        <w:t>k</w:t>
      </w:r>
      <w:r w:rsidRPr="00213B24">
        <w:t>ning. Det får emellertid inte tas till intäkt för att luta sig tillbaka. Miljöteknik är en globalt snabbt expanderande sektor och många länder strävar efter att vara i framkant.</w:t>
      </w:r>
    </w:p>
    <w:p w:rsidR="00B92524" w:rsidRPr="00213B24" w:rsidRDefault="00B92524">
      <w:pPr>
        <w:pStyle w:val="Normaltindrag"/>
      </w:pPr>
      <w:r w:rsidRPr="00213B24">
        <w:t>Sedan flera år driver Regeringskansliet en mycket aktiv politik gentemot Kina, vilken nyligen expanderats till att gälla även Ryssland och Indien inom ramen för det internationella miljötekniksamarbetet under ledning av en sä</w:t>
      </w:r>
      <w:r w:rsidRPr="00213B24">
        <w:t>r</w:t>
      </w:r>
      <w:r w:rsidRPr="00213B24">
        <w:t>skild samordnare. Det är ett viktigt initiativ för att koordinera de många akt</w:t>
      </w:r>
      <w:r w:rsidRPr="00213B24">
        <w:t>ö</w:t>
      </w:r>
      <w:r w:rsidRPr="00213B24">
        <w:t>rer som idag har intressen i svensk miljöteknikexport, som Exportrådet, Ene</w:t>
      </w:r>
      <w:r w:rsidRPr="00213B24">
        <w:t>r</w:t>
      </w:r>
      <w:r w:rsidRPr="00213B24">
        <w:t>gimyndigheten, ambassaderna och regionala exportnätverk, för att nämna några exempel.</w:t>
      </w:r>
    </w:p>
    <w:p w:rsidR="00B92524" w:rsidRPr="00213B24" w:rsidRDefault="00B92524">
      <w:pPr>
        <w:pStyle w:val="Normaltindrag"/>
      </w:pPr>
      <w:r w:rsidRPr="00213B24">
        <w:t>De länder som det internationella miljötekniksamarbetet idag är aktivt i är alla viktiga och snabbt expanderande marknader med stor efterfrågan på m</w:t>
      </w:r>
      <w:r w:rsidRPr="00213B24">
        <w:t>o</w:t>
      </w:r>
      <w:r w:rsidRPr="00213B24">
        <w:t>dern miljöteknik. Samtidigt är det angeläget att detta samarbete inte leder till att andra viktiga marknader förbises. Inte minst måste svensk miljöteknike</w:t>
      </w:r>
      <w:r w:rsidRPr="00213B24">
        <w:t>x</w:t>
      </w:r>
      <w:r w:rsidRPr="00213B24">
        <w:t>port se till de globalt ledande länderna USA, Tyskland och Japan.</w:t>
      </w:r>
    </w:p>
    <w:p w:rsidR="00B92524" w:rsidRPr="00213B24" w:rsidRDefault="00B92524">
      <w:pPr>
        <w:pStyle w:val="Normaltindrag"/>
      </w:pPr>
      <w:r w:rsidRPr="00213B24">
        <w:t>Även om dessa alla är mogna marknader och det finns ett etablerat sama</w:t>
      </w:r>
      <w:r w:rsidRPr="00213B24">
        <w:t>r</w:t>
      </w:r>
      <w:r w:rsidRPr="00213B24">
        <w:t>bete inom ramen för etablerade myndigheter finns fortfarande åtskilligt kvar att uträtta. Förre amerikanske ambassadören Michael Woods utmärkta arbete visade både att det finns ett amerikanskt intresse för svenska innovativa mi</w:t>
      </w:r>
      <w:r w:rsidRPr="00213B24">
        <w:t>l</w:t>
      </w:r>
      <w:r w:rsidRPr="00213B24">
        <w:lastRenderedPageBreak/>
        <w:t>jöföretag och att marknaden är långt ifrån exploaterad. Woods insatser visar också att det sannolikt krävs koordinerade insatser för att nå största möjliga effekt och att andra myndigheters och aktörers samarbete bör samordnas i någon form.</w:t>
      </w:r>
    </w:p>
    <w:p w:rsidR="00B92524" w:rsidRPr="00213B24" w:rsidRDefault="00B92524">
      <w:pPr>
        <w:pStyle w:val="Normaltindrag"/>
      </w:pPr>
      <w:r w:rsidRPr="00213B24">
        <w:t>Med erfarenheterna från det internationell</w:t>
      </w:r>
      <w:r w:rsidRPr="00213B24">
        <w:t>a miljötekniksamarbetet framstår det som naturligt att växla upp de insatser som görs inom ramen för detta, genom högnivåkontakter, genom samordning och genom att berörda myndi</w:t>
      </w:r>
      <w:r w:rsidRPr="00213B24">
        <w:t>g</w:t>
      </w:r>
      <w:r w:rsidRPr="00213B24">
        <w:t>heter får detta som prioriterat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B24">
        <w:trPr>
          <w:cantSplit/>
        </w:trPr>
        <w:tc>
          <w:tcPr>
            <w:tcW w:w="3046" w:type="dxa"/>
          </w:tcPr>
          <w:p w:rsidR="00B92524" w:rsidRPr="00213B24" w:rsidRDefault="00B92524">
            <w:pPr>
              <w:pStyle w:val="UnderskriftDatum"/>
              <w:spacing w:before="240"/>
            </w:pPr>
            <w:r w:rsidRPr="00213B24">
              <w:t>Stockholm den 3 oktober 2011</w:t>
            </w:r>
          </w:p>
        </w:tc>
        <w:tc>
          <w:tcPr>
            <w:tcW w:w="3047" w:type="dxa"/>
          </w:tcPr>
          <w:p w:rsidR="00B92524" w:rsidRPr="00213B24" w:rsidRDefault="00B92524">
            <w:pPr>
              <w:pStyle w:val="Underskrifter"/>
              <w:spacing w:before="240"/>
            </w:pPr>
          </w:p>
        </w:tc>
      </w:tr>
      <w:tr w:rsidR="00000000" w:rsidRPr="00213B24">
        <w:trPr>
          <w:cantSplit/>
        </w:trPr>
        <w:tc>
          <w:tcPr>
            <w:tcW w:w="3046" w:type="dxa"/>
          </w:tcPr>
          <w:p w:rsidR="00B92524" w:rsidRPr="00213B24" w:rsidRDefault="00B92524">
            <w:pPr>
              <w:pStyle w:val="Underskrifter"/>
            </w:pPr>
            <w:r w:rsidRPr="00213B24">
              <w:t>Per Åsling (C)</w:t>
            </w:r>
          </w:p>
        </w:tc>
        <w:tc>
          <w:tcPr>
            <w:tcW w:w="3046" w:type="dxa"/>
          </w:tcPr>
          <w:p w:rsidR="00B92524" w:rsidRPr="00213B24" w:rsidRDefault="00B92524">
            <w:pPr>
              <w:pStyle w:val="Underskrifter"/>
            </w:pPr>
          </w:p>
        </w:tc>
      </w:tr>
    </w:tbl>
    <w:p w:rsidR="00B92524" w:rsidRPr="00213B24" w:rsidRDefault="00B92524">
      <w:pPr>
        <w:pStyle w:val="Normaltindrag"/>
      </w:pPr>
    </w:p>
    <w:sectPr w:rsidR="00B92524" w:rsidRPr="00213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524" w:rsidRPr="00213B24" w:rsidRDefault="00B92524">
      <w:r w:rsidRPr="00213B24">
        <w:separator/>
      </w:r>
    </w:p>
  </w:endnote>
  <w:endnote w:type="continuationSeparator" w:id="0">
    <w:p w:rsidR="00B92524" w:rsidRPr="00213B24" w:rsidRDefault="00B92524">
      <w:r w:rsidRPr="00213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213B24">
    <w:pPr>
      <w:pStyle w:val="Sidfot"/>
    </w:pPr>
    <w:r w:rsidRPr="00213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394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524" w:rsidRDefault="00B92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524" w:rsidRDefault="00B92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213B24">
    <w:pPr>
      <w:pStyle w:val="Sidfot"/>
    </w:pPr>
    <w:r w:rsidRPr="00213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353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524" w:rsidRDefault="00B925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524" w:rsidRDefault="00B925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213B24">
    <w:pPr>
      <w:pStyle w:val="Sidfot"/>
    </w:pPr>
    <w:r w:rsidRPr="00213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177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524" w:rsidRDefault="00B92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524" w:rsidRDefault="00B92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524" w:rsidRPr="00213B24" w:rsidRDefault="00B92524">
      <w:r w:rsidRPr="00213B24">
        <w:separator/>
      </w:r>
    </w:p>
  </w:footnote>
  <w:footnote w:type="continuationSeparator" w:id="0">
    <w:p w:rsidR="00B92524" w:rsidRPr="00213B24" w:rsidRDefault="00B92524">
      <w:r w:rsidRPr="00213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213B24">
    <w:pPr>
      <w:pStyle w:val="Sidhuvud"/>
    </w:pPr>
    <w:r w:rsidRPr="00213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263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524" w:rsidRDefault="00B925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524" w:rsidRDefault="00B925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213B24">
    <w:pPr>
      <w:pStyle w:val="Sidhuvud"/>
    </w:pPr>
    <w:r w:rsidRPr="00213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453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524" w:rsidRDefault="00B925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524" w:rsidRDefault="00B925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24" w:rsidRPr="00213B24" w:rsidRDefault="00B92524">
    <w:pPr>
      <w:pStyle w:val="FSHNormal"/>
      <w:tabs>
        <w:tab w:val="right" w:pos="5840"/>
      </w:tabs>
    </w:pPr>
    <w:r w:rsidRPr="00213B24">
      <w:br/>
    </w:r>
    <w:r w:rsidRPr="00213B24">
      <w:fldChar w:fldCharType="begin" w:fldLock="1"/>
    </w:r>
    <w:r w:rsidRPr="00213B24">
      <w:instrText xml:space="preserve"> DOCPROPERTY</w:instrText>
    </w:r>
    <w:r w:rsidRPr="00213B24">
      <w:rPr>
        <w:sz w:val="18"/>
      </w:rPr>
      <w:instrText xml:space="preserve"> "YearUser" *\charformat </w:instrText>
    </w:r>
    <w:r w:rsidRPr="00213B24">
      <w:fldChar w:fldCharType="separate"/>
    </w:r>
    <w:r w:rsidRPr="00213B24">
      <w:t>2011/12</w:t>
    </w:r>
    <w:r w:rsidRPr="00213B24">
      <w:fldChar w:fldCharType="end"/>
    </w:r>
    <w:r w:rsidRPr="00213B24">
      <w:t xml:space="preserve"> </w:t>
    </w:r>
    <w:r w:rsidRPr="00213B24">
      <w:tab/>
      <w:t xml:space="preserve">mnr: </w:t>
    </w:r>
    <w:r w:rsidRPr="00213B24">
      <w:fldChar w:fldCharType="begin" w:fldLock="1"/>
    </w:r>
    <w:r w:rsidRPr="00213B24">
      <w:instrText xml:space="preserve"> DOCPROPERTY</w:instrText>
    </w:r>
    <w:r w:rsidRPr="00213B24">
      <w:rPr>
        <w:sz w:val="18"/>
      </w:rPr>
      <w:instrText xml:space="preserve"> "Motionsnummer" *\charformat </w:instrText>
    </w:r>
    <w:r w:rsidRPr="00213B24">
      <w:fldChar w:fldCharType="separate"/>
    </w:r>
    <w:r w:rsidRPr="00213B24">
      <w:t>N394</w:t>
    </w:r>
    <w:r w:rsidRPr="00213B24">
      <w:fldChar w:fldCharType="end"/>
    </w:r>
    <w:r w:rsidRPr="00213B24">
      <w:br/>
    </w:r>
    <w:r w:rsidRPr="00213B24">
      <w:fldChar w:fldCharType="begin" w:fldLock="1"/>
    </w:r>
    <w:r w:rsidRPr="00213B24">
      <w:instrText xml:space="preserve"> DOCPROPERTY</w:instrText>
    </w:r>
    <w:r w:rsidRPr="00213B24">
      <w:rPr>
        <w:sz w:val="18"/>
      </w:rPr>
      <w:instrText xml:space="preserve"> "Samling" *\charformat </w:instrText>
    </w:r>
    <w:r w:rsidRPr="00213B24">
      <w:fldChar w:fldCharType="end"/>
    </w:r>
    <w:r w:rsidRPr="00213B24">
      <w:tab/>
      <w:t xml:space="preserve">pnr: </w:t>
    </w:r>
    <w:r w:rsidRPr="00213B24">
      <w:fldChar w:fldCharType="begin" w:fldLock="1"/>
    </w:r>
    <w:r w:rsidRPr="00213B24">
      <w:instrText xml:space="preserve"> DOCPROPERTY</w:instrText>
    </w:r>
    <w:r w:rsidRPr="00213B24">
      <w:rPr>
        <w:sz w:val="18"/>
      </w:rPr>
      <w:instrText xml:space="preserve"> "Partinummer" *\charformat </w:instrText>
    </w:r>
    <w:r w:rsidRPr="00213B24">
      <w:fldChar w:fldCharType="separate"/>
    </w:r>
    <w:r w:rsidRPr="00213B24">
      <w:t>C466</w:t>
    </w:r>
    <w:r w:rsidRPr="00213B24">
      <w:fldChar w:fldCharType="end"/>
    </w:r>
  </w:p>
  <w:p w:rsidR="00B92524" w:rsidRPr="00213B24" w:rsidRDefault="00B92524">
    <w:pPr>
      <w:pStyle w:val="FSHRub1"/>
    </w:pPr>
    <w:r w:rsidRPr="00213B24">
      <w:t>Motion till riksdagen</w:t>
    </w:r>
    <w:r w:rsidRPr="00213B24">
      <w:br/>
    </w:r>
    <w:r w:rsidRPr="00213B24">
      <w:fldChar w:fldCharType="begin" w:fldLock="1"/>
    </w:r>
    <w:r w:rsidRPr="00213B24">
      <w:instrText xml:space="preserve"> DOCPROPERTY "YearUser" *\charformat </w:instrText>
    </w:r>
    <w:r w:rsidRPr="00213B24">
      <w:fldChar w:fldCharType="separate"/>
    </w:r>
    <w:r w:rsidRPr="00213B24">
      <w:t>2011/12</w:t>
    </w:r>
    <w:r w:rsidRPr="00213B24">
      <w:fldChar w:fldCharType="end"/>
    </w:r>
    <w:r w:rsidRPr="00213B24">
      <w:t>:</w:t>
    </w:r>
    <w:r w:rsidRPr="00213B24">
      <w:fldChar w:fldCharType="begin" w:fldLock="1"/>
    </w:r>
    <w:r w:rsidRPr="00213B24">
      <w:instrText xml:space="preserve"> DOCPROPERTY "Motionsnummer" *\charformat </w:instrText>
    </w:r>
    <w:r w:rsidRPr="00213B24">
      <w:fldChar w:fldCharType="separate"/>
    </w:r>
    <w:r w:rsidRPr="00213B24">
      <w:t>N394</w:t>
    </w:r>
    <w:r w:rsidRPr="00213B24">
      <w:fldChar w:fldCharType="end"/>
    </w:r>
  </w:p>
  <w:p w:rsidR="00B92524" w:rsidRPr="00213B24" w:rsidRDefault="00B92524">
    <w:pPr>
      <w:pStyle w:val="FSHNormalS5"/>
    </w:pPr>
    <w:r w:rsidRPr="00213B24">
      <w:fldChar w:fldCharType="begin" w:fldLock="1"/>
    </w:r>
    <w:r w:rsidRPr="00213B24">
      <w:instrText xml:space="preserve"> DOCPROPERTY "MotionarText" *\charformat </w:instrText>
    </w:r>
    <w:r w:rsidRPr="00213B24">
      <w:fldChar w:fldCharType="separate"/>
    </w:r>
    <w:r w:rsidRPr="00213B24">
      <w:t>av Per Åsling (C)</w:t>
    </w:r>
    <w:r w:rsidRPr="00213B24">
      <w:fldChar w:fldCharType="end"/>
    </w:r>
    <w:r w:rsidRPr="00213B24">
      <w:br/>
    </w:r>
    <w:r w:rsidRPr="00213B24">
      <w:fldChar w:fldCharType="begin" w:fldLock="1"/>
    </w:r>
    <w:r w:rsidRPr="00213B24">
      <w:instrText xml:space="preserve"> DOCPROPERTY "SvarFrasKort" *\charformat </w:instrText>
    </w:r>
    <w:r w:rsidRPr="00213B24">
      <w:fldChar w:fldCharType="end"/>
    </w:r>
  </w:p>
  <w:p w:rsidR="00B92524" w:rsidRPr="00213B24" w:rsidRDefault="00B92524">
    <w:pPr>
      <w:pStyle w:val="FSHTitel"/>
    </w:pPr>
    <w:r w:rsidRPr="00213B24">
      <w:fldChar w:fldCharType="begin" w:fldLock="1"/>
    </w:r>
    <w:r w:rsidRPr="00213B24">
      <w:instrText xml:space="preserve"> DOCPROPERTY</w:instrText>
    </w:r>
    <w:r w:rsidRPr="00213B24">
      <w:rPr>
        <w:sz w:val="18"/>
      </w:rPr>
      <w:instrText xml:space="preserve"> "RubrikSvar" *\charformat </w:instrText>
    </w:r>
    <w:r w:rsidRPr="00213B24">
      <w:fldChar w:fldCharType="separate"/>
    </w:r>
    <w:r w:rsidRPr="00213B24">
      <w:t>Strategi för miljöteknikexport</w:t>
    </w:r>
    <w:r w:rsidRPr="00213B24">
      <w:fldChar w:fldCharType="end"/>
    </w:r>
  </w:p>
  <w:p w:rsidR="00B92524" w:rsidRPr="00213B24" w:rsidRDefault="00B92524">
    <w:pPr>
      <w:pStyle w:val="Normal00"/>
    </w:pPr>
  </w:p>
  <w:p w:rsidR="00B92524" w:rsidRPr="00213B24" w:rsidRDefault="00B92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4251969">
    <w:abstractNumId w:val="3"/>
  </w:num>
  <w:num w:numId="2" w16cid:durableId="2009285929">
    <w:abstractNumId w:val="2"/>
  </w:num>
  <w:num w:numId="3" w16cid:durableId="39599030">
    <w:abstractNumId w:val="1"/>
  </w:num>
  <w:num w:numId="4" w16cid:durableId="1960598987">
    <w:abstractNumId w:val="0"/>
  </w:num>
  <w:num w:numId="5" w16cid:durableId="1938561247">
    <w:abstractNumId w:val="7"/>
  </w:num>
  <w:num w:numId="6" w16cid:durableId="1431197966">
    <w:abstractNumId w:val="6"/>
  </w:num>
  <w:num w:numId="7" w16cid:durableId="1074232121">
    <w:abstractNumId w:val="5"/>
  </w:num>
  <w:num w:numId="8" w16cid:durableId="106967264">
    <w:abstractNumId w:val="4"/>
  </w:num>
  <w:num w:numId="9" w16cid:durableId="990404472">
    <w:abstractNumId w:val="8"/>
  </w:num>
  <w:num w:numId="10" w16cid:durableId="1081368975">
    <w:abstractNumId w:val="9"/>
  </w:num>
  <w:num w:numId="11" w16cid:durableId="1874615366">
    <w:abstractNumId w:val="10"/>
  </w:num>
  <w:num w:numId="12" w16cid:durableId="549995933">
    <w:abstractNumId w:val="13"/>
  </w:num>
  <w:num w:numId="13" w16cid:durableId="1642884141">
    <w:abstractNumId w:val="15"/>
  </w:num>
  <w:num w:numId="14" w16cid:durableId="1312635025">
    <w:abstractNumId w:val="16"/>
  </w:num>
  <w:num w:numId="15" w16cid:durableId="1291327915">
    <w:abstractNumId w:val="11"/>
  </w:num>
  <w:num w:numId="16" w16cid:durableId="1624464216">
    <w:abstractNumId w:val="18"/>
  </w:num>
  <w:num w:numId="17" w16cid:durableId="242223177">
    <w:abstractNumId w:val="17"/>
  </w:num>
  <w:num w:numId="18" w16cid:durableId="2069063320">
    <w:abstractNumId w:val="14"/>
  </w:num>
  <w:num w:numId="19" w16cid:durableId="791438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
  </w:docVars>
  <w:rsids>
    <w:rsidRoot w:val="00114458"/>
    <w:rsid w:val="00114458"/>
    <w:rsid w:val="00213B24"/>
    <w:rsid w:val="00B92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D4056-BD91-4580-A559-11C1BF41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2011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C466</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C466</dc:title>
  <dc:subject>C466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Strategi för miljöteknikexport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miljöteknikexport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20112012000000000067000004660069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20112012000000000067000004660069</vt:lpwstr>
  </property>
  <property fmtid="{D5CDD505-2E9C-101B-9397-08002B2CF9AE}" pid="50" name="nummer">
    <vt:lpwstr>394</vt:lpwstr>
  </property>
  <property fmtid="{D5CDD505-2E9C-101B-9397-08002B2CF9AE}" pid="51" name="utskottsbeteckning">
    <vt:lpwstr>N</vt:lpwstr>
  </property>
  <property fmtid="{D5CDD505-2E9C-101B-9397-08002B2CF9AE}" pid="52" name="GlobalUID">
    <vt:lpwstr>{6749C2BF-6411-47F8-9A3E-F071B2D5D89D}</vt:lpwstr>
  </property>
  <property fmtid="{D5CDD505-2E9C-101B-9397-08002B2CF9AE}" pid="53" name="Överföringar">
    <vt:i4>0</vt:i4>
  </property>
  <property fmtid="{D5CDD505-2E9C-101B-9397-08002B2CF9AE}" pid="54" name="Checksum">
    <vt:lpwstr>*1008097628618*</vt:lpwstr>
  </property>
  <property fmtid="{D5CDD505-2E9C-101B-9397-08002B2CF9AE}" pid="55" name="skuggnummer">
    <vt:lpwstr>2745</vt:lpwstr>
  </property>
  <property fmtid="{D5CDD505-2E9C-101B-9397-08002B2CF9AE}" pid="56" name="urixVersion">
    <vt:lpwstr>4.5.0.25</vt:lpwstr>
  </property>
  <property fmtid="{D5CDD505-2E9C-101B-9397-08002B2CF9AE}" pid="57" name="urixOrigin">
    <vt:lpwstr>120228 13:13:57.340</vt:lpwstr>
  </property>
  <property fmtid="{D5CDD505-2E9C-101B-9397-08002B2CF9AE}" pid="58" name="urixGuid">
    <vt:lpwstr>{D276A745-DEE1-41C4-B4FE-E54A7FEE4F3C}</vt:lpwstr>
  </property>
</Properties>
</file>