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4F5DF6D56C094488961EB5195F6AB08E"/>
        </w:placeholder>
        <w15:appearance w15:val="hidden"/>
        <w:text/>
      </w:sdtPr>
      <w:sdtEndPr/>
      <w:sdtContent>
        <w:p w:rsidRPr="009B062B" w:rsidR="00AF30DD" w:rsidP="009B062B" w:rsidRDefault="00AF30DD" w14:paraId="3531C7CF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467bb91c-a920-4e85-b280-9bf8afbf1416"/>
        <w:id w:val="-1935822802"/>
        <w:lock w:val="sdtLocked"/>
      </w:sdtPr>
      <w:sdtEndPr/>
      <w:sdtContent>
        <w:p w:rsidR="0021685B" w:rsidRDefault="00110C9F" w14:paraId="3531C7D0" w14:textId="30FF1FD9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det bör vara obligatoriskt för kommunerna att upprätta förnyelseplaner för VA-infrastrukturen i kommunerna och tillkännager detta för regeringen.</w:t>
          </w:r>
        </w:p>
      </w:sdtContent>
    </w:sdt>
    <w:p w:rsidRPr="009B062B" w:rsidR="00AF30DD" w:rsidP="009B062B" w:rsidRDefault="000156D9" w14:paraId="3531C7D1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4C7D62" w:rsidP="004C7D62" w:rsidRDefault="004C7D62" w14:paraId="3531C7D2" w14:textId="77777777">
      <w:pPr>
        <w:pStyle w:val="Normalutanindragellerluft"/>
      </w:pPr>
      <w:r>
        <w:t xml:space="preserve">Rent vatten i kranen är för de flesta invånare i Sverige en självklarhet. Det är en förutsättning för vårt dagliga liv och för mycket av den livsmedelsproduktion som vi har i Sverige. </w:t>
      </w:r>
    </w:p>
    <w:p w:rsidRPr="009D623F" w:rsidR="004C7D62" w:rsidP="009D623F" w:rsidRDefault="004C7D62" w14:paraId="3531C7D4" w14:textId="5FED7CC7">
      <w:r w:rsidRPr="009D623F">
        <w:t>Då och då uppmärksammas att vattenledningsnätet i Sverige behöve</w:t>
      </w:r>
      <w:r w:rsidRPr="009D623F" w:rsidR="009D623F">
        <w:t>r underhållas i en högre takt ä</w:t>
      </w:r>
      <w:r w:rsidRPr="009D623F">
        <w:t xml:space="preserve">n vad som sker. Organisationen Svenskt Vatten menar att utbytet och underhållet av landets vatten- och avloppsledningar skulle behöva gå dubbelt så fort som det gör i dag. </w:t>
      </w:r>
    </w:p>
    <w:p w:rsidRPr="009D623F" w:rsidR="004C7D62" w:rsidP="009D623F" w:rsidRDefault="004C7D62" w14:paraId="3531C7D6" w14:textId="77777777">
      <w:r w:rsidRPr="009D623F">
        <w:t xml:space="preserve">Det är viktigt att underhålls- och förnyelsearbetet verkligen sker i den takt som är önskvärt. Ett sätt att säkerställa detta, samtidigt som det kommunala självstyret bevaras, är att göra det obligatoriskt för kommunerna att ta fram en förnyelseplan för vattenledningarna. </w:t>
      </w:r>
      <w:r w:rsidRPr="009D623F">
        <w:lastRenderedPageBreak/>
        <w:t xml:space="preserve">Förnyelseplanen bör sedan följas upp regelbundet, eventuellt i anslutning till att aktuella översiktsplaner uppdateras. De VA-planer som finns i kommunerna varierar mycket i innehåll och kan därför inte sägas svara upp på behovet av en ”förnyelseplan”. </w:t>
      </w:r>
    </w:p>
    <w:p w:rsidRPr="009D623F" w:rsidR="004C7D62" w:rsidP="009D623F" w:rsidRDefault="004C7D62" w14:paraId="3531C7D8" w14:textId="34D8B972">
      <w:r w:rsidRPr="009D623F">
        <w:t>Vad som ovan anförs i motionen om att det bör vara obligatoriskt för kommunerna att upprätta förnyelseplaner för VA-infrastrukturen i kommunen bör riksdagen som sin mening ge regeringen tillkänna</w:t>
      </w:r>
      <w:r w:rsidR="009D623F">
        <w:t>.</w:t>
      </w:r>
    </w:p>
    <w:p w:rsidRPr="00093F48" w:rsidR="00093F48" w:rsidP="00093F48" w:rsidRDefault="00093F48" w14:paraId="3531C7DA" w14:textId="77777777">
      <w:pPr>
        <w:pStyle w:val="Normalutanindragellerluft"/>
      </w:pPr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DF47BE1F8E94398BD124E0E28300FBE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D20285" w:rsidRDefault="009D623F" w14:paraId="3531C7D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Westlund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8328C" w:rsidRDefault="00A8328C" w14:paraId="3531C7DF" w14:textId="77777777"/>
    <w:sectPr w:rsidR="00A8328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31C7E1" w14:textId="77777777" w:rsidR="00F47F91" w:rsidRDefault="00F47F91" w:rsidP="000C1CAD">
      <w:pPr>
        <w:spacing w:line="240" w:lineRule="auto"/>
      </w:pPr>
      <w:r>
        <w:separator/>
      </w:r>
    </w:p>
  </w:endnote>
  <w:endnote w:type="continuationSeparator" w:id="0">
    <w:p w14:paraId="3531C7E2" w14:textId="77777777" w:rsidR="00F47F91" w:rsidRDefault="00F47F9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1C7E7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1C7E8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D623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31C7DF" w14:textId="77777777" w:rsidR="00F47F91" w:rsidRDefault="00F47F91" w:rsidP="000C1CAD">
      <w:pPr>
        <w:spacing w:line="240" w:lineRule="auto"/>
      </w:pPr>
      <w:r>
        <w:separator/>
      </w:r>
    </w:p>
  </w:footnote>
  <w:footnote w:type="continuationSeparator" w:id="0">
    <w:p w14:paraId="3531C7E0" w14:textId="77777777" w:rsidR="00F47F91" w:rsidRDefault="00F47F9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3531C7E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531C7F3" wp14:anchorId="3531C7F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9D623F" w14:paraId="3531C7F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CA25A3D7D2F42D78448E94F1335CE42"/>
                              </w:placeholder>
                              <w:text/>
                            </w:sdtPr>
                            <w:sdtEndPr/>
                            <w:sdtContent>
                              <w:r w:rsidR="004C7D62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98591C3F49A45749468F6E993E86E5E"/>
                              </w:placeholder>
                              <w:text/>
                            </w:sdtPr>
                            <w:sdtEndPr/>
                            <w:sdtContent>
                              <w:r w:rsidR="004C7D62">
                                <w:t>11065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531C7F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9D623F" w14:paraId="3531C7F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CA25A3D7D2F42D78448E94F1335CE42"/>
                        </w:placeholder>
                        <w:text/>
                      </w:sdtPr>
                      <w:sdtEndPr/>
                      <w:sdtContent>
                        <w:r w:rsidR="004C7D62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98591C3F49A45749468F6E993E86E5E"/>
                        </w:placeholder>
                        <w:text/>
                      </w:sdtPr>
                      <w:sdtEndPr/>
                      <w:sdtContent>
                        <w:r w:rsidR="004C7D62">
                          <w:t>11065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3531C7E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9D623F" w14:paraId="3531C7E5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4C7D62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4C7D62">
          <w:t>11065</w:t>
        </w:r>
      </w:sdtContent>
    </w:sdt>
  </w:p>
  <w:p w:rsidR="007A5507" w:rsidP="00776B74" w:rsidRDefault="007A5507" w14:paraId="3531C7E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9D623F" w14:paraId="3531C7E9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4C7D62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C7D62">
          <w:t>11065</w:t>
        </w:r>
      </w:sdtContent>
    </w:sdt>
  </w:p>
  <w:p w:rsidR="007A5507" w:rsidP="00A314CF" w:rsidRDefault="009D623F" w14:paraId="2420880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9D623F" w14:paraId="3531C7E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9D623F" w14:paraId="3531C7E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:1007</w:t>
        </w:r>
      </w:sdtContent>
    </w:sdt>
  </w:p>
  <w:p w:rsidR="007A5507" w:rsidP="00E03A3D" w:rsidRDefault="009D623F" w14:paraId="3531C7E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Åsa Westlund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4C7D62" w14:paraId="3531C7EF" w14:textId="77777777">
        <w:pPr>
          <w:pStyle w:val="FSHRub2"/>
        </w:pPr>
        <w:r>
          <w:t>Säker vattenförsörjning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3531C7F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4C7D62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12AA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0C9F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1685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08F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C7D62"/>
    <w:rsid w:val="004D078B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2CF4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0CDE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623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328C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A749A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0285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47F91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531C7CE"/>
  <w15:chartTrackingRefBased/>
  <w15:docId w15:val="{100E3716-8949-4285-AB54-B86DCA26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5DF6D56C094488961EB5195F6AB0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04B352-7FDC-45E2-9290-888EB672448E}"/>
      </w:docPartPr>
      <w:docPartBody>
        <w:p w:rsidR="00C069F4" w:rsidRDefault="00340FA5">
          <w:pPr>
            <w:pStyle w:val="4F5DF6D56C094488961EB5195F6AB08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DF47BE1F8E94398BD124E0E28300F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854AC6-6728-494D-9C46-A5774339304E}"/>
      </w:docPartPr>
      <w:docPartBody>
        <w:p w:rsidR="00C069F4" w:rsidRDefault="00340FA5">
          <w:pPr>
            <w:pStyle w:val="3DF47BE1F8E94398BD124E0E28300FBE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ECA25A3D7D2F42D78448E94F1335CE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A75419-5CE1-4B81-AC68-1ACE676F5E45}"/>
      </w:docPartPr>
      <w:docPartBody>
        <w:p w:rsidR="00C069F4" w:rsidRDefault="00340FA5">
          <w:pPr>
            <w:pStyle w:val="ECA25A3D7D2F42D78448E94F1335CE4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8591C3F49A45749468F6E993E86E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FD3216-074E-41F8-BD3D-17A0EBE66515}"/>
      </w:docPartPr>
      <w:docPartBody>
        <w:p w:rsidR="00C069F4" w:rsidRDefault="00340FA5">
          <w:pPr>
            <w:pStyle w:val="B98591C3F49A45749468F6E993E86E5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FA5"/>
    <w:rsid w:val="00340FA5"/>
    <w:rsid w:val="00C0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F5DF6D56C094488961EB5195F6AB08E">
    <w:name w:val="4F5DF6D56C094488961EB5195F6AB08E"/>
  </w:style>
  <w:style w:type="paragraph" w:customStyle="1" w:styleId="021D53D25D734A4A87CF516443AB0673">
    <w:name w:val="021D53D25D734A4A87CF516443AB0673"/>
  </w:style>
  <w:style w:type="paragraph" w:customStyle="1" w:styleId="417EC59B69EE4E32BDC41890517AC85C">
    <w:name w:val="417EC59B69EE4E32BDC41890517AC85C"/>
  </w:style>
  <w:style w:type="paragraph" w:customStyle="1" w:styleId="3DF47BE1F8E94398BD124E0E28300FBE">
    <w:name w:val="3DF47BE1F8E94398BD124E0E28300FBE"/>
  </w:style>
  <w:style w:type="paragraph" w:customStyle="1" w:styleId="ECA25A3D7D2F42D78448E94F1335CE42">
    <w:name w:val="ECA25A3D7D2F42D78448E94F1335CE42"/>
  </w:style>
  <w:style w:type="paragraph" w:customStyle="1" w:styleId="B98591C3F49A45749468F6E993E86E5E">
    <w:name w:val="B98591C3F49A45749468F6E993E86E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7597</RubrikLookup>
    <MotionGuid xmlns="00d11361-0b92-4bae-a181-288d6a55b763">4991e39f-05f7-4a08-ae3b-c85e6035d7e4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EAA8A-494E-42A9-8204-AA46BAB7C3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C699C0-001F-445F-934A-F72BEE76742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0d11361-0b92-4bae-a181-288d6a55b76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6007151-63FF-42B2-AE9C-0C0A9268E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BF4AD3-3BDE-4D3A-83EE-C3A2AE80E1C1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725814B0-29F7-4599-AB90-5CD633E8E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10</TotalTime>
  <Pages>1</Pages>
  <Words>218</Words>
  <Characters>1233</Characters>
  <Application>Microsoft Office Word</Application>
  <DocSecurity>0</DocSecurity>
  <Lines>31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201617S11065 Säker vattenförsörjning</dc:title>
  <dc:subject/>
  <dc:creator>Riksdagsförvaltningen</dc:creator>
  <cp:keywords/>
  <dc:description/>
  <cp:lastModifiedBy>Kerstin Carlqvist</cp:lastModifiedBy>
  <cp:revision>7</cp:revision>
  <cp:lastPrinted>2016-06-13T12:10:00Z</cp:lastPrinted>
  <dcterms:created xsi:type="dcterms:W3CDTF">2016-09-24T18:49:00Z</dcterms:created>
  <dcterms:modified xsi:type="dcterms:W3CDTF">2017-05-26T11:33:00Z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*T9DD12BC04471*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https://filur.riksdagen.se/drop/DropOffLibrary/T9DD12BC04471.docx</vt:lpwstr>
  </property>
  <property fmtid="{D5CDD505-2E9C-101B-9397-08002B2CF9AE}" pid="13" name="RevisionsOn">
    <vt:lpwstr>1</vt:lpwstr>
  </property>
</Properties>
</file>