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A4CD8" w14:textId="7E086992" w:rsidR="007775A0" w:rsidRDefault="007775A0" w:rsidP="00357CBD">
      <w:pPr>
        <w:pStyle w:val="Rubrik"/>
        <w:jc w:val="both"/>
      </w:pPr>
      <w:bookmarkStart w:id="0" w:name="Start"/>
      <w:bookmarkStart w:id="1" w:name="_GoBack"/>
      <w:bookmarkEnd w:id="0"/>
      <w:bookmarkEnd w:id="1"/>
      <w:r>
        <w:t>Svar på fråga 2019/20:83 av Magnus Persson (SD)</w:t>
      </w:r>
      <w:r>
        <w:br/>
        <w:t>Utökad preskriptionstid för arbetsmiljöbrott</w:t>
      </w:r>
    </w:p>
    <w:p w14:paraId="7E15D5CF" w14:textId="0C0195E2" w:rsidR="007775A0" w:rsidRDefault="007775A0" w:rsidP="00357CBD">
      <w:pPr>
        <w:pStyle w:val="Brdtext"/>
        <w:jc w:val="both"/>
      </w:pPr>
      <w:r>
        <w:t>Magnus Persson har frågat arbetsmarknadsministern om hon tänker verka för att regeringen lämnar förslag om att utöka preskriptionstiden för arbetsmiljöbrott. Arbetet inom regeringen är så fördelat att det är jag som ska svara på frågan.</w:t>
      </w:r>
    </w:p>
    <w:p w14:paraId="26B85FE2" w14:textId="2BE34D61" w:rsidR="007775A0" w:rsidRDefault="00FC077C" w:rsidP="00357CBD">
      <w:pPr>
        <w:pStyle w:val="Brdtext"/>
        <w:jc w:val="both"/>
      </w:pPr>
      <w:r>
        <w:t xml:space="preserve">Alla som jobbar förtjänar en trygg och säker arbetsplats. </w:t>
      </w:r>
      <w:r w:rsidRPr="00FC077C">
        <w:t>De allra flesta arbetsgivare och företag i Sverige följer de arbetsmiljölagar och regler som gäller.</w:t>
      </w:r>
      <w:r>
        <w:t xml:space="preserve"> Men det finns också de som missköter sig. Det är naturligtvis helt oacceptabelt</w:t>
      </w:r>
      <w:r w:rsidR="00360EA2">
        <w:t xml:space="preserve"> och måste motverkas </w:t>
      </w:r>
      <w:r w:rsidR="00561CEF">
        <w:t>först och främst genom</w:t>
      </w:r>
      <w:r w:rsidR="00360EA2">
        <w:t xml:space="preserve"> förebyggande åtgärder</w:t>
      </w:r>
      <w:r>
        <w:t xml:space="preserve">. </w:t>
      </w:r>
    </w:p>
    <w:p w14:paraId="7DF613D8" w14:textId="70CB402F" w:rsidR="00FC077C" w:rsidRDefault="00FC077C" w:rsidP="00357CBD">
      <w:pPr>
        <w:pStyle w:val="Brdtext"/>
        <w:jc w:val="both"/>
      </w:pPr>
      <w:r w:rsidRPr="00FC077C">
        <w:t>Regeringen föreslå</w:t>
      </w:r>
      <w:r w:rsidR="00360EA2">
        <w:t>r</w:t>
      </w:r>
      <w:r w:rsidRPr="00FC077C">
        <w:t xml:space="preserve"> i budgetpropositionen för 2020 att Arbetsmiljöverkets förvaltningsanslag ökas med 5 miljoner kronor för fler inspektioner som ska förebygga fusk, regelöverträdelser och brottslighet i arbetslivet.</w:t>
      </w:r>
    </w:p>
    <w:p w14:paraId="1D652570" w14:textId="6D283171" w:rsidR="00357CBD" w:rsidRDefault="00357CBD" w:rsidP="00357CBD">
      <w:pPr>
        <w:pStyle w:val="Brdtext"/>
        <w:jc w:val="both"/>
      </w:pPr>
      <w:r w:rsidRPr="00357CBD">
        <w:t>Ytterst måste dock arbetsmiljö</w:t>
      </w:r>
      <w:r w:rsidR="00456FC2">
        <w:t>brott</w:t>
      </w:r>
      <w:r w:rsidRPr="00357CBD">
        <w:t xml:space="preserve"> mötas med straffrättsliga ingripanden. Om det begås ett </w:t>
      </w:r>
      <w:r w:rsidR="00456FC2">
        <w:t xml:space="preserve">sådant </w:t>
      </w:r>
      <w:r w:rsidRPr="00357CBD">
        <w:t xml:space="preserve">brott i ett företags verksamhet kan dels den individ som begått brottet dömas till straff, dels kan företaget åläggas företagsbot. Även om individen inte kan dömas för brottet till följd av preskription kan företagsbot i vissa fall dömas ut mot företaget. </w:t>
      </w:r>
    </w:p>
    <w:p w14:paraId="41E38C59" w14:textId="140EF8A2" w:rsidR="00360EA2" w:rsidRDefault="00733A0A" w:rsidP="00357CBD">
      <w:pPr>
        <w:pStyle w:val="Brdtext"/>
        <w:jc w:val="both"/>
      </w:pPr>
      <w:r>
        <w:t xml:space="preserve">Regeringen har nyligen </w:t>
      </w:r>
      <w:r w:rsidR="00C55440">
        <w:t xml:space="preserve">lämnat en proposition till riksdagen med förslag om </w:t>
      </w:r>
      <w:r>
        <w:t xml:space="preserve">att maximibeloppet för företagsboten ska höjas från tio miljoner kronor till fem hundra miljoner kronor för allvarliga brott som begås av större företag. </w:t>
      </w:r>
      <w:r w:rsidR="00561CEF">
        <w:t xml:space="preserve">Ett av syftena med </w:t>
      </w:r>
      <w:r w:rsidR="00C55440">
        <w:t xml:space="preserve">de lagförslag som regeringen lämnat är att </w:t>
      </w:r>
      <w:r w:rsidR="00C55440" w:rsidRPr="00C55440">
        <w:t xml:space="preserve">ge företag tydliga </w:t>
      </w:r>
      <w:r w:rsidR="00C55440" w:rsidRPr="00C55440">
        <w:lastRenderedPageBreak/>
        <w:t>incitament att organisera sig på ett sådant sätt att risken för brott i verksamheten minskas.</w:t>
      </w:r>
      <w:r w:rsidR="00C55440">
        <w:t xml:space="preserve"> </w:t>
      </w:r>
    </w:p>
    <w:p w14:paraId="531978E0" w14:textId="680C7B30" w:rsidR="00357CBD" w:rsidRDefault="00357CBD" w:rsidP="00357CBD">
      <w:pPr>
        <w:pStyle w:val="Brdtext"/>
        <w:jc w:val="both"/>
      </w:pPr>
      <w:r w:rsidRPr="00357CBD">
        <w:t>Regeringens åtgärder bidrar till en bättre och tryggare arbetsmiljö. Det är dock viktigt att arbeta brett mot dessa frågor. Jag kommer att kontakta relevanta myndigheter för att efterhöra deras bild av läget. Om det finns problem kopplade till utredning</w:t>
      </w:r>
      <w:r w:rsidR="00456FC2">
        <w:t xml:space="preserve">ar om </w:t>
      </w:r>
      <w:r w:rsidRPr="00357CBD">
        <w:t xml:space="preserve">arbetsmiljöbrott är regeringen beredd att vidta de åtgärder som behövs. Som jag nämnde inledningsvis – alla som jobbar förtjänar en trygg och säker arbetsplats. </w:t>
      </w:r>
    </w:p>
    <w:p w14:paraId="0A433A58" w14:textId="10E24263" w:rsidR="007775A0" w:rsidRDefault="007775A0" w:rsidP="00357CBD">
      <w:pPr>
        <w:pStyle w:val="Brdtext"/>
        <w:jc w:val="both"/>
      </w:pPr>
      <w:r>
        <w:t xml:space="preserve">Stockholm den </w:t>
      </w:r>
      <w:sdt>
        <w:sdtPr>
          <w:id w:val="2032990546"/>
          <w:placeholder>
            <w:docPart w:val="DAC3BC11718D4935BE7C6A2BF54CF039"/>
          </w:placeholder>
          <w:dataBinding w:prefixMappings="xmlns:ns0='http://lp/documentinfo/RK' " w:xpath="/ns0:DocumentInfo[1]/ns0:BaseInfo[1]/ns0:HeaderDate[1]" w:storeItemID="{C5DB7452-4FE5-4D41-BB9C-C4356A0E5E3F}"/>
          <w:date w:fullDate="2019-10-09T00:00:00Z">
            <w:dateFormat w:val="d MMMM yyyy"/>
            <w:lid w:val="sv-SE"/>
            <w:storeMappedDataAs w:val="dateTime"/>
            <w:calendar w:val="gregorian"/>
          </w:date>
        </w:sdtPr>
        <w:sdtEndPr/>
        <w:sdtContent>
          <w:r>
            <w:t>9 oktober 2019</w:t>
          </w:r>
        </w:sdtContent>
      </w:sdt>
    </w:p>
    <w:p w14:paraId="50220242" w14:textId="77777777" w:rsidR="007775A0" w:rsidRDefault="007775A0" w:rsidP="00357CBD">
      <w:pPr>
        <w:pStyle w:val="Brdtextutanavstnd"/>
        <w:jc w:val="both"/>
      </w:pPr>
    </w:p>
    <w:p w14:paraId="43BD71F9" w14:textId="77777777" w:rsidR="007775A0" w:rsidRDefault="007775A0" w:rsidP="00357CBD">
      <w:pPr>
        <w:pStyle w:val="Brdtextutanavstnd"/>
        <w:jc w:val="both"/>
      </w:pPr>
    </w:p>
    <w:sdt>
      <w:sdtPr>
        <w:alias w:val="Klicka på listpilen"/>
        <w:tag w:val="run-loadAllMinistersFromDep"/>
        <w:id w:val="908118230"/>
        <w:placeholder>
          <w:docPart w:val="413B3C7752F0408FAC525BA91D176544"/>
        </w:placeholder>
        <w:dataBinding w:prefixMappings="xmlns:ns0='http://lp/documentinfo/RK' " w:xpath="/ns0:DocumentInfo[1]/ns0:BaseInfo[1]/ns0:TopSender[1]" w:storeItemID="{C5DB7452-4FE5-4D41-BB9C-C4356A0E5E3F}"/>
        <w:comboBox w:lastValue="Justitie- och migrationsministern">
          <w:listItem w:displayText="Morgan Johansson" w:value="Justitie- och migrationsministern"/>
          <w:listItem w:displayText="Mikael Damberg" w:value="Inrikesministern"/>
        </w:comboBox>
      </w:sdtPr>
      <w:sdtEndPr/>
      <w:sdtContent>
        <w:p w14:paraId="55CA28AF" w14:textId="77777777" w:rsidR="007775A0" w:rsidRDefault="007775A0" w:rsidP="00357CBD">
          <w:pPr>
            <w:pStyle w:val="Brdtext"/>
            <w:jc w:val="both"/>
          </w:pPr>
          <w:r>
            <w:t>Morgan Johansson</w:t>
          </w:r>
        </w:p>
      </w:sdtContent>
    </w:sdt>
    <w:p w14:paraId="4787A980" w14:textId="77777777" w:rsidR="007775A0" w:rsidRPr="00DB48AB" w:rsidRDefault="007775A0" w:rsidP="00357CBD">
      <w:pPr>
        <w:pStyle w:val="Brdtext"/>
        <w:jc w:val="both"/>
      </w:pPr>
    </w:p>
    <w:sectPr w:rsidR="007775A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C6700" w14:textId="77777777" w:rsidR="007775A0" w:rsidRDefault="007775A0" w:rsidP="00A87A54">
      <w:pPr>
        <w:spacing w:after="0" w:line="240" w:lineRule="auto"/>
      </w:pPr>
      <w:r>
        <w:separator/>
      </w:r>
    </w:p>
  </w:endnote>
  <w:endnote w:type="continuationSeparator" w:id="0">
    <w:p w14:paraId="0FFBF5A6" w14:textId="77777777" w:rsidR="007775A0" w:rsidRDefault="007775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B1805F" w14:textId="77777777" w:rsidTr="006A26EC">
      <w:trPr>
        <w:trHeight w:val="227"/>
        <w:jc w:val="right"/>
      </w:trPr>
      <w:tc>
        <w:tcPr>
          <w:tcW w:w="708" w:type="dxa"/>
          <w:vAlign w:val="bottom"/>
        </w:tcPr>
        <w:p w14:paraId="242B8C4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52608B" w14:textId="77777777" w:rsidTr="006A26EC">
      <w:trPr>
        <w:trHeight w:val="850"/>
        <w:jc w:val="right"/>
      </w:trPr>
      <w:tc>
        <w:tcPr>
          <w:tcW w:w="708" w:type="dxa"/>
          <w:vAlign w:val="bottom"/>
        </w:tcPr>
        <w:p w14:paraId="75968AA9" w14:textId="77777777" w:rsidR="005606BC" w:rsidRPr="00347E11" w:rsidRDefault="005606BC" w:rsidP="005606BC">
          <w:pPr>
            <w:pStyle w:val="Sidfot"/>
            <w:spacing w:line="276" w:lineRule="auto"/>
            <w:jc w:val="right"/>
          </w:pPr>
        </w:p>
      </w:tc>
    </w:tr>
  </w:tbl>
  <w:p w14:paraId="124E84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F66CC8" w14:textId="77777777" w:rsidTr="001F4302">
      <w:trPr>
        <w:trHeight w:val="510"/>
      </w:trPr>
      <w:tc>
        <w:tcPr>
          <w:tcW w:w="8525" w:type="dxa"/>
          <w:gridSpan w:val="2"/>
          <w:vAlign w:val="bottom"/>
        </w:tcPr>
        <w:p w14:paraId="64F5637C" w14:textId="77777777" w:rsidR="00347E11" w:rsidRPr="00347E11" w:rsidRDefault="00347E11" w:rsidP="00347E11">
          <w:pPr>
            <w:pStyle w:val="Sidfot"/>
            <w:rPr>
              <w:sz w:val="8"/>
            </w:rPr>
          </w:pPr>
        </w:p>
      </w:tc>
    </w:tr>
    <w:tr w:rsidR="00093408" w:rsidRPr="00EE3C0F" w14:paraId="2C1C63C4" w14:textId="77777777" w:rsidTr="00C26068">
      <w:trPr>
        <w:trHeight w:val="227"/>
      </w:trPr>
      <w:tc>
        <w:tcPr>
          <w:tcW w:w="4074" w:type="dxa"/>
        </w:tcPr>
        <w:p w14:paraId="6CB7FB3C" w14:textId="77777777" w:rsidR="00347E11" w:rsidRPr="00F53AEA" w:rsidRDefault="00347E11" w:rsidP="00C26068">
          <w:pPr>
            <w:pStyle w:val="Sidfot"/>
            <w:spacing w:line="276" w:lineRule="auto"/>
          </w:pPr>
        </w:p>
      </w:tc>
      <w:tc>
        <w:tcPr>
          <w:tcW w:w="4451" w:type="dxa"/>
        </w:tcPr>
        <w:p w14:paraId="692E310B" w14:textId="77777777" w:rsidR="00093408" w:rsidRPr="00F53AEA" w:rsidRDefault="00093408" w:rsidP="00F53AEA">
          <w:pPr>
            <w:pStyle w:val="Sidfot"/>
            <w:spacing w:line="276" w:lineRule="auto"/>
          </w:pPr>
        </w:p>
      </w:tc>
    </w:tr>
  </w:tbl>
  <w:p w14:paraId="582C17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EA12" w14:textId="77777777" w:rsidR="007775A0" w:rsidRDefault="007775A0" w:rsidP="00A87A54">
      <w:pPr>
        <w:spacing w:after="0" w:line="240" w:lineRule="auto"/>
      </w:pPr>
      <w:r>
        <w:separator/>
      </w:r>
    </w:p>
  </w:footnote>
  <w:footnote w:type="continuationSeparator" w:id="0">
    <w:p w14:paraId="58038830" w14:textId="77777777" w:rsidR="007775A0" w:rsidRDefault="007775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75A0" w14:paraId="61EF6E98" w14:textId="77777777" w:rsidTr="00C93EBA">
      <w:trPr>
        <w:trHeight w:val="227"/>
      </w:trPr>
      <w:tc>
        <w:tcPr>
          <w:tcW w:w="5534" w:type="dxa"/>
        </w:tcPr>
        <w:p w14:paraId="718CDA64" w14:textId="77777777" w:rsidR="007775A0" w:rsidRPr="007D73AB" w:rsidRDefault="007775A0">
          <w:pPr>
            <w:pStyle w:val="Sidhuvud"/>
          </w:pPr>
        </w:p>
      </w:tc>
      <w:tc>
        <w:tcPr>
          <w:tcW w:w="3170" w:type="dxa"/>
          <w:vAlign w:val="bottom"/>
        </w:tcPr>
        <w:p w14:paraId="43A31953" w14:textId="77777777" w:rsidR="007775A0" w:rsidRPr="007D73AB" w:rsidRDefault="007775A0" w:rsidP="00340DE0">
          <w:pPr>
            <w:pStyle w:val="Sidhuvud"/>
          </w:pPr>
        </w:p>
      </w:tc>
      <w:tc>
        <w:tcPr>
          <w:tcW w:w="1134" w:type="dxa"/>
        </w:tcPr>
        <w:p w14:paraId="630F6DAD" w14:textId="77777777" w:rsidR="007775A0" w:rsidRDefault="007775A0" w:rsidP="005A703A">
          <w:pPr>
            <w:pStyle w:val="Sidhuvud"/>
          </w:pPr>
        </w:p>
      </w:tc>
    </w:tr>
    <w:tr w:rsidR="007775A0" w14:paraId="584D2595" w14:textId="77777777" w:rsidTr="00C93EBA">
      <w:trPr>
        <w:trHeight w:val="1928"/>
      </w:trPr>
      <w:tc>
        <w:tcPr>
          <w:tcW w:w="5534" w:type="dxa"/>
        </w:tcPr>
        <w:p w14:paraId="3972BAE0" w14:textId="77777777" w:rsidR="007775A0" w:rsidRPr="00340DE0" w:rsidRDefault="007775A0" w:rsidP="00340DE0">
          <w:pPr>
            <w:pStyle w:val="Sidhuvud"/>
          </w:pPr>
          <w:r>
            <w:rPr>
              <w:noProof/>
            </w:rPr>
            <w:drawing>
              <wp:inline distT="0" distB="0" distL="0" distR="0" wp14:anchorId="406EAD8C" wp14:editId="7104A7E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77EE4F" w14:textId="77777777" w:rsidR="007775A0" w:rsidRPr="00710A6C" w:rsidRDefault="007775A0" w:rsidP="00EE3C0F">
          <w:pPr>
            <w:pStyle w:val="Sidhuvud"/>
            <w:rPr>
              <w:b/>
            </w:rPr>
          </w:pPr>
        </w:p>
        <w:p w14:paraId="70FDF263" w14:textId="77777777" w:rsidR="007775A0" w:rsidRDefault="007775A0" w:rsidP="00EE3C0F">
          <w:pPr>
            <w:pStyle w:val="Sidhuvud"/>
          </w:pPr>
        </w:p>
        <w:p w14:paraId="5948A7D1" w14:textId="77777777" w:rsidR="007775A0" w:rsidRDefault="007775A0" w:rsidP="00EE3C0F">
          <w:pPr>
            <w:pStyle w:val="Sidhuvud"/>
          </w:pPr>
        </w:p>
        <w:p w14:paraId="535AD8DD" w14:textId="77777777" w:rsidR="007775A0" w:rsidRDefault="007775A0" w:rsidP="00EE3C0F">
          <w:pPr>
            <w:pStyle w:val="Sidhuvud"/>
          </w:pPr>
        </w:p>
        <w:sdt>
          <w:sdtPr>
            <w:alias w:val="Dnr"/>
            <w:tag w:val="ccRKShow_Dnr"/>
            <w:id w:val="-829283628"/>
            <w:placeholder>
              <w:docPart w:val="4E63A1B9188C40CFBF8F33DEC616EA17"/>
            </w:placeholder>
            <w:dataBinding w:prefixMappings="xmlns:ns0='http://lp/documentinfo/RK' " w:xpath="/ns0:DocumentInfo[1]/ns0:BaseInfo[1]/ns0:Dnr[1]" w:storeItemID="{C5DB7452-4FE5-4D41-BB9C-C4356A0E5E3F}"/>
            <w:text/>
          </w:sdtPr>
          <w:sdtEndPr/>
          <w:sdtContent>
            <w:p w14:paraId="5F3E6B41" w14:textId="48317F19" w:rsidR="007775A0" w:rsidRDefault="007775A0" w:rsidP="00EE3C0F">
              <w:pPr>
                <w:pStyle w:val="Sidhuvud"/>
              </w:pPr>
              <w:r>
                <w:t>Ju2019/</w:t>
              </w:r>
              <w:r w:rsidR="00C03E5D">
                <w:t>03259/POL</w:t>
              </w:r>
            </w:p>
          </w:sdtContent>
        </w:sdt>
        <w:sdt>
          <w:sdtPr>
            <w:alias w:val="DocNumber"/>
            <w:tag w:val="DocNumber"/>
            <w:id w:val="1726028884"/>
            <w:placeholder>
              <w:docPart w:val="0E20F781D4A547B7AE374866B8A97FFF"/>
            </w:placeholder>
            <w:showingPlcHdr/>
            <w:dataBinding w:prefixMappings="xmlns:ns0='http://lp/documentinfo/RK' " w:xpath="/ns0:DocumentInfo[1]/ns0:BaseInfo[1]/ns0:DocNumber[1]" w:storeItemID="{C5DB7452-4FE5-4D41-BB9C-C4356A0E5E3F}"/>
            <w:text/>
          </w:sdtPr>
          <w:sdtEndPr/>
          <w:sdtContent>
            <w:p w14:paraId="78A575B3" w14:textId="77777777" w:rsidR="007775A0" w:rsidRDefault="007775A0" w:rsidP="00EE3C0F">
              <w:pPr>
                <w:pStyle w:val="Sidhuvud"/>
              </w:pPr>
              <w:r>
                <w:rPr>
                  <w:rStyle w:val="Platshllartext"/>
                </w:rPr>
                <w:t xml:space="preserve"> </w:t>
              </w:r>
            </w:p>
          </w:sdtContent>
        </w:sdt>
        <w:p w14:paraId="7EA1531A" w14:textId="77777777" w:rsidR="007775A0" w:rsidRDefault="007775A0" w:rsidP="00EE3C0F">
          <w:pPr>
            <w:pStyle w:val="Sidhuvud"/>
          </w:pPr>
        </w:p>
      </w:tc>
      <w:tc>
        <w:tcPr>
          <w:tcW w:w="1134" w:type="dxa"/>
        </w:tcPr>
        <w:p w14:paraId="0DFE0F0C" w14:textId="77777777" w:rsidR="007775A0" w:rsidRDefault="007775A0" w:rsidP="0094502D">
          <w:pPr>
            <w:pStyle w:val="Sidhuvud"/>
          </w:pPr>
        </w:p>
        <w:p w14:paraId="669409E9" w14:textId="77777777" w:rsidR="007775A0" w:rsidRPr="0094502D" w:rsidRDefault="007775A0" w:rsidP="00EC71A6">
          <w:pPr>
            <w:pStyle w:val="Sidhuvud"/>
          </w:pPr>
        </w:p>
      </w:tc>
    </w:tr>
    <w:tr w:rsidR="007775A0" w14:paraId="2BB8CEB8" w14:textId="77777777" w:rsidTr="00C93EBA">
      <w:trPr>
        <w:trHeight w:val="2268"/>
      </w:trPr>
      <w:sdt>
        <w:sdtPr>
          <w:rPr>
            <w:b/>
          </w:rPr>
          <w:alias w:val="SenderText"/>
          <w:tag w:val="ccRKShow_SenderText"/>
          <w:id w:val="1374046025"/>
          <w:placeholder>
            <w:docPart w:val="44187A44159949548FBA120A74E4D290"/>
          </w:placeholder>
        </w:sdtPr>
        <w:sdtEndPr>
          <w:rPr>
            <w:b w:val="0"/>
          </w:rPr>
        </w:sdtEndPr>
        <w:sdtContent>
          <w:tc>
            <w:tcPr>
              <w:tcW w:w="5534" w:type="dxa"/>
              <w:tcMar>
                <w:right w:w="1134" w:type="dxa"/>
              </w:tcMar>
            </w:tcPr>
            <w:p w14:paraId="22A79B39" w14:textId="77777777" w:rsidR="007775A0" w:rsidRPr="007775A0" w:rsidRDefault="007775A0" w:rsidP="00340DE0">
              <w:pPr>
                <w:pStyle w:val="Sidhuvud"/>
                <w:rPr>
                  <w:b/>
                </w:rPr>
              </w:pPr>
              <w:r w:rsidRPr="007775A0">
                <w:rPr>
                  <w:b/>
                </w:rPr>
                <w:t>Justitiedepartementet</w:t>
              </w:r>
            </w:p>
            <w:p w14:paraId="12FAA83C" w14:textId="77777777" w:rsidR="007775A0" w:rsidRPr="00340DE0" w:rsidRDefault="007775A0" w:rsidP="00340DE0">
              <w:pPr>
                <w:pStyle w:val="Sidhuvud"/>
              </w:pPr>
              <w:r w:rsidRPr="007775A0">
                <w:t>Justitie- och migrationsministern</w:t>
              </w:r>
            </w:p>
          </w:tc>
        </w:sdtContent>
      </w:sdt>
      <w:sdt>
        <w:sdtPr>
          <w:alias w:val="Recipient"/>
          <w:tag w:val="ccRKShow_Recipient"/>
          <w:id w:val="-28344517"/>
          <w:placeholder>
            <w:docPart w:val="C5FC520A922A4AE18E3FED7C59E215EA"/>
          </w:placeholder>
          <w:dataBinding w:prefixMappings="xmlns:ns0='http://lp/documentinfo/RK' " w:xpath="/ns0:DocumentInfo[1]/ns0:BaseInfo[1]/ns0:Recipient[1]" w:storeItemID="{C5DB7452-4FE5-4D41-BB9C-C4356A0E5E3F}"/>
          <w:text w:multiLine="1"/>
        </w:sdtPr>
        <w:sdtEndPr/>
        <w:sdtContent>
          <w:tc>
            <w:tcPr>
              <w:tcW w:w="3170" w:type="dxa"/>
            </w:tcPr>
            <w:p w14:paraId="3514C70F" w14:textId="77777777" w:rsidR="007775A0" w:rsidRDefault="007775A0" w:rsidP="00547B89">
              <w:pPr>
                <w:pStyle w:val="Sidhuvud"/>
              </w:pPr>
              <w:r>
                <w:t>Till riksdagen</w:t>
              </w:r>
            </w:p>
          </w:tc>
        </w:sdtContent>
      </w:sdt>
      <w:tc>
        <w:tcPr>
          <w:tcW w:w="1134" w:type="dxa"/>
        </w:tcPr>
        <w:p w14:paraId="79256C4D" w14:textId="77777777" w:rsidR="007775A0" w:rsidRDefault="007775A0" w:rsidP="003E6020">
          <w:pPr>
            <w:pStyle w:val="Sidhuvud"/>
          </w:pPr>
        </w:p>
      </w:tc>
    </w:tr>
  </w:tbl>
  <w:p w14:paraId="6BDF2F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A0"/>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1A9B"/>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7CBD"/>
    <w:rsid w:val="00360EA2"/>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56FC2"/>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1CEF"/>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B77D2"/>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389"/>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3A0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5A0"/>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3E5D"/>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440"/>
    <w:rsid w:val="00C55FE8"/>
    <w:rsid w:val="00C63EC4"/>
    <w:rsid w:val="00C64CD9"/>
    <w:rsid w:val="00C670F8"/>
    <w:rsid w:val="00C6780B"/>
    <w:rsid w:val="00C73A90"/>
    <w:rsid w:val="00C76D49"/>
    <w:rsid w:val="00C80AD4"/>
    <w:rsid w:val="00C80B5E"/>
    <w:rsid w:val="00C8630A"/>
    <w:rsid w:val="00C9061B"/>
    <w:rsid w:val="00C93DB3"/>
    <w:rsid w:val="00C93EBA"/>
    <w:rsid w:val="00CA0BD8"/>
    <w:rsid w:val="00CA4A1B"/>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42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9AE"/>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ED6"/>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77C"/>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B27A8"/>
  <w15:docId w15:val="{B61CD9BD-7E35-474F-826C-65CF79CB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63A1B9188C40CFBF8F33DEC616EA17"/>
        <w:category>
          <w:name w:val="Allmänt"/>
          <w:gallery w:val="placeholder"/>
        </w:category>
        <w:types>
          <w:type w:val="bbPlcHdr"/>
        </w:types>
        <w:behaviors>
          <w:behavior w:val="content"/>
        </w:behaviors>
        <w:guid w:val="{45FAB81F-7354-40EC-B41F-70E514405949}"/>
      </w:docPartPr>
      <w:docPartBody>
        <w:p w:rsidR="00626832" w:rsidRDefault="000B77B5" w:rsidP="000B77B5">
          <w:pPr>
            <w:pStyle w:val="4E63A1B9188C40CFBF8F33DEC616EA17"/>
          </w:pPr>
          <w:r>
            <w:rPr>
              <w:rStyle w:val="Platshllartext"/>
            </w:rPr>
            <w:t xml:space="preserve"> </w:t>
          </w:r>
        </w:p>
      </w:docPartBody>
    </w:docPart>
    <w:docPart>
      <w:docPartPr>
        <w:name w:val="0E20F781D4A547B7AE374866B8A97FFF"/>
        <w:category>
          <w:name w:val="Allmänt"/>
          <w:gallery w:val="placeholder"/>
        </w:category>
        <w:types>
          <w:type w:val="bbPlcHdr"/>
        </w:types>
        <w:behaviors>
          <w:behavior w:val="content"/>
        </w:behaviors>
        <w:guid w:val="{49738E5A-A31A-45EF-9E3D-4834A30D98BE}"/>
      </w:docPartPr>
      <w:docPartBody>
        <w:p w:rsidR="00626832" w:rsidRDefault="000B77B5" w:rsidP="000B77B5">
          <w:pPr>
            <w:pStyle w:val="0E20F781D4A547B7AE374866B8A97FFF"/>
          </w:pPr>
          <w:r>
            <w:rPr>
              <w:rStyle w:val="Platshllartext"/>
            </w:rPr>
            <w:t xml:space="preserve"> </w:t>
          </w:r>
        </w:p>
      </w:docPartBody>
    </w:docPart>
    <w:docPart>
      <w:docPartPr>
        <w:name w:val="44187A44159949548FBA120A74E4D290"/>
        <w:category>
          <w:name w:val="Allmänt"/>
          <w:gallery w:val="placeholder"/>
        </w:category>
        <w:types>
          <w:type w:val="bbPlcHdr"/>
        </w:types>
        <w:behaviors>
          <w:behavior w:val="content"/>
        </w:behaviors>
        <w:guid w:val="{1C531D6E-587F-4E41-8EA1-222E54F579BC}"/>
      </w:docPartPr>
      <w:docPartBody>
        <w:p w:rsidR="00626832" w:rsidRDefault="000B77B5" w:rsidP="000B77B5">
          <w:pPr>
            <w:pStyle w:val="44187A44159949548FBA120A74E4D290"/>
          </w:pPr>
          <w:r>
            <w:rPr>
              <w:rStyle w:val="Platshllartext"/>
            </w:rPr>
            <w:t xml:space="preserve"> </w:t>
          </w:r>
        </w:p>
      </w:docPartBody>
    </w:docPart>
    <w:docPart>
      <w:docPartPr>
        <w:name w:val="C5FC520A922A4AE18E3FED7C59E215EA"/>
        <w:category>
          <w:name w:val="Allmänt"/>
          <w:gallery w:val="placeholder"/>
        </w:category>
        <w:types>
          <w:type w:val="bbPlcHdr"/>
        </w:types>
        <w:behaviors>
          <w:behavior w:val="content"/>
        </w:behaviors>
        <w:guid w:val="{11EF88D1-0543-4E79-8165-32C15ADAC820}"/>
      </w:docPartPr>
      <w:docPartBody>
        <w:p w:rsidR="00626832" w:rsidRDefault="000B77B5" w:rsidP="000B77B5">
          <w:pPr>
            <w:pStyle w:val="C5FC520A922A4AE18E3FED7C59E215EA"/>
          </w:pPr>
          <w:r>
            <w:rPr>
              <w:rStyle w:val="Platshllartext"/>
            </w:rPr>
            <w:t xml:space="preserve"> </w:t>
          </w:r>
        </w:p>
      </w:docPartBody>
    </w:docPart>
    <w:docPart>
      <w:docPartPr>
        <w:name w:val="DAC3BC11718D4935BE7C6A2BF54CF039"/>
        <w:category>
          <w:name w:val="Allmänt"/>
          <w:gallery w:val="placeholder"/>
        </w:category>
        <w:types>
          <w:type w:val="bbPlcHdr"/>
        </w:types>
        <w:behaviors>
          <w:behavior w:val="content"/>
        </w:behaviors>
        <w:guid w:val="{E4802C6C-D870-4A37-806C-45073FEE0389}"/>
      </w:docPartPr>
      <w:docPartBody>
        <w:p w:rsidR="00626832" w:rsidRDefault="000B77B5" w:rsidP="000B77B5">
          <w:pPr>
            <w:pStyle w:val="DAC3BC11718D4935BE7C6A2BF54CF039"/>
          </w:pPr>
          <w:r>
            <w:rPr>
              <w:rStyle w:val="Platshllartext"/>
            </w:rPr>
            <w:t>Klicka här för att ange datum.</w:t>
          </w:r>
        </w:p>
      </w:docPartBody>
    </w:docPart>
    <w:docPart>
      <w:docPartPr>
        <w:name w:val="413B3C7752F0408FAC525BA91D176544"/>
        <w:category>
          <w:name w:val="Allmänt"/>
          <w:gallery w:val="placeholder"/>
        </w:category>
        <w:types>
          <w:type w:val="bbPlcHdr"/>
        </w:types>
        <w:behaviors>
          <w:behavior w:val="content"/>
        </w:behaviors>
        <w:guid w:val="{DEC7BF27-8499-4E5A-AE0C-4E7CBCE512A9}"/>
      </w:docPartPr>
      <w:docPartBody>
        <w:p w:rsidR="00626832" w:rsidRDefault="000B77B5" w:rsidP="000B77B5">
          <w:pPr>
            <w:pStyle w:val="413B3C7752F0408FAC525BA91D17654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B5"/>
    <w:rsid w:val="000B77B5"/>
    <w:rsid w:val="00626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B8A5BABC6A4C2D9CC9FE07F5779773">
    <w:name w:val="CEB8A5BABC6A4C2D9CC9FE07F5779773"/>
    <w:rsid w:val="000B77B5"/>
  </w:style>
  <w:style w:type="character" w:styleId="Platshllartext">
    <w:name w:val="Placeholder Text"/>
    <w:basedOn w:val="Standardstycketeckensnitt"/>
    <w:uiPriority w:val="99"/>
    <w:semiHidden/>
    <w:rsid w:val="000B77B5"/>
    <w:rPr>
      <w:noProof w:val="0"/>
      <w:color w:val="808080"/>
    </w:rPr>
  </w:style>
  <w:style w:type="paragraph" w:customStyle="1" w:styleId="9173CCA531A44FB5A3F1142712045A6B">
    <w:name w:val="9173CCA531A44FB5A3F1142712045A6B"/>
    <w:rsid w:val="000B77B5"/>
  </w:style>
  <w:style w:type="paragraph" w:customStyle="1" w:styleId="68AF61CC10764281B257312BB74499A6">
    <w:name w:val="68AF61CC10764281B257312BB74499A6"/>
    <w:rsid w:val="000B77B5"/>
  </w:style>
  <w:style w:type="paragraph" w:customStyle="1" w:styleId="5616F538C3B442C690EE7A7481ED5449">
    <w:name w:val="5616F538C3B442C690EE7A7481ED5449"/>
    <w:rsid w:val="000B77B5"/>
  </w:style>
  <w:style w:type="paragraph" w:customStyle="1" w:styleId="4E63A1B9188C40CFBF8F33DEC616EA17">
    <w:name w:val="4E63A1B9188C40CFBF8F33DEC616EA17"/>
    <w:rsid w:val="000B77B5"/>
  </w:style>
  <w:style w:type="paragraph" w:customStyle="1" w:styleId="0E20F781D4A547B7AE374866B8A97FFF">
    <w:name w:val="0E20F781D4A547B7AE374866B8A97FFF"/>
    <w:rsid w:val="000B77B5"/>
  </w:style>
  <w:style w:type="paragraph" w:customStyle="1" w:styleId="336EC2062DA84872826C3F755671BD35">
    <w:name w:val="336EC2062DA84872826C3F755671BD35"/>
    <w:rsid w:val="000B77B5"/>
  </w:style>
  <w:style w:type="paragraph" w:customStyle="1" w:styleId="70F1484E79ED46D1B0ED98826A9B6D40">
    <w:name w:val="70F1484E79ED46D1B0ED98826A9B6D40"/>
    <w:rsid w:val="000B77B5"/>
  </w:style>
  <w:style w:type="paragraph" w:customStyle="1" w:styleId="C75CFF08D95D4541905CABC45D5FFF4F">
    <w:name w:val="C75CFF08D95D4541905CABC45D5FFF4F"/>
    <w:rsid w:val="000B77B5"/>
  </w:style>
  <w:style w:type="paragraph" w:customStyle="1" w:styleId="44187A44159949548FBA120A74E4D290">
    <w:name w:val="44187A44159949548FBA120A74E4D290"/>
    <w:rsid w:val="000B77B5"/>
  </w:style>
  <w:style w:type="paragraph" w:customStyle="1" w:styleId="C5FC520A922A4AE18E3FED7C59E215EA">
    <w:name w:val="C5FC520A922A4AE18E3FED7C59E215EA"/>
    <w:rsid w:val="000B77B5"/>
  </w:style>
  <w:style w:type="paragraph" w:customStyle="1" w:styleId="9E61398C628C4C669E6E10D241BE09E2">
    <w:name w:val="9E61398C628C4C669E6E10D241BE09E2"/>
    <w:rsid w:val="000B77B5"/>
  </w:style>
  <w:style w:type="paragraph" w:customStyle="1" w:styleId="8405F28123874058857A82A1459DF2E0">
    <w:name w:val="8405F28123874058857A82A1459DF2E0"/>
    <w:rsid w:val="000B77B5"/>
  </w:style>
  <w:style w:type="paragraph" w:customStyle="1" w:styleId="3503CCFF03CD4BE28E357F4D65EE6C63">
    <w:name w:val="3503CCFF03CD4BE28E357F4D65EE6C63"/>
    <w:rsid w:val="000B77B5"/>
  </w:style>
  <w:style w:type="paragraph" w:customStyle="1" w:styleId="6CC0699439FE4F179911B97C327DD62E">
    <w:name w:val="6CC0699439FE4F179911B97C327DD62E"/>
    <w:rsid w:val="000B77B5"/>
  </w:style>
  <w:style w:type="paragraph" w:customStyle="1" w:styleId="BE74A48E115D4126817429A9185E0C0C">
    <w:name w:val="BE74A48E115D4126817429A9185E0C0C"/>
    <w:rsid w:val="000B77B5"/>
  </w:style>
  <w:style w:type="paragraph" w:customStyle="1" w:styleId="93D16891F4FB435B986987A047175FB5">
    <w:name w:val="93D16891F4FB435B986987A047175FB5"/>
    <w:rsid w:val="000B77B5"/>
  </w:style>
  <w:style w:type="paragraph" w:customStyle="1" w:styleId="50F563DE9CE54E5F93E40D5668C366EE">
    <w:name w:val="50F563DE9CE54E5F93E40D5668C366EE"/>
    <w:rsid w:val="000B77B5"/>
  </w:style>
  <w:style w:type="paragraph" w:customStyle="1" w:styleId="DAC3BC11718D4935BE7C6A2BF54CF039">
    <w:name w:val="DAC3BC11718D4935BE7C6A2BF54CF039"/>
    <w:rsid w:val="000B77B5"/>
  </w:style>
  <w:style w:type="paragraph" w:customStyle="1" w:styleId="413B3C7752F0408FAC525BA91D176544">
    <w:name w:val="413B3C7752F0408FAC525BA91D176544"/>
    <w:rsid w:val="000B7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Ju2019/03259/POL</Dnr>
    <ParagrafNr/>
    <DocumentTitle/>
    <VisitingAddress/>
    <Extra1/>
    <Extra2/>
    <Extra3>Magnus Persson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34116b03-76c3-42cf-942f-f6f0d0db6f98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F85E-838C-4773-BC88-CBB5D0C5A573}"/>
</file>

<file path=customXml/itemProps2.xml><?xml version="1.0" encoding="utf-8"?>
<ds:datastoreItem xmlns:ds="http://schemas.openxmlformats.org/officeDocument/2006/customXml" ds:itemID="{C5DB7452-4FE5-4D41-BB9C-C4356A0E5E3F}"/>
</file>

<file path=customXml/itemProps3.xml><?xml version="1.0" encoding="utf-8"?>
<ds:datastoreItem xmlns:ds="http://schemas.openxmlformats.org/officeDocument/2006/customXml" ds:itemID="{EA98B4AC-FB2A-4F3B-82CB-58593F0FD777}"/>
</file>

<file path=customXml/itemProps4.xml><?xml version="1.0" encoding="utf-8"?>
<ds:datastoreItem xmlns:ds="http://schemas.openxmlformats.org/officeDocument/2006/customXml" ds:itemID="{D1679AE3-19F5-4888-8900-1B2C3C07BEF6}">
  <ds:schemaRefs>
    <ds:schemaRef ds:uri="http://schemas.microsoft.com/office/2006/metadata/customXsn"/>
  </ds:schemaRefs>
</ds:datastoreItem>
</file>

<file path=customXml/itemProps5.xml><?xml version="1.0" encoding="utf-8"?>
<ds:datastoreItem xmlns:ds="http://schemas.openxmlformats.org/officeDocument/2006/customXml" ds:itemID="{136D3024-12AF-4C23-81F9-775C8115CB46}">
  <ds:schemaRefs>
    <ds:schemaRef ds:uri="http://schemas.microsoft.com/sharepoint/events"/>
  </ds:schemaRefs>
</ds:datastoreItem>
</file>

<file path=customXml/itemProps6.xml><?xml version="1.0" encoding="utf-8"?>
<ds:datastoreItem xmlns:ds="http://schemas.openxmlformats.org/officeDocument/2006/customXml" ds:itemID="{F52406C5-B8AD-47C6-BC1E-A25CEA535C6A}">
  <ds:schemaRefs>
    <ds:schemaRef ds:uri="Microsoft.SharePoint.Taxonomy.ContentTypeSync"/>
  </ds:schemaRefs>
</ds:datastoreItem>
</file>

<file path=customXml/itemProps7.xml><?xml version="1.0" encoding="utf-8"?>
<ds:datastoreItem xmlns:ds="http://schemas.openxmlformats.org/officeDocument/2006/customXml" ds:itemID="{57BF02A3-6911-4DF7-B449-EB1A76D879CB}"/>
</file>

<file path=customXml/itemProps8.xml><?xml version="1.0" encoding="utf-8"?>
<ds:datastoreItem xmlns:ds="http://schemas.openxmlformats.org/officeDocument/2006/customXml" ds:itemID="{F7D2F618-ED5C-4FCB-B154-E1270837E06A}"/>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1757</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 av Magnus Persson (SD) Utökad preskriptionstid för arbetsmiljöbrott.docx</dc:title>
  <dc:subject/>
  <dc:creator>Walo von Greyerz</dc:creator>
  <cp:keywords/>
  <dc:description/>
  <cp:lastModifiedBy>Gunilla Hansson-Böe</cp:lastModifiedBy>
  <cp:revision>2</cp:revision>
  <dcterms:created xsi:type="dcterms:W3CDTF">2019-10-08T13:10:00Z</dcterms:created>
  <dcterms:modified xsi:type="dcterms:W3CDTF">2019-10-08T13:10:00Z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803cba76-fe57-44c4-8c0c-235c9670d7ce</vt:lpwstr>
  </property>
</Properties>
</file>