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9643B5" w:rsidRPr="00827F64">
        <w:tblPrEx>
          <w:tblCellMar>
            <w:top w:w="0" w:type="dxa"/>
            <w:bottom w:w="0" w:type="dxa"/>
          </w:tblCellMar>
        </w:tblPrEx>
        <w:trPr>
          <w:cantSplit/>
          <w:trHeight w:val="1720"/>
        </w:trPr>
        <w:tc>
          <w:tcPr>
            <w:tcW w:w="6024" w:type="dxa"/>
            <w:gridSpan w:val="2"/>
          </w:tcPr>
          <w:p w:rsidR="009643B5" w:rsidRPr="00827F64" w:rsidRDefault="009643B5" w:rsidP="00C46563">
            <w:pPr>
              <w:pStyle w:val="HuvudRubrik"/>
              <w:tabs>
                <w:tab w:val="left" w:pos="2364"/>
              </w:tabs>
            </w:pPr>
            <w:r w:rsidRPr="00827F64">
              <w:t>Arbetsmarknadsutskottets betänkande</w:t>
            </w:r>
          </w:p>
          <w:p w:rsidR="009643B5" w:rsidRPr="00827F64" w:rsidRDefault="00A41745">
            <w:pPr>
              <w:pStyle w:val="HuvudRubrikRad2"/>
            </w:pPr>
            <w:bookmarkStart w:id="0" w:name="BetänkandeNr"/>
            <w:bookmarkEnd w:id="0"/>
            <w:r w:rsidRPr="00827F64">
              <w:t>2004/05</w:t>
            </w:r>
            <w:r w:rsidR="009643B5" w:rsidRPr="00827F64">
              <w:t>:</w:t>
            </w:r>
            <w:r w:rsidRPr="00827F64">
              <w:t>AU8</w:t>
            </w:r>
          </w:p>
        </w:tc>
        <w:tc>
          <w:tcPr>
            <w:tcW w:w="1418" w:type="dxa"/>
            <w:tcBorders>
              <w:bottom w:val="nil"/>
            </w:tcBorders>
          </w:tcPr>
          <w:p w:rsidR="009643B5" w:rsidRPr="00827F64" w:rsidRDefault="00827F64">
            <w:pPr>
              <w:spacing w:line="230" w:lineRule="auto"/>
              <w:jc w:val="center"/>
            </w:pPr>
            <w:r w:rsidRPr="00827F6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643B5" w:rsidRPr="00827F64" w:rsidRDefault="009643B5">
            <w:pPr>
              <w:pStyle w:val="Normaltindrag"/>
              <w:jc w:val="center"/>
            </w:pPr>
          </w:p>
          <w:p w:rsidR="009643B5" w:rsidRPr="00827F64" w:rsidRDefault="009643B5">
            <w:pPr>
              <w:pStyle w:val="StatusSida1"/>
            </w:pPr>
          </w:p>
          <w:p w:rsidR="009643B5" w:rsidRPr="00827F64" w:rsidRDefault="009643B5">
            <w:pPr>
              <w:pStyle w:val="UtskriftsdatumSida1"/>
              <w:framePr w:wrap="around"/>
            </w:pPr>
          </w:p>
        </w:tc>
      </w:tr>
      <w:tr w:rsidR="009643B5" w:rsidRPr="00827F64">
        <w:tblPrEx>
          <w:tblCellMar>
            <w:top w:w="0" w:type="dxa"/>
            <w:bottom w:w="0" w:type="dxa"/>
          </w:tblCellMar>
        </w:tblPrEx>
        <w:trPr>
          <w:cantSplit/>
        </w:trPr>
        <w:tc>
          <w:tcPr>
            <w:tcW w:w="6024" w:type="dxa"/>
            <w:gridSpan w:val="2"/>
            <w:tcBorders>
              <w:bottom w:val="single" w:sz="4" w:space="0" w:color="auto"/>
            </w:tcBorders>
          </w:tcPr>
          <w:p w:rsidR="009643B5" w:rsidRPr="00827F64" w:rsidRDefault="009643B5">
            <w:pPr>
              <w:pStyle w:val="DokumentRubrik"/>
              <w:rPr>
                <w:noProof w:val="0"/>
              </w:rPr>
            </w:pPr>
            <w:bookmarkStart w:id="1" w:name="Huvudrubrik"/>
            <w:bookmarkEnd w:id="1"/>
            <w:r w:rsidRPr="00827F64">
              <w:rPr>
                <w:noProof w:val="0"/>
              </w:rPr>
              <w:t>Arbetsrätt</w:t>
            </w:r>
          </w:p>
        </w:tc>
        <w:tc>
          <w:tcPr>
            <w:tcW w:w="1418" w:type="dxa"/>
            <w:tcBorders>
              <w:bottom w:val="nil"/>
            </w:tcBorders>
          </w:tcPr>
          <w:p w:rsidR="009643B5" w:rsidRPr="00827F64" w:rsidRDefault="009643B5"/>
        </w:tc>
      </w:tr>
      <w:tr w:rsidR="009643B5" w:rsidRPr="00827F64">
        <w:tblPrEx>
          <w:tblCellMar>
            <w:top w:w="0" w:type="dxa"/>
            <w:bottom w:w="0" w:type="dxa"/>
          </w:tblCellMar>
        </w:tblPrEx>
        <w:trPr>
          <w:cantSplit/>
          <w:trHeight w:hRule="exact" w:val="360"/>
        </w:trPr>
        <w:tc>
          <w:tcPr>
            <w:tcW w:w="3012" w:type="dxa"/>
          </w:tcPr>
          <w:p w:rsidR="009643B5" w:rsidRPr="00827F64" w:rsidRDefault="009643B5"/>
        </w:tc>
        <w:tc>
          <w:tcPr>
            <w:tcW w:w="3012" w:type="dxa"/>
          </w:tcPr>
          <w:p w:rsidR="009643B5" w:rsidRPr="00827F64" w:rsidRDefault="009643B5"/>
        </w:tc>
        <w:tc>
          <w:tcPr>
            <w:tcW w:w="1418" w:type="dxa"/>
          </w:tcPr>
          <w:p w:rsidR="009643B5" w:rsidRPr="00827F64" w:rsidRDefault="009643B5"/>
        </w:tc>
      </w:tr>
    </w:tbl>
    <w:p w:rsidR="009643B5" w:rsidRPr="00827F64" w:rsidRDefault="009643B5"/>
    <w:p w:rsidR="009643B5" w:rsidRPr="00827F64" w:rsidRDefault="009643B5" w:rsidP="009643B5">
      <w:pPr>
        <w:pStyle w:val="Rubrik1"/>
        <w:spacing w:after="180"/>
        <w:rPr>
          <w:noProof w:val="0"/>
        </w:rPr>
      </w:pPr>
      <w:bookmarkStart w:id="2" w:name="_Toc101925080"/>
      <w:r w:rsidRPr="00827F64">
        <w:rPr>
          <w:noProof w:val="0"/>
        </w:rPr>
        <w:t>Sammanfattning</w:t>
      </w:r>
      <w:bookmarkEnd w:id="2"/>
    </w:p>
    <w:p w:rsidR="00B15BA4" w:rsidRPr="00827F64" w:rsidRDefault="00B15BA4" w:rsidP="00B15BA4">
      <w:bookmarkStart w:id="3" w:name="TextStart"/>
      <w:bookmarkEnd w:id="3"/>
      <w:r w:rsidRPr="00827F64">
        <w:t>I betänkandet behandlas regeringens skrivelse 2004/05:66</w:t>
      </w:r>
      <w:r w:rsidR="005358BC" w:rsidRPr="00827F64">
        <w:t xml:space="preserve"> Politisk inform</w:t>
      </w:r>
      <w:r w:rsidR="005358BC" w:rsidRPr="00827F64">
        <w:t>a</w:t>
      </w:r>
      <w:r w:rsidR="005358BC" w:rsidRPr="00827F64">
        <w:t>tion och opinionsbildning på arbetsplatsen.</w:t>
      </w:r>
      <w:r w:rsidRPr="00827F64">
        <w:t xml:space="preserve"> Bakgrunden till skrivelsen är ett uttalande av riksdagen våren 2001 om behovet av en utredning om rätt till pol</w:t>
      </w:r>
      <w:r w:rsidRPr="00827F64">
        <w:t>i</w:t>
      </w:r>
      <w:r w:rsidRPr="00827F64">
        <w:t>tisk information och opinionsbildning på arbetsplatsen. I skrivelsen finns en redo</w:t>
      </w:r>
      <w:r w:rsidR="005358BC" w:rsidRPr="00827F64">
        <w:t xml:space="preserve">görelse </w:t>
      </w:r>
      <w:r w:rsidRPr="00827F64">
        <w:t xml:space="preserve">för rättsläget </w:t>
      </w:r>
      <w:r w:rsidR="005358BC" w:rsidRPr="00827F64">
        <w:t xml:space="preserve">i denna fråga när det gäller </w:t>
      </w:r>
      <w:r w:rsidRPr="00827F64">
        <w:t xml:space="preserve">arbetsplatser i både den privata och </w:t>
      </w:r>
      <w:r w:rsidR="00413350" w:rsidRPr="00827F64">
        <w:t xml:space="preserve">den </w:t>
      </w:r>
      <w:r w:rsidRPr="00827F64">
        <w:t>offentliga sektorn. Utskottet instämmer med rege</w:t>
      </w:r>
      <w:r w:rsidRPr="00827F64">
        <w:t>r</w:t>
      </w:r>
      <w:r w:rsidRPr="00827F64">
        <w:t>ingen i att debatt och information är viktigt, men ser liksom regeringen sv</w:t>
      </w:r>
      <w:r w:rsidRPr="00827F64">
        <w:t>å</w:t>
      </w:r>
      <w:r w:rsidRPr="00827F64">
        <w:t xml:space="preserve">righeter med att lagstifta i frågan. </w:t>
      </w:r>
      <w:r w:rsidR="005358BC" w:rsidRPr="00827F64">
        <w:t>Saken</w:t>
      </w:r>
      <w:r w:rsidRPr="00827F64">
        <w:t xml:space="preserve"> bör inte heller utredas vidare. I denna del av betänkandet avstyrks en motion av Vän</w:t>
      </w:r>
      <w:r w:rsidRPr="00827F64">
        <w:t>s</w:t>
      </w:r>
      <w:r w:rsidRPr="00827F64">
        <w:t>terpartiet som går ut på att frågan bör utredas vidare.</w:t>
      </w:r>
    </w:p>
    <w:p w:rsidR="00B15BA4" w:rsidRPr="00827F64" w:rsidRDefault="00B15BA4" w:rsidP="00B15BA4">
      <w:pPr>
        <w:pStyle w:val="Normaltindrag"/>
      </w:pPr>
      <w:r w:rsidRPr="00827F64">
        <w:t xml:space="preserve">I betänkandet behandlas </w:t>
      </w:r>
      <w:r w:rsidR="003D0773" w:rsidRPr="00827F64">
        <w:t xml:space="preserve">även </w:t>
      </w:r>
      <w:r w:rsidRPr="00827F64">
        <w:t>ett stort antal motioner om arbetsrättsliga frågor. Det stora flertalet av motionerna är väckta under den allmänna m</w:t>
      </w:r>
      <w:r w:rsidRPr="00827F64">
        <w:t>o</w:t>
      </w:r>
      <w:r w:rsidRPr="00827F64">
        <w:t>tionstiden hösten 2004. Frågorna gäller bl.a. krav på en översyn av arbetsrä</w:t>
      </w:r>
      <w:r w:rsidRPr="00827F64">
        <w:t>t</w:t>
      </w:r>
      <w:r w:rsidRPr="00827F64">
        <w:t>ten, frågor om tidsbegränsad anställning och rätt till heltidsanställning, tu</w:t>
      </w:r>
      <w:r w:rsidRPr="00827F64">
        <w:t>r</w:t>
      </w:r>
      <w:r w:rsidRPr="00827F64">
        <w:t>ordning vid up</w:t>
      </w:r>
      <w:r w:rsidRPr="00827F64">
        <w:t>p</w:t>
      </w:r>
      <w:r w:rsidRPr="00827F64">
        <w:t xml:space="preserve">sägning på grund av arbetsbrist, återanställningsrätt, skydd för gravida och föräldralediga, företagsnedläggning och ledighetslagstiftning. </w:t>
      </w:r>
    </w:p>
    <w:p w:rsidR="00B15BA4" w:rsidRPr="00827F64" w:rsidRDefault="00B15BA4" w:rsidP="00B15BA4">
      <w:pPr>
        <w:pStyle w:val="Normaltindrag"/>
      </w:pPr>
      <w:r w:rsidRPr="00827F64">
        <w:t>Utskottsmajoriteten tillstyrker ett antal motioner om upphävande av tv</w:t>
      </w:r>
      <w:r w:rsidRPr="00827F64">
        <w:t>å</w:t>
      </w:r>
      <w:r w:rsidRPr="00827F64">
        <w:t xml:space="preserve">personsundantaget i </w:t>
      </w:r>
      <w:r w:rsidR="003D0773" w:rsidRPr="00827F64">
        <w:t>t</w:t>
      </w:r>
      <w:r w:rsidRPr="00827F64">
        <w:t>urordningsregler</w:t>
      </w:r>
      <w:r w:rsidR="003D0773" w:rsidRPr="00827F64">
        <w:t>na</w:t>
      </w:r>
      <w:r w:rsidRPr="00827F64">
        <w:t xml:space="preserve"> för småföretag</w:t>
      </w:r>
      <w:r w:rsidR="003D0773" w:rsidRPr="00827F64">
        <w:t xml:space="preserve"> i lagen om anstäl</w:t>
      </w:r>
      <w:r w:rsidR="003D0773" w:rsidRPr="00827F64">
        <w:t>l</w:t>
      </w:r>
      <w:r w:rsidR="003D0773" w:rsidRPr="00827F64">
        <w:t>ningsskydd (LAS)</w:t>
      </w:r>
      <w:r w:rsidRPr="00827F64">
        <w:t xml:space="preserve">. </w:t>
      </w:r>
    </w:p>
    <w:p w:rsidR="00B15BA4" w:rsidRPr="00827F64" w:rsidRDefault="00B15BA4" w:rsidP="00B15BA4">
      <w:pPr>
        <w:pStyle w:val="Normaltindrag"/>
      </w:pPr>
      <w:r w:rsidRPr="00827F64">
        <w:t>Utskottet föreslår ett tillkännagivande när det gäller möjligheterna att kringgå LAS regler. Utskottet anser att regeringen bör uppmärksamma denna fråga och vid behov återkomma till riksdagen.</w:t>
      </w:r>
    </w:p>
    <w:p w:rsidR="00B15BA4" w:rsidRPr="00827F64" w:rsidRDefault="00B15BA4" w:rsidP="00B15BA4">
      <w:pPr>
        <w:pStyle w:val="Normaltindrag"/>
      </w:pPr>
      <w:r w:rsidRPr="00827F64">
        <w:t>De övriga motionerna avstyrks främst med hänvisning till pågående utre</w:t>
      </w:r>
      <w:r w:rsidRPr="00827F64">
        <w:t>d</w:t>
      </w:r>
      <w:r w:rsidRPr="00827F64">
        <w:t xml:space="preserve">ningar och kommande regeringsförslag. </w:t>
      </w:r>
    </w:p>
    <w:p w:rsidR="00B15BA4" w:rsidRPr="00827F64" w:rsidRDefault="00B15BA4" w:rsidP="00B15BA4">
      <w:r w:rsidRPr="00827F64">
        <w:t xml:space="preserve">I betänkandet finns </w:t>
      </w:r>
      <w:r w:rsidR="002974B4" w:rsidRPr="00827F64">
        <w:t>21</w:t>
      </w:r>
      <w:r w:rsidRPr="00827F64">
        <w:t xml:space="preserve"> reservationer</w:t>
      </w:r>
      <w:r w:rsidR="003D0773" w:rsidRPr="00827F64">
        <w:t xml:space="preserve"> </w:t>
      </w:r>
      <w:r w:rsidR="002974B4" w:rsidRPr="00827F64">
        <w:t>och 3 särskilda yttranden.</w:t>
      </w:r>
    </w:p>
    <w:p w:rsidR="009643B5" w:rsidRPr="00827F64" w:rsidRDefault="009643B5" w:rsidP="009643B5"/>
    <w:p w:rsidR="009643B5" w:rsidRPr="00827F64" w:rsidRDefault="009643B5" w:rsidP="009643B5">
      <w:pPr>
        <w:pStyle w:val="Normaltindrag"/>
      </w:pPr>
    </w:p>
    <w:p w:rsidR="009643B5" w:rsidRPr="00827F64" w:rsidRDefault="009643B5" w:rsidP="009643B5">
      <w:pPr>
        <w:pStyle w:val="Normaltindrag"/>
        <w:sectPr w:rsidR="009643B5" w:rsidRPr="00827F64" w:rsidSect="00583DE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9643B5" w:rsidRPr="00827F64" w:rsidRDefault="009643B5" w:rsidP="009643B5">
      <w:pPr>
        <w:pStyle w:val="Rubrik1"/>
        <w:rPr>
          <w:noProof w:val="0"/>
        </w:rPr>
      </w:pPr>
      <w:bookmarkStart w:id="4" w:name="_Toc101925081"/>
      <w:r w:rsidRPr="00827F64">
        <w:rPr>
          <w:noProof w:val="0"/>
        </w:rPr>
        <w:lastRenderedPageBreak/>
        <w:t>Innehållsförteckning</w:t>
      </w:r>
      <w:bookmarkEnd w:id="4"/>
    </w:p>
    <w:p w:rsidR="00BC6E58" w:rsidRPr="00827F64" w:rsidRDefault="00BC6E58">
      <w:pPr>
        <w:pStyle w:val="Innehll1"/>
        <w:rPr>
          <w:sz w:val="24"/>
          <w:szCs w:val="24"/>
        </w:rPr>
      </w:pPr>
      <w:r w:rsidRPr="00827F64">
        <w:t>Sammanfattning</w:t>
      </w:r>
      <w:r w:rsidRPr="00827F64">
        <w:tab/>
        <w:t>1</w:t>
      </w:r>
    </w:p>
    <w:p w:rsidR="00BC6E58" w:rsidRPr="00827F64" w:rsidRDefault="00BC6E58">
      <w:pPr>
        <w:pStyle w:val="Innehll1"/>
        <w:rPr>
          <w:sz w:val="24"/>
          <w:szCs w:val="24"/>
        </w:rPr>
      </w:pPr>
      <w:r w:rsidRPr="00827F64">
        <w:t>Innehållsförteckning</w:t>
      </w:r>
      <w:r w:rsidRPr="00827F64">
        <w:tab/>
        <w:t>2</w:t>
      </w:r>
    </w:p>
    <w:p w:rsidR="00BC6E58" w:rsidRPr="00827F64" w:rsidRDefault="00BC6E58">
      <w:pPr>
        <w:pStyle w:val="Innehll1"/>
        <w:rPr>
          <w:sz w:val="24"/>
          <w:szCs w:val="24"/>
        </w:rPr>
      </w:pPr>
      <w:r w:rsidRPr="00827F64">
        <w:t>Utskottets förslag till riksdagsbeslut</w:t>
      </w:r>
      <w:r w:rsidRPr="00827F64">
        <w:tab/>
        <w:t>4</w:t>
      </w:r>
    </w:p>
    <w:p w:rsidR="00BC6E58" w:rsidRPr="00827F64" w:rsidRDefault="00BC6E58">
      <w:pPr>
        <w:pStyle w:val="Innehll1"/>
        <w:rPr>
          <w:sz w:val="24"/>
          <w:szCs w:val="24"/>
        </w:rPr>
      </w:pPr>
      <w:r w:rsidRPr="00827F64">
        <w:t>Redogörelse för ärendet</w:t>
      </w:r>
      <w:r w:rsidRPr="00827F64">
        <w:tab/>
        <w:t>8</w:t>
      </w:r>
    </w:p>
    <w:p w:rsidR="00BC6E58" w:rsidRPr="00827F64" w:rsidRDefault="00BC6E58">
      <w:pPr>
        <w:pStyle w:val="Innehll1"/>
        <w:rPr>
          <w:sz w:val="24"/>
          <w:szCs w:val="24"/>
        </w:rPr>
      </w:pPr>
      <w:r w:rsidRPr="00827F64">
        <w:t>Utskottets överväganden</w:t>
      </w:r>
      <w:r w:rsidRPr="00827F64">
        <w:tab/>
        <w:t>9</w:t>
      </w:r>
    </w:p>
    <w:p w:rsidR="00BC6E58" w:rsidRPr="00827F64" w:rsidRDefault="00BC6E58">
      <w:pPr>
        <w:pStyle w:val="Innehll2"/>
        <w:rPr>
          <w:sz w:val="24"/>
          <w:szCs w:val="24"/>
        </w:rPr>
      </w:pPr>
      <w:r w:rsidRPr="00827F64">
        <w:t>Politisk information och opinionsbildning på arbetsplatsen (skr. 2004/05:66)</w:t>
      </w:r>
      <w:r w:rsidRPr="00827F64">
        <w:tab/>
        <w:t>9</w:t>
      </w:r>
    </w:p>
    <w:p w:rsidR="00BC6E58" w:rsidRPr="00827F64" w:rsidRDefault="00BC6E58">
      <w:pPr>
        <w:pStyle w:val="Innehll2"/>
        <w:rPr>
          <w:sz w:val="24"/>
          <w:szCs w:val="24"/>
        </w:rPr>
      </w:pPr>
      <w:r w:rsidRPr="00827F64">
        <w:t>Allmänna frågor om arbetsrätten, utredningar m.m.</w:t>
      </w:r>
      <w:r w:rsidRPr="00827F64">
        <w:tab/>
        <w:t>12</w:t>
      </w:r>
    </w:p>
    <w:p w:rsidR="00BC6E58" w:rsidRPr="00827F64" w:rsidRDefault="00BC6E58">
      <w:pPr>
        <w:pStyle w:val="Innehll2"/>
        <w:rPr>
          <w:sz w:val="24"/>
          <w:szCs w:val="24"/>
        </w:rPr>
      </w:pPr>
      <w:r w:rsidRPr="00827F64">
        <w:t>Internationella frågor</w:t>
      </w:r>
      <w:r w:rsidRPr="00827F64">
        <w:tab/>
        <w:t>19</w:t>
      </w:r>
    </w:p>
    <w:p w:rsidR="00BC6E58" w:rsidRPr="00827F64" w:rsidRDefault="00BC6E58">
      <w:pPr>
        <w:pStyle w:val="Innehll2"/>
        <w:rPr>
          <w:sz w:val="24"/>
          <w:szCs w:val="24"/>
        </w:rPr>
      </w:pPr>
      <w:r w:rsidRPr="00827F64">
        <w:t>Tidsbegränsad anställning, rätt till heltidsanställning m.m.</w:t>
      </w:r>
      <w:r w:rsidRPr="00827F64">
        <w:tab/>
        <w:t>22</w:t>
      </w:r>
    </w:p>
    <w:p w:rsidR="00BC6E58" w:rsidRPr="00827F64" w:rsidRDefault="00BC6E58">
      <w:pPr>
        <w:pStyle w:val="Innehll2"/>
        <w:rPr>
          <w:sz w:val="24"/>
          <w:szCs w:val="24"/>
        </w:rPr>
      </w:pPr>
      <w:r w:rsidRPr="00827F64">
        <w:t>Turordningsregler vid uppsägning, rätt till återanställning m.m.</w:t>
      </w:r>
      <w:r w:rsidRPr="00827F64">
        <w:tab/>
        <w:t>28</w:t>
      </w:r>
    </w:p>
    <w:p w:rsidR="00BC6E58" w:rsidRPr="00827F64" w:rsidRDefault="00BC6E58">
      <w:pPr>
        <w:pStyle w:val="Innehll4"/>
        <w:rPr>
          <w:sz w:val="24"/>
          <w:szCs w:val="24"/>
        </w:rPr>
      </w:pPr>
      <w:r w:rsidRPr="00827F64">
        <w:t>Upphävande av tvåpersonsundantaget vid turordning</w:t>
      </w:r>
      <w:r w:rsidRPr="00827F64">
        <w:tab/>
        <w:t>29</w:t>
      </w:r>
    </w:p>
    <w:p w:rsidR="00BC6E58" w:rsidRPr="00827F64" w:rsidRDefault="00BC6E58">
      <w:pPr>
        <w:pStyle w:val="Innehll4"/>
        <w:rPr>
          <w:sz w:val="24"/>
          <w:szCs w:val="24"/>
        </w:rPr>
      </w:pPr>
      <w:r w:rsidRPr="00827F64">
        <w:t>Andra frågor om turordning vid uppsägning</w:t>
      </w:r>
      <w:r w:rsidRPr="00827F64">
        <w:tab/>
        <w:t>30</w:t>
      </w:r>
    </w:p>
    <w:p w:rsidR="00BC6E58" w:rsidRPr="00827F64" w:rsidRDefault="00BC6E58">
      <w:pPr>
        <w:pStyle w:val="Innehll4"/>
        <w:rPr>
          <w:sz w:val="24"/>
          <w:szCs w:val="24"/>
        </w:rPr>
      </w:pPr>
      <w:r w:rsidRPr="00827F64">
        <w:t>Återanställningsrätt m.m.</w:t>
      </w:r>
      <w:r w:rsidRPr="00827F64">
        <w:tab/>
        <w:t>33</w:t>
      </w:r>
    </w:p>
    <w:p w:rsidR="00BC6E58" w:rsidRPr="00827F64" w:rsidRDefault="00BC6E58">
      <w:pPr>
        <w:pStyle w:val="Innehll4"/>
        <w:rPr>
          <w:sz w:val="24"/>
          <w:szCs w:val="24"/>
        </w:rPr>
      </w:pPr>
      <w:r w:rsidRPr="00827F64">
        <w:t>Reglernas dispositivitet</w:t>
      </w:r>
      <w:r w:rsidRPr="00827F64">
        <w:tab/>
        <w:t>34</w:t>
      </w:r>
    </w:p>
    <w:p w:rsidR="00BC6E58" w:rsidRPr="00827F64" w:rsidRDefault="00BC6E58">
      <w:pPr>
        <w:pStyle w:val="Innehll2"/>
        <w:rPr>
          <w:sz w:val="24"/>
          <w:szCs w:val="24"/>
        </w:rPr>
      </w:pPr>
      <w:r w:rsidRPr="00827F64">
        <w:t>Skydd för föräldralediga</w:t>
      </w:r>
      <w:r w:rsidRPr="00827F64">
        <w:tab/>
        <w:t>35</w:t>
      </w:r>
    </w:p>
    <w:p w:rsidR="00BC6E58" w:rsidRPr="00827F64" w:rsidRDefault="00BC6E58">
      <w:pPr>
        <w:pStyle w:val="Innehll2"/>
        <w:rPr>
          <w:sz w:val="24"/>
          <w:szCs w:val="24"/>
        </w:rPr>
      </w:pPr>
      <w:r w:rsidRPr="00827F64">
        <w:t>Företagsnedläggning</w:t>
      </w:r>
      <w:r w:rsidRPr="00827F64">
        <w:tab/>
        <w:t>37</w:t>
      </w:r>
    </w:p>
    <w:p w:rsidR="00BC6E58" w:rsidRPr="00827F64" w:rsidRDefault="00BC6E58">
      <w:pPr>
        <w:pStyle w:val="Innehll2"/>
        <w:rPr>
          <w:sz w:val="24"/>
          <w:szCs w:val="24"/>
        </w:rPr>
      </w:pPr>
      <w:r w:rsidRPr="00827F64">
        <w:t>Ledighetslagstiftning m.m.</w:t>
      </w:r>
      <w:r w:rsidRPr="00827F64">
        <w:tab/>
        <w:t>39</w:t>
      </w:r>
    </w:p>
    <w:p w:rsidR="00BC6E58" w:rsidRPr="00827F64" w:rsidRDefault="00BC6E58">
      <w:pPr>
        <w:pStyle w:val="Innehll2"/>
        <w:rPr>
          <w:sz w:val="24"/>
          <w:szCs w:val="24"/>
        </w:rPr>
      </w:pPr>
      <w:r w:rsidRPr="00827F64">
        <w:t>Frågor om äldre arbetstagare</w:t>
      </w:r>
      <w:r w:rsidRPr="00827F64">
        <w:tab/>
        <w:t>43</w:t>
      </w:r>
    </w:p>
    <w:p w:rsidR="00BC6E58" w:rsidRPr="00827F64" w:rsidRDefault="00BC6E58">
      <w:pPr>
        <w:pStyle w:val="Innehll2"/>
        <w:rPr>
          <w:sz w:val="24"/>
          <w:szCs w:val="24"/>
        </w:rPr>
      </w:pPr>
      <w:r w:rsidRPr="00827F64">
        <w:t>Personalkontroll, yttrandefrihet m.m.</w:t>
      </w:r>
      <w:r w:rsidRPr="00827F64">
        <w:tab/>
        <w:t>46</w:t>
      </w:r>
    </w:p>
    <w:p w:rsidR="00BC6E58" w:rsidRPr="00827F64" w:rsidRDefault="00BC6E58">
      <w:pPr>
        <w:pStyle w:val="Innehll2"/>
        <w:rPr>
          <w:sz w:val="24"/>
          <w:szCs w:val="24"/>
        </w:rPr>
      </w:pPr>
      <w:r w:rsidRPr="00827F64">
        <w:t>Negativ föreningsrätt</w:t>
      </w:r>
      <w:r w:rsidRPr="00827F64">
        <w:tab/>
        <w:t>48</w:t>
      </w:r>
    </w:p>
    <w:p w:rsidR="00BC6E58" w:rsidRPr="00827F64" w:rsidRDefault="00BC6E58">
      <w:pPr>
        <w:pStyle w:val="Innehll2"/>
        <w:rPr>
          <w:sz w:val="24"/>
          <w:szCs w:val="24"/>
        </w:rPr>
      </w:pPr>
      <w:r w:rsidRPr="00827F64">
        <w:t>Arbetsdomstolen</w:t>
      </w:r>
      <w:r w:rsidRPr="00827F64">
        <w:tab/>
        <w:t>49</w:t>
      </w:r>
    </w:p>
    <w:p w:rsidR="00BC6E58" w:rsidRPr="00827F64" w:rsidRDefault="00BC6E58">
      <w:pPr>
        <w:pStyle w:val="Innehll2"/>
        <w:rPr>
          <w:sz w:val="24"/>
          <w:szCs w:val="24"/>
        </w:rPr>
      </w:pPr>
      <w:r w:rsidRPr="00827F64">
        <w:t>Bisysslor</w:t>
      </w:r>
      <w:r w:rsidRPr="00827F64">
        <w:tab/>
        <w:t>50</w:t>
      </w:r>
    </w:p>
    <w:p w:rsidR="00BC6E58" w:rsidRPr="00827F64" w:rsidRDefault="00BC6E58">
      <w:pPr>
        <w:pStyle w:val="Innehll1"/>
        <w:rPr>
          <w:sz w:val="24"/>
          <w:szCs w:val="24"/>
        </w:rPr>
      </w:pPr>
      <w:r w:rsidRPr="00827F64">
        <w:t>Reservationer</w:t>
      </w:r>
      <w:r w:rsidRPr="00827F64">
        <w:tab/>
        <w:t>52</w:t>
      </w:r>
    </w:p>
    <w:p w:rsidR="00BC6E58" w:rsidRPr="00827F64" w:rsidRDefault="00BC6E58">
      <w:pPr>
        <w:pStyle w:val="Innehll2"/>
        <w:tabs>
          <w:tab w:val="left" w:pos="851"/>
        </w:tabs>
        <w:rPr>
          <w:sz w:val="24"/>
          <w:szCs w:val="24"/>
        </w:rPr>
      </w:pPr>
      <w:r w:rsidRPr="00827F64">
        <w:t>1.</w:t>
      </w:r>
      <w:r w:rsidRPr="00827F64">
        <w:rPr>
          <w:sz w:val="24"/>
          <w:szCs w:val="24"/>
        </w:rPr>
        <w:tab/>
      </w:r>
      <w:r w:rsidRPr="00827F64">
        <w:t>Politisk information och opinionsbildning på arbetsplatsen (punkt 1) (v)</w:t>
      </w:r>
      <w:r w:rsidRPr="00827F64">
        <w:tab/>
        <w:t>52</w:t>
      </w:r>
    </w:p>
    <w:p w:rsidR="00BC6E58" w:rsidRPr="00827F64" w:rsidRDefault="00BC6E58">
      <w:pPr>
        <w:pStyle w:val="Innehll2"/>
        <w:tabs>
          <w:tab w:val="left" w:pos="851"/>
        </w:tabs>
        <w:rPr>
          <w:sz w:val="24"/>
          <w:szCs w:val="24"/>
        </w:rPr>
      </w:pPr>
      <w:r w:rsidRPr="00827F64">
        <w:t>2.</w:t>
      </w:r>
      <w:r w:rsidRPr="00827F64">
        <w:rPr>
          <w:sz w:val="24"/>
          <w:szCs w:val="24"/>
        </w:rPr>
        <w:tab/>
      </w:r>
      <w:r w:rsidRPr="00827F64">
        <w:t>Översyn av arbetsrätten m.m. (punkt 2) (m, fp, kd, c)</w:t>
      </w:r>
      <w:r w:rsidRPr="00827F64">
        <w:tab/>
        <w:t>52</w:t>
      </w:r>
    </w:p>
    <w:p w:rsidR="00BC6E58" w:rsidRPr="00827F64" w:rsidRDefault="00BC6E58">
      <w:pPr>
        <w:pStyle w:val="Innehll2"/>
        <w:tabs>
          <w:tab w:val="left" w:pos="851"/>
        </w:tabs>
        <w:rPr>
          <w:sz w:val="24"/>
          <w:szCs w:val="24"/>
        </w:rPr>
      </w:pPr>
      <w:r w:rsidRPr="00827F64">
        <w:t>3.</w:t>
      </w:r>
      <w:r w:rsidRPr="00827F64">
        <w:rPr>
          <w:sz w:val="24"/>
          <w:szCs w:val="24"/>
        </w:rPr>
        <w:tab/>
      </w:r>
      <w:r w:rsidRPr="00827F64">
        <w:t>ILO och arbetsrätten (punkt 3) (kd)</w:t>
      </w:r>
      <w:r w:rsidRPr="00827F64">
        <w:tab/>
        <w:t>53</w:t>
      </w:r>
    </w:p>
    <w:p w:rsidR="00BC6E58" w:rsidRPr="00827F64" w:rsidRDefault="00BC6E58">
      <w:pPr>
        <w:pStyle w:val="Innehll2"/>
        <w:tabs>
          <w:tab w:val="left" w:pos="851"/>
        </w:tabs>
        <w:rPr>
          <w:sz w:val="24"/>
          <w:szCs w:val="24"/>
        </w:rPr>
      </w:pPr>
      <w:r w:rsidRPr="00827F64">
        <w:t>4.</w:t>
      </w:r>
      <w:r w:rsidRPr="00827F64">
        <w:rPr>
          <w:sz w:val="24"/>
          <w:szCs w:val="24"/>
        </w:rPr>
        <w:tab/>
      </w:r>
      <w:r w:rsidRPr="00827F64">
        <w:t>EU och arbetsrätten (punkt 4) (v)</w:t>
      </w:r>
      <w:r w:rsidRPr="00827F64">
        <w:tab/>
        <w:t>54</w:t>
      </w:r>
    </w:p>
    <w:p w:rsidR="00BC6E58" w:rsidRPr="00827F64" w:rsidRDefault="00BC6E58">
      <w:pPr>
        <w:pStyle w:val="Innehll2"/>
        <w:tabs>
          <w:tab w:val="left" w:pos="851"/>
        </w:tabs>
        <w:rPr>
          <w:sz w:val="24"/>
          <w:szCs w:val="24"/>
        </w:rPr>
      </w:pPr>
      <w:r w:rsidRPr="00827F64">
        <w:t>5.</w:t>
      </w:r>
      <w:r w:rsidRPr="00827F64">
        <w:rPr>
          <w:sz w:val="24"/>
          <w:szCs w:val="24"/>
        </w:rPr>
        <w:tab/>
      </w:r>
      <w:r w:rsidRPr="00827F64">
        <w:t>Tidsbegränsad anställning m.m. (punkt 5) (fp)</w:t>
      </w:r>
      <w:r w:rsidRPr="00827F64">
        <w:tab/>
        <w:t>55</w:t>
      </w:r>
    </w:p>
    <w:p w:rsidR="00BC6E58" w:rsidRPr="00827F64" w:rsidRDefault="00BC6E58">
      <w:pPr>
        <w:pStyle w:val="Innehll2"/>
        <w:tabs>
          <w:tab w:val="left" w:pos="851"/>
        </w:tabs>
        <w:rPr>
          <w:sz w:val="24"/>
          <w:szCs w:val="24"/>
        </w:rPr>
      </w:pPr>
      <w:r w:rsidRPr="00827F64">
        <w:t>6.</w:t>
      </w:r>
      <w:r w:rsidRPr="00827F64">
        <w:rPr>
          <w:sz w:val="24"/>
          <w:szCs w:val="24"/>
        </w:rPr>
        <w:tab/>
      </w:r>
      <w:r w:rsidRPr="00827F64">
        <w:t>Tidsbegränsad anställning m.m. (punkt 5) (kd)</w:t>
      </w:r>
      <w:r w:rsidRPr="00827F64">
        <w:tab/>
        <w:t>55</w:t>
      </w:r>
    </w:p>
    <w:p w:rsidR="00BC6E58" w:rsidRPr="00827F64" w:rsidRDefault="00BC6E58">
      <w:pPr>
        <w:pStyle w:val="Innehll2"/>
        <w:tabs>
          <w:tab w:val="left" w:pos="851"/>
        </w:tabs>
        <w:rPr>
          <w:sz w:val="24"/>
          <w:szCs w:val="24"/>
        </w:rPr>
      </w:pPr>
      <w:r w:rsidRPr="00827F64">
        <w:t>7.</w:t>
      </w:r>
      <w:r w:rsidRPr="00827F64">
        <w:rPr>
          <w:sz w:val="24"/>
          <w:szCs w:val="24"/>
        </w:rPr>
        <w:tab/>
      </w:r>
      <w:r w:rsidRPr="00827F64">
        <w:t>Upphävande av turordningsundantaget (punkt 6) (m, fp, kd, c, mp)</w:t>
      </w:r>
      <w:r w:rsidRPr="00827F64">
        <w:tab/>
        <w:t>56</w:t>
      </w:r>
    </w:p>
    <w:p w:rsidR="00BC6E58" w:rsidRPr="00827F64" w:rsidRDefault="00BC6E58">
      <w:pPr>
        <w:pStyle w:val="Innehll2"/>
        <w:tabs>
          <w:tab w:val="left" w:pos="851"/>
        </w:tabs>
        <w:rPr>
          <w:sz w:val="24"/>
          <w:szCs w:val="24"/>
        </w:rPr>
      </w:pPr>
      <w:r w:rsidRPr="00827F64">
        <w:t>8.</w:t>
      </w:r>
      <w:r w:rsidRPr="00827F64">
        <w:rPr>
          <w:sz w:val="24"/>
          <w:szCs w:val="24"/>
        </w:rPr>
        <w:tab/>
      </w:r>
      <w:r w:rsidRPr="00827F64">
        <w:t>Översyn av turordningsreglerna (punkt 7) (m)</w:t>
      </w:r>
      <w:r w:rsidRPr="00827F64">
        <w:tab/>
        <w:t>57</w:t>
      </w:r>
    </w:p>
    <w:p w:rsidR="00BC6E58" w:rsidRPr="00827F64" w:rsidRDefault="00BC6E58">
      <w:pPr>
        <w:pStyle w:val="Innehll2"/>
        <w:tabs>
          <w:tab w:val="left" w:pos="851"/>
        </w:tabs>
        <w:rPr>
          <w:sz w:val="24"/>
          <w:szCs w:val="24"/>
        </w:rPr>
      </w:pPr>
      <w:r w:rsidRPr="00827F64">
        <w:t>9.</w:t>
      </w:r>
      <w:r w:rsidRPr="00827F64">
        <w:rPr>
          <w:sz w:val="24"/>
          <w:szCs w:val="24"/>
        </w:rPr>
        <w:tab/>
      </w:r>
      <w:r w:rsidRPr="00827F64">
        <w:t>Tiden för återanställningsrätt m.m. (punkt 11) (v)</w:t>
      </w:r>
      <w:r w:rsidRPr="00827F64">
        <w:tab/>
        <w:t>58</w:t>
      </w:r>
    </w:p>
    <w:p w:rsidR="00BC6E58" w:rsidRPr="00827F64" w:rsidRDefault="00BC6E58">
      <w:pPr>
        <w:pStyle w:val="Innehll2"/>
        <w:tabs>
          <w:tab w:val="left" w:pos="851"/>
        </w:tabs>
        <w:rPr>
          <w:sz w:val="24"/>
          <w:szCs w:val="24"/>
        </w:rPr>
      </w:pPr>
      <w:r w:rsidRPr="00827F64">
        <w:t>10.</w:t>
      </w:r>
      <w:r w:rsidRPr="00827F64">
        <w:rPr>
          <w:sz w:val="24"/>
          <w:szCs w:val="24"/>
        </w:rPr>
        <w:tab/>
      </w:r>
      <w:r w:rsidRPr="00827F64">
        <w:t>Företrädesrätt och inhyrning av arbetskraft (punkt 13) (v)</w:t>
      </w:r>
      <w:r w:rsidRPr="00827F64">
        <w:tab/>
        <w:t>58</w:t>
      </w:r>
    </w:p>
    <w:p w:rsidR="00BC6E58" w:rsidRPr="00827F64" w:rsidRDefault="00BC6E58">
      <w:pPr>
        <w:pStyle w:val="Innehll2"/>
        <w:tabs>
          <w:tab w:val="left" w:pos="851"/>
        </w:tabs>
        <w:rPr>
          <w:sz w:val="24"/>
          <w:szCs w:val="24"/>
        </w:rPr>
      </w:pPr>
      <w:r w:rsidRPr="00827F64">
        <w:t>11.</w:t>
      </w:r>
      <w:r w:rsidRPr="00827F64">
        <w:rPr>
          <w:sz w:val="24"/>
          <w:szCs w:val="24"/>
        </w:rPr>
        <w:tab/>
      </w:r>
      <w:r w:rsidRPr="00827F64">
        <w:t>Skydd för föräldralediga (punkt 15) (m, fp, kd, c, mp)</w:t>
      </w:r>
      <w:r w:rsidRPr="00827F64">
        <w:tab/>
        <w:t>59</w:t>
      </w:r>
    </w:p>
    <w:p w:rsidR="00BC6E58" w:rsidRPr="00827F64" w:rsidRDefault="00BC6E58">
      <w:pPr>
        <w:pStyle w:val="Innehll2"/>
        <w:tabs>
          <w:tab w:val="left" w:pos="851"/>
        </w:tabs>
        <w:rPr>
          <w:sz w:val="24"/>
          <w:szCs w:val="24"/>
        </w:rPr>
      </w:pPr>
      <w:r w:rsidRPr="00827F64">
        <w:t>12.</w:t>
      </w:r>
      <w:r w:rsidRPr="00827F64">
        <w:rPr>
          <w:sz w:val="24"/>
          <w:szCs w:val="24"/>
        </w:rPr>
        <w:tab/>
      </w:r>
      <w:r w:rsidRPr="00827F64">
        <w:t>Anställningsskydd m.m. vid företagsnedläggning (punkt 16) (v)</w:t>
      </w:r>
      <w:r w:rsidRPr="00827F64">
        <w:tab/>
      </w:r>
      <w:r w:rsidR="0082411C" w:rsidRPr="00827F64">
        <w:tab/>
      </w:r>
      <w:r w:rsidRPr="00827F64">
        <w:t>59</w:t>
      </w:r>
    </w:p>
    <w:p w:rsidR="00BC6E58" w:rsidRPr="00827F64" w:rsidRDefault="00BC6E58">
      <w:pPr>
        <w:pStyle w:val="Innehll2"/>
        <w:tabs>
          <w:tab w:val="left" w:pos="851"/>
        </w:tabs>
        <w:rPr>
          <w:sz w:val="24"/>
          <w:szCs w:val="24"/>
        </w:rPr>
      </w:pPr>
      <w:r w:rsidRPr="00827F64">
        <w:t>13.</w:t>
      </w:r>
      <w:r w:rsidRPr="00827F64">
        <w:rPr>
          <w:sz w:val="24"/>
          <w:szCs w:val="24"/>
        </w:rPr>
        <w:tab/>
      </w:r>
      <w:r w:rsidRPr="00827F64">
        <w:t>Anställningsskydd m.m. vid företagsnedläggning (punkt 16) (mp)</w:t>
      </w:r>
      <w:r w:rsidRPr="00827F64">
        <w:tab/>
        <w:t>60</w:t>
      </w:r>
    </w:p>
    <w:p w:rsidR="00BC6E58" w:rsidRPr="00827F64" w:rsidRDefault="00BC6E58">
      <w:pPr>
        <w:pStyle w:val="Innehll2"/>
        <w:tabs>
          <w:tab w:val="left" w:pos="851"/>
        </w:tabs>
        <w:rPr>
          <w:sz w:val="24"/>
          <w:szCs w:val="24"/>
        </w:rPr>
      </w:pPr>
      <w:r w:rsidRPr="00827F64">
        <w:t>14.</w:t>
      </w:r>
      <w:r w:rsidRPr="00827F64">
        <w:rPr>
          <w:sz w:val="24"/>
          <w:szCs w:val="24"/>
        </w:rPr>
        <w:tab/>
      </w:r>
      <w:r w:rsidRPr="00827F64">
        <w:t>Rätt till tjänstledighet för närståendevård (punkt 18) (kd)</w:t>
      </w:r>
      <w:r w:rsidRPr="00827F64">
        <w:tab/>
        <w:t>61</w:t>
      </w:r>
    </w:p>
    <w:p w:rsidR="00BC6E58" w:rsidRPr="00827F64" w:rsidRDefault="00BC6E58">
      <w:pPr>
        <w:pStyle w:val="Innehll2"/>
        <w:tabs>
          <w:tab w:val="left" w:pos="851"/>
        </w:tabs>
        <w:rPr>
          <w:sz w:val="24"/>
          <w:szCs w:val="24"/>
        </w:rPr>
      </w:pPr>
      <w:r w:rsidRPr="00827F64">
        <w:t>15.</w:t>
      </w:r>
      <w:r w:rsidRPr="00827F64">
        <w:rPr>
          <w:sz w:val="24"/>
          <w:szCs w:val="24"/>
        </w:rPr>
        <w:tab/>
      </w:r>
      <w:r w:rsidRPr="00827F64">
        <w:t>Rätt till tjänstledighet för frivilligt försvarsarbete m.m. (punkt 19) (m)</w:t>
      </w:r>
      <w:r w:rsidRPr="00827F64">
        <w:tab/>
        <w:t>61</w:t>
      </w:r>
    </w:p>
    <w:p w:rsidR="00BC6E58" w:rsidRPr="00827F64" w:rsidRDefault="00BC6E58">
      <w:pPr>
        <w:pStyle w:val="Innehll2"/>
        <w:tabs>
          <w:tab w:val="left" w:pos="851"/>
        </w:tabs>
        <w:rPr>
          <w:sz w:val="24"/>
          <w:szCs w:val="24"/>
        </w:rPr>
      </w:pPr>
      <w:r w:rsidRPr="00827F64">
        <w:t>16.</w:t>
      </w:r>
      <w:r w:rsidRPr="00827F64">
        <w:rPr>
          <w:sz w:val="24"/>
          <w:szCs w:val="24"/>
        </w:rPr>
        <w:tab/>
      </w:r>
      <w:r w:rsidRPr="00827F64">
        <w:t>Arbetsrätten för äldre m.m. (punkt 21) (m)</w:t>
      </w:r>
      <w:r w:rsidRPr="00827F64">
        <w:tab/>
        <w:t>62</w:t>
      </w:r>
    </w:p>
    <w:p w:rsidR="00BC6E58" w:rsidRPr="00827F64" w:rsidRDefault="00BC6E58">
      <w:pPr>
        <w:pStyle w:val="Innehll2"/>
        <w:tabs>
          <w:tab w:val="left" w:pos="851"/>
        </w:tabs>
        <w:rPr>
          <w:sz w:val="24"/>
          <w:szCs w:val="24"/>
        </w:rPr>
      </w:pPr>
      <w:r w:rsidRPr="00827F64">
        <w:t>17.</w:t>
      </w:r>
      <w:r w:rsidRPr="00827F64">
        <w:rPr>
          <w:sz w:val="24"/>
          <w:szCs w:val="24"/>
        </w:rPr>
        <w:tab/>
      </w:r>
      <w:r w:rsidRPr="00827F64">
        <w:t>Rätt för äldre att stanna kvar i arbete m.m. (punkt 22) (kd)</w:t>
      </w:r>
      <w:r w:rsidRPr="00827F64">
        <w:tab/>
        <w:t>63</w:t>
      </w:r>
    </w:p>
    <w:p w:rsidR="00BC6E58" w:rsidRPr="00827F64" w:rsidRDefault="00BC6E58">
      <w:pPr>
        <w:pStyle w:val="Innehll2"/>
        <w:tabs>
          <w:tab w:val="left" w:pos="851"/>
        </w:tabs>
        <w:rPr>
          <w:sz w:val="24"/>
          <w:szCs w:val="24"/>
        </w:rPr>
      </w:pPr>
      <w:r w:rsidRPr="00827F64">
        <w:t>18.</w:t>
      </w:r>
      <w:r w:rsidRPr="00827F64">
        <w:rPr>
          <w:sz w:val="24"/>
          <w:szCs w:val="24"/>
        </w:rPr>
        <w:tab/>
      </w:r>
      <w:r w:rsidRPr="00827F64">
        <w:t>Turordningsavtal som avser äldre (punkt 23) (v)</w:t>
      </w:r>
      <w:r w:rsidRPr="00827F64">
        <w:tab/>
        <w:t>63</w:t>
      </w:r>
    </w:p>
    <w:p w:rsidR="00BC6E58" w:rsidRPr="00827F64" w:rsidRDefault="00BC6E58">
      <w:pPr>
        <w:pStyle w:val="Innehll2"/>
        <w:tabs>
          <w:tab w:val="left" w:pos="851"/>
        </w:tabs>
        <w:rPr>
          <w:sz w:val="24"/>
          <w:szCs w:val="24"/>
        </w:rPr>
      </w:pPr>
      <w:r w:rsidRPr="00827F64">
        <w:t>19.</w:t>
      </w:r>
      <w:r w:rsidRPr="00827F64">
        <w:rPr>
          <w:sz w:val="24"/>
          <w:szCs w:val="24"/>
        </w:rPr>
        <w:tab/>
      </w:r>
      <w:r w:rsidRPr="00827F64">
        <w:t>Personalkontroll och utdrag ur belastningsregister (punkt 25) (kd)</w:t>
      </w:r>
      <w:r w:rsidRPr="00827F64">
        <w:tab/>
        <w:t>64</w:t>
      </w:r>
    </w:p>
    <w:p w:rsidR="00BC6E58" w:rsidRPr="00827F64" w:rsidRDefault="00BC6E58">
      <w:pPr>
        <w:pStyle w:val="Innehll2"/>
        <w:tabs>
          <w:tab w:val="left" w:pos="851"/>
        </w:tabs>
        <w:rPr>
          <w:sz w:val="24"/>
          <w:szCs w:val="24"/>
        </w:rPr>
      </w:pPr>
      <w:r w:rsidRPr="00827F64">
        <w:t>20.</w:t>
      </w:r>
      <w:r w:rsidRPr="00827F64">
        <w:rPr>
          <w:sz w:val="24"/>
          <w:szCs w:val="24"/>
        </w:rPr>
        <w:tab/>
      </w:r>
      <w:r w:rsidRPr="00827F64">
        <w:t>Negativ föreningsrätt och granskningsavgifter (punkt 27) (m)</w:t>
      </w:r>
      <w:r w:rsidRPr="00827F64">
        <w:tab/>
        <w:t>65</w:t>
      </w:r>
    </w:p>
    <w:p w:rsidR="00BC6E58" w:rsidRPr="00827F64" w:rsidRDefault="00BC6E58">
      <w:pPr>
        <w:pStyle w:val="Innehll2"/>
        <w:tabs>
          <w:tab w:val="left" w:pos="851"/>
        </w:tabs>
        <w:rPr>
          <w:sz w:val="24"/>
          <w:szCs w:val="24"/>
        </w:rPr>
      </w:pPr>
      <w:r w:rsidRPr="00827F64">
        <w:t>21.</w:t>
      </w:r>
      <w:r w:rsidRPr="00827F64">
        <w:rPr>
          <w:sz w:val="24"/>
          <w:szCs w:val="24"/>
        </w:rPr>
        <w:tab/>
      </w:r>
      <w:r w:rsidRPr="00827F64">
        <w:t>Avskaffande av Arbetsdomstolen (punkt 28) (fp)</w:t>
      </w:r>
      <w:r w:rsidRPr="00827F64">
        <w:tab/>
        <w:t>65</w:t>
      </w:r>
    </w:p>
    <w:p w:rsidR="00BC6E58" w:rsidRPr="00827F64" w:rsidRDefault="00BC6E58">
      <w:pPr>
        <w:pStyle w:val="Innehll1"/>
        <w:rPr>
          <w:sz w:val="24"/>
          <w:szCs w:val="24"/>
        </w:rPr>
      </w:pPr>
      <w:r w:rsidRPr="00827F64">
        <w:t>Särskilda yttranden</w:t>
      </w:r>
      <w:r w:rsidRPr="00827F64">
        <w:tab/>
        <w:t>67</w:t>
      </w:r>
    </w:p>
    <w:p w:rsidR="00BC6E58" w:rsidRPr="00827F64" w:rsidRDefault="00BC6E58">
      <w:pPr>
        <w:pStyle w:val="Innehll2"/>
        <w:rPr>
          <w:sz w:val="24"/>
          <w:szCs w:val="24"/>
        </w:rPr>
      </w:pPr>
      <w:r w:rsidRPr="00827F64">
        <w:t>1. Skydd för föräldralediga (punkt 15) (v)</w:t>
      </w:r>
      <w:r w:rsidRPr="00827F64">
        <w:tab/>
        <w:t>67</w:t>
      </w:r>
    </w:p>
    <w:p w:rsidR="00BC6E58" w:rsidRPr="00827F64" w:rsidRDefault="00BC6E58">
      <w:pPr>
        <w:pStyle w:val="Innehll2"/>
        <w:rPr>
          <w:sz w:val="24"/>
          <w:szCs w:val="24"/>
        </w:rPr>
      </w:pPr>
      <w:r w:rsidRPr="00827F64">
        <w:t>2. Arbetsdomstolen (punkt 28) (kd, c)</w:t>
      </w:r>
      <w:r w:rsidRPr="00827F64">
        <w:tab/>
        <w:t>67</w:t>
      </w:r>
    </w:p>
    <w:p w:rsidR="00BC6E58" w:rsidRPr="00827F64" w:rsidRDefault="00BC6E58">
      <w:pPr>
        <w:pStyle w:val="Innehll2"/>
        <w:rPr>
          <w:sz w:val="24"/>
          <w:szCs w:val="24"/>
        </w:rPr>
      </w:pPr>
      <w:r w:rsidRPr="00827F64">
        <w:t>3. Bisysslor (c) (punkt 29)</w:t>
      </w:r>
      <w:r w:rsidRPr="00827F64">
        <w:tab/>
        <w:t>67</w:t>
      </w:r>
    </w:p>
    <w:p w:rsidR="0082411C" w:rsidRPr="00827F64" w:rsidRDefault="0082411C">
      <w:pPr>
        <w:pStyle w:val="Innehll1"/>
      </w:pPr>
      <w:r w:rsidRPr="00827F64">
        <w:t>Bilagor</w:t>
      </w:r>
    </w:p>
    <w:p w:rsidR="00BC6E58" w:rsidRPr="00827F64" w:rsidRDefault="0082411C">
      <w:pPr>
        <w:pStyle w:val="Innehll1"/>
        <w:rPr>
          <w:sz w:val="24"/>
          <w:szCs w:val="24"/>
        </w:rPr>
      </w:pPr>
      <w:r w:rsidRPr="00827F64">
        <w:t xml:space="preserve">1. </w:t>
      </w:r>
      <w:r w:rsidR="00BC6E58" w:rsidRPr="00827F64">
        <w:t>Förteckning över behandlade förslag</w:t>
      </w:r>
      <w:r w:rsidR="00BC6E58" w:rsidRPr="00827F64">
        <w:tab/>
        <w:t>69</w:t>
      </w:r>
    </w:p>
    <w:p w:rsidR="00BC6E58" w:rsidRPr="00827F64" w:rsidRDefault="0082411C">
      <w:pPr>
        <w:pStyle w:val="Innehll1"/>
        <w:rPr>
          <w:sz w:val="24"/>
          <w:szCs w:val="24"/>
        </w:rPr>
      </w:pPr>
      <w:r w:rsidRPr="00827F64">
        <w:t xml:space="preserve">2. </w:t>
      </w:r>
      <w:r w:rsidR="00BC6E58" w:rsidRPr="00827F64">
        <w:t>Utskottets lagförslag</w:t>
      </w:r>
      <w:r w:rsidR="00BC6E58" w:rsidRPr="00827F64">
        <w:tab/>
        <w:t>78</w:t>
      </w:r>
    </w:p>
    <w:p w:rsidR="009643B5" w:rsidRPr="00827F64" w:rsidRDefault="009643B5" w:rsidP="009643B5"/>
    <w:p w:rsidR="009643B5" w:rsidRPr="00827F64" w:rsidRDefault="009643B5" w:rsidP="009643B5">
      <w:pPr>
        <w:pStyle w:val="Normaltindrag"/>
        <w:sectPr w:rsidR="009643B5" w:rsidRPr="00827F64" w:rsidSect="00583DE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9643B5" w:rsidRPr="00827F64" w:rsidRDefault="009643B5" w:rsidP="009643B5">
      <w:pPr>
        <w:pStyle w:val="Rubrik1"/>
        <w:rPr>
          <w:noProof w:val="0"/>
        </w:rPr>
      </w:pPr>
      <w:bookmarkStart w:id="5" w:name="_Toc101925082"/>
      <w:r w:rsidRPr="00827F64">
        <w:rPr>
          <w:noProof w:val="0"/>
        </w:rPr>
        <w:t>Utskottets förslag till riksdagsbeslut</w:t>
      </w:r>
      <w:bookmarkEnd w:id="5"/>
    </w:p>
    <w:p w:rsidR="00F323AE" w:rsidRPr="00827F64" w:rsidRDefault="00A41745" w:rsidP="00F323AE">
      <w:pPr>
        <w:pStyle w:val="Frslagspunkt"/>
        <w:rPr>
          <w:noProof w:val="0"/>
        </w:rPr>
      </w:pPr>
      <w:r w:rsidRPr="00827F64">
        <w:rPr>
          <w:noProof w:val="0"/>
        </w:rPr>
        <w:t>1</w:t>
      </w:r>
      <w:r w:rsidR="00F323AE" w:rsidRPr="00827F64">
        <w:rPr>
          <w:noProof w:val="0"/>
        </w:rPr>
        <w:t>.</w:t>
      </w:r>
      <w:r w:rsidR="00F323AE" w:rsidRPr="00827F64">
        <w:rPr>
          <w:noProof w:val="0"/>
        </w:rPr>
        <w:tab/>
      </w:r>
      <w:r w:rsidRPr="00827F64">
        <w:rPr>
          <w:noProof w:val="0"/>
        </w:rPr>
        <w:t>Politisk information och opinionsbildning på arbetsplatsen</w:t>
      </w:r>
    </w:p>
    <w:p w:rsidR="00A807F0" w:rsidRPr="00827F64" w:rsidRDefault="00F323AE" w:rsidP="00F323AE">
      <w:pPr>
        <w:pStyle w:val="Frslagstext"/>
      </w:pPr>
      <w:r w:rsidRPr="00827F64">
        <w:t xml:space="preserve">Riksdagen </w:t>
      </w:r>
      <w:r w:rsidR="00816863" w:rsidRPr="00827F64">
        <w:t>dels lägger regeringens skrivelse 2004/05:66 till handlinga</w:t>
      </w:r>
      <w:r w:rsidR="00816863" w:rsidRPr="00827F64">
        <w:t>r</w:t>
      </w:r>
      <w:r w:rsidR="00816863" w:rsidRPr="00827F64">
        <w:t xml:space="preserve">na, dels avslår </w:t>
      </w:r>
      <w:r w:rsidRPr="00827F64">
        <w:t xml:space="preserve">motion 2004/05:A4.       </w:t>
      </w:r>
    </w:p>
    <w:p w:rsidR="00F323AE" w:rsidRPr="00827F64" w:rsidRDefault="00A807F0" w:rsidP="00A807F0">
      <w:pPr>
        <w:pStyle w:val="Reservationshnvisning"/>
      </w:pPr>
      <w:r w:rsidRPr="00827F64">
        <w:t xml:space="preserve">Reservation </w:t>
      </w:r>
      <w:r w:rsidR="00A41745" w:rsidRPr="00827F64">
        <w:t>1</w:t>
      </w:r>
      <w:r w:rsidRPr="00827F64">
        <w:t xml:space="preserve"> (v)</w:t>
      </w:r>
      <w:bookmarkStart w:id="6" w:name="RESPARTI001"/>
      <w:bookmarkEnd w:id="6"/>
    </w:p>
    <w:p w:rsidR="00673F30" w:rsidRPr="00827F64" w:rsidRDefault="00A41745" w:rsidP="00673F30">
      <w:pPr>
        <w:pStyle w:val="Frslagspunkt"/>
        <w:rPr>
          <w:noProof w:val="0"/>
        </w:rPr>
      </w:pPr>
      <w:r w:rsidRPr="00827F64">
        <w:rPr>
          <w:noProof w:val="0"/>
        </w:rPr>
        <w:t>2</w:t>
      </w:r>
      <w:r w:rsidR="00673F30" w:rsidRPr="00827F64">
        <w:rPr>
          <w:noProof w:val="0"/>
        </w:rPr>
        <w:t>.</w:t>
      </w:r>
      <w:r w:rsidR="00673F30" w:rsidRPr="00827F64">
        <w:rPr>
          <w:noProof w:val="0"/>
        </w:rPr>
        <w:tab/>
      </w:r>
      <w:r w:rsidRPr="00827F64">
        <w:rPr>
          <w:noProof w:val="0"/>
        </w:rPr>
        <w:t>Översyn av arbetsrätten m.m.</w:t>
      </w:r>
    </w:p>
    <w:p w:rsidR="00A807F0" w:rsidRPr="00827F64" w:rsidRDefault="00673F30" w:rsidP="00673F30">
      <w:pPr>
        <w:pStyle w:val="Frslagstext"/>
      </w:pPr>
      <w:r w:rsidRPr="00827F64">
        <w:t xml:space="preserve">Riksdagen avslår motionerna 2004/05:A214 (s), 2004/05:A225 (s), 2004/05:A269 yrkande 9 (v), 2004/05:A294 i denna del (s), 2004/05:A305 (s), 2004/05:A337 (s), 2004/05:A352 yrkande 19 (kd), 2004/05:A356 yrkandena 19, 20 och 22 (kd), 2004/05:A371 (s), 2004/05:A375 yrkande 11 (fp) och 2004/05:A381 (s).       </w:t>
      </w:r>
    </w:p>
    <w:p w:rsidR="00673F30" w:rsidRPr="00827F64" w:rsidRDefault="00A807F0" w:rsidP="00A807F0">
      <w:pPr>
        <w:pStyle w:val="Reservationshnvisning"/>
      </w:pPr>
      <w:r w:rsidRPr="00827F64">
        <w:t xml:space="preserve">Reservation </w:t>
      </w:r>
      <w:r w:rsidR="00A41745" w:rsidRPr="00827F64">
        <w:t>2</w:t>
      </w:r>
      <w:r w:rsidRPr="00827F64">
        <w:t xml:space="preserve"> (m, fp, kd, c)</w:t>
      </w:r>
      <w:bookmarkStart w:id="7" w:name="RESPARTI002"/>
      <w:bookmarkEnd w:id="7"/>
    </w:p>
    <w:p w:rsidR="00673F30" w:rsidRPr="00827F64" w:rsidRDefault="00A41745" w:rsidP="00673F30">
      <w:pPr>
        <w:pStyle w:val="Frslagspunkt"/>
        <w:rPr>
          <w:noProof w:val="0"/>
        </w:rPr>
      </w:pPr>
      <w:r w:rsidRPr="00827F64">
        <w:rPr>
          <w:noProof w:val="0"/>
        </w:rPr>
        <w:t>3</w:t>
      </w:r>
      <w:r w:rsidR="00673F30" w:rsidRPr="00827F64">
        <w:rPr>
          <w:noProof w:val="0"/>
        </w:rPr>
        <w:t>.</w:t>
      </w:r>
      <w:r w:rsidR="00673F30" w:rsidRPr="00827F64">
        <w:rPr>
          <w:noProof w:val="0"/>
        </w:rPr>
        <w:tab/>
      </w:r>
      <w:r w:rsidRPr="00827F64">
        <w:rPr>
          <w:noProof w:val="0"/>
        </w:rPr>
        <w:t>ILO och arbetsrätten</w:t>
      </w:r>
    </w:p>
    <w:p w:rsidR="0026297E" w:rsidRPr="00827F64" w:rsidRDefault="00673F30" w:rsidP="00673F30">
      <w:pPr>
        <w:pStyle w:val="Frslagstext"/>
      </w:pPr>
      <w:r w:rsidRPr="00827F64">
        <w:t>Riksdagen avslår motion 2004/05:U313 yrkande 4</w:t>
      </w:r>
      <w:r w:rsidR="003E006D" w:rsidRPr="00827F64">
        <w:t xml:space="preserve"> (kd)</w:t>
      </w:r>
      <w:r w:rsidRPr="00827F64">
        <w:t xml:space="preserve">.       </w:t>
      </w:r>
    </w:p>
    <w:p w:rsidR="00673F30" w:rsidRPr="00827F64" w:rsidRDefault="0026297E" w:rsidP="0026297E">
      <w:pPr>
        <w:pStyle w:val="Reservationshnvisning"/>
      </w:pPr>
      <w:r w:rsidRPr="00827F64">
        <w:t xml:space="preserve">Reservation </w:t>
      </w:r>
      <w:r w:rsidR="00A41745" w:rsidRPr="00827F64">
        <w:t>3</w:t>
      </w:r>
      <w:r w:rsidRPr="00827F64">
        <w:t xml:space="preserve"> (kd)</w:t>
      </w:r>
      <w:bookmarkStart w:id="8" w:name="RESPARTI003"/>
      <w:bookmarkEnd w:id="8"/>
    </w:p>
    <w:p w:rsidR="006F0F5A" w:rsidRPr="00827F64" w:rsidRDefault="00A41745" w:rsidP="006F0F5A">
      <w:pPr>
        <w:pStyle w:val="Frslagspunkt"/>
        <w:rPr>
          <w:noProof w:val="0"/>
        </w:rPr>
      </w:pPr>
      <w:r w:rsidRPr="00827F64">
        <w:rPr>
          <w:noProof w:val="0"/>
        </w:rPr>
        <w:t>4</w:t>
      </w:r>
      <w:r w:rsidR="006F0F5A" w:rsidRPr="00827F64">
        <w:rPr>
          <w:noProof w:val="0"/>
        </w:rPr>
        <w:t>.</w:t>
      </w:r>
      <w:r w:rsidR="006F0F5A" w:rsidRPr="00827F64">
        <w:rPr>
          <w:noProof w:val="0"/>
        </w:rPr>
        <w:tab/>
      </w:r>
      <w:r w:rsidRPr="00827F64">
        <w:rPr>
          <w:noProof w:val="0"/>
        </w:rPr>
        <w:t>EU och arbetsrätten</w:t>
      </w:r>
    </w:p>
    <w:p w:rsidR="001D5D4E" w:rsidRPr="00827F64" w:rsidRDefault="006F0F5A" w:rsidP="006F0F5A">
      <w:pPr>
        <w:pStyle w:val="Frslagstext"/>
      </w:pPr>
      <w:r w:rsidRPr="00827F64">
        <w:t>Riksdagen avslår motionerna 2004/05:A222 yrkande 1 (s), 2004</w:t>
      </w:r>
      <w:r w:rsidR="00B15B71" w:rsidRPr="00827F64">
        <w:t>/05:A243 (s) och 2004/05:A288 (v</w:t>
      </w:r>
      <w:r w:rsidRPr="00827F64">
        <w:t xml:space="preserve">).       </w:t>
      </w:r>
    </w:p>
    <w:p w:rsidR="006F0F5A" w:rsidRPr="00827F64" w:rsidRDefault="001D5D4E" w:rsidP="001D5D4E">
      <w:pPr>
        <w:pStyle w:val="Reservationshnvisning"/>
      </w:pPr>
      <w:r w:rsidRPr="00827F64">
        <w:t xml:space="preserve">Reservation </w:t>
      </w:r>
      <w:r w:rsidR="00A41745" w:rsidRPr="00827F64">
        <w:t>4</w:t>
      </w:r>
      <w:r w:rsidRPr="00827F64">
        <w:t xml:space="preserve"> (v)</w:t>
      </w:r>
      <w:bookmarkStart w:id="9" w:name="RESPARTI004"/>
      <w:bookmarkEnd w:id="9"/>
    </w:p>
    <w:p w:rsidR="007A62C2" w:rsidRPr="00827F64" w:rsidRDefault="00A41745" w:rsidP="007A62C2">
      <w:pPr>
        <w:pStyle w:val="Frslagspunkt"/>
        <w:rPr>
          <w:noProof w:val="0"/>
        </w:rPr>
      </w:pPr>
      <w:r w:rsidRPr="00827F64">
        <w:rPr>
          <w:noProof w:val="0"/>
        </w:rPr>
        <w:t>5</w:t>
      </w:r>
      <w:r w:rsidR="007A62C2" w:rsidRPr="00827F64">
        <w:rPr>
          <w:noProof w:val="0"/>
        </w:rPr>
        <w:t>.</w:t>
      </w:r>
      <w:r w:rsidR="007A62C2" w:rsidRPr="00827F64">
        <w:rPr>
          <w:noProof w:val="0"/>
        </w:rPr>
        <w:tab/>
      </w:r>
      <w:r w:rsidRPr="00827F64">
        <w:rPr>
          <w:noProof w:val="0"/>
        </w:rPr>
        <w:t>Tidsbegränsad anställning m.m.</w:t>
      </w:r>
    </w:p>
    <w:p w:rsidR="001D5D4E" w:rsidRPr="00827F64" w:rsidRDefault="007A62C2" w:rsidP="007A62C2">
      <w:pPr>
        <w:pStyle w:val="Frslagstext"/>
      </w:pPr>
      <w:r w:rsidRPr="00827F64">
        <w:t xml:space="preserve">Riksdagen avslår </w:t>
      </w:r>
      <w:r w:rsidR="00BF1355" w:rsidRPr="00827F64">
        <w:t xml:space="preserve">motionerna </w:t>
      </w:r>
      <w:r w:rsidRPr="00827F64">
        <w:t>2003/04:So573 yrkande 1 (mp), 2003/04:A265 (s), 2004/05:So514 yrkande 3 (s), 2004/05:N394 yrkande 6 (fp), 2004/05:A242 (s), 2004/05:A26</w:t>
      </w:r>
      <w:r w:rsidR="00413350" w:rsidRPr="00827F64">
        <w:t>6 (s), 2004/05:A269 yrkandena 6–</w:t>
      </w:r>
      <w:r w:rsidRPr="00827F64">
        <w:t xml:space="preserve">8 (v), 2004/05:A303 (s), 2004/05:A356 yrkande 21 (kd), 2004/05:A359 (m, fp, kd, c), 2004/05:A375 yrkandena 7 och 8 (fp), 2004/05:A384 (s) och 2004/05:A389 (fp).       </w:t>
      </w:r>
    </w:p>
    <w:p w:rsidR="000211C5" w:rsidRPr="00827F64" w:rsidRDefault="001D5D4E" w:rsidP="001D5D4E">
      <w:pPr>
        <w:pStyle w:val="Reservationshnvisning"/>
      </w:pPr>
      <w:r w:rsidRPr="00827F64">
        <w:t xml:space="preserve">Reservation </w:t>
      </w:r>
      <w:r w:rsidR="00A41745" w:rsidRPr="00827F64">
        <w:t>5</w:t>
      </w:r>
      <w:r w:rsidRPr="00827F64">
        <w:t xml:space="preserve"> (</w:t>
      </w:r>
      <w:r w:rsidR="006F0D25" w:rsidRPr="00827F64">
        <w:t>fp</w:t>
      </w:r>
      <w:r w:rsidRPr="00827F64">
        <w:t>)</w:t>
      </w:r>
    </w:p>
    <w:p w:rsidR="007A62C2" w:rsidRPr="00827F64" w:rsidRDefault="000211C5" w:rsidP="000211C5">
      <w:pPr>
        <w:pStyle w:val="Reservationshnvisning"/>
      </w:pPr>
      <w:r w:rsidRPr="00827F64">
        <w:t xml:space="preserve">Reservation </w:t>
      </w:r>
      <w:r w:rsidR="00A41745" w:rsidRPr="00827F64">
        <w:t>6</w:t>
      </w:r>
      <w:r w:rsidRPr="00827F64">
        <w:t xml:space="preserve"> (</w:t>
      </w:r>
      <w:r w:rsidR="006F0D25" w:rsidRPr="00827F64">
        <w:t>kd</w:t>
      </w:r>
      <w:r w:rsidRPr="00827F64">
        <w:t>)</w:t>
      </w:r>
      <w:bookmarkStart w:id="10" w:name="RESPARTI005"/>
      <w:bookmarkEnd w:id="10"/>
    </w:p>
    <w:p w:rsidR="005C19FD" w:rsidRPr="00827F64" w:rsidRDefault="00A41745" w:rsidP="005C19FD">
      <w:pPr>
        <w:pStyle w:val="Frslagspunkt"/>
        <w:rPr>
          <w:noProof w:val="0"/>
        </w:rPr>
      </w:pPr>
      <w:r w:rsidRPr="00827F64">
        <w:rPr>
          <w:noProof w:val="0"/>
        </w:rPr>
        <w:t>6</w:t>
      </w:r>
      <w:r w:rsidR="005C19FD" w:rsidRPr="00827F64">
        <w:rPr>
          <w:noProof w:val="0"/>
        </w:rPr>
        <w:t>.</w:t>
      </w:r>
      <w:r w:rsidR="005C19FD" w:rsidRPr="00827F64">
        <w:rPr>
          <w:noProof w:val="0"/>
        </w:rPr>
        <w:tab/>
      </w:r>
      <w:r w:rsidRPr="00827F64">
        <w:rPr>
          <w:noProof w:val="0"/>
        </w:rPr>
        <w:t>Upphävande av turordningsundantaget</w:t>
      </w:r>
    </w:p>
    <w:p w:rsidR="00CB776C" w:rsidRPr="00827F64" w:rsidRDefault="005C19FD" w:rsidP="005C19FD">
      <w:pPr>
        <w:pStyle w:val="Frslagstext"/>
      </w:pPr>
      <w:r w:rsidRPr="00827F64">
        <w:t xml:space="preserve">Riksdagen antar utskottets förslag enligt bilaga 2 till ändring i lagen (1982:80) om anställningsskydd och bifaller därmed motionerna 2004/05:A209 (s), 2004/05:A212 (s), 2004/05:A233 (s), 2004/05:A241 (s), 2004/05:A251 (s), 2004/05:A267 (s), 2004/05:A269 yrkande 1 (v), 2004/05:A304 (s), 2004/05:A335 (s), 2004/05:A370 (s), 2004/05:A377 (s) och 2004/05:A385 i denna del (s).       </w:t>
      </w:r>
    </w:p>
    <w:p w:rsidR="005C19FD" w:rsidRPr="00827F64" w:rsidRDefault="00CB776C" w:rsidP="00CB776C">
      <w:pPr>
        <w:pStyle w:val="Reservationshnvisning"/>
      </w:pPr>
      <w:r w:rsidRPr="00827F64">
        <w:t xml:space="preserve">Reservation </w:t>
      </w:r>
      <w:r w:rsidR="00A41745" w:rsidRPr="00827F64">
        <w:t>7</w:t>
      </w:r>
      <w:r w:rsidRPr="00827F64">
        <w:t xml:space="preserve"> (m, fp, kd, c, mp)</w:t>
      </w:r>
      <w:bookmarkStart w:id="11" w:name="RESPARTI006"/>
      <w:bookmarkEnd w:id="11"/>
    </w:p>
    <w:p w:rsidR="00984B76" w:rsidRPr="00827F64" w:rsidRDefault="00A41745" w:rsidP="00984B76">
      <w:pPr>
        <w:pStyle w:val="Frslagspunkt"/>
        <w:rPr>
          <w:noProof w:val="0"/>
        </w:rPr>
      </w:pPr>
      <w:r w:rsidRPr="00827F64">
        <w:rPr>
          <w:noProof w:val="0"/>
        </w:rPr>
        <w:t>7</w:t>
      </w:r>
      <w:r w:rsidR="00984B76" w:rsidRPr="00827F64">
        <w:rPr>
          <w:noProof w:val="0"/>
        </w:rPr>
        <w:t>.</w:t>
      </w:r>
      <w:r w:rsidR="00984B76" w:rsidRPr="00827F64">
        <w:rPr>
          <w:noProof w:val="0"/>
        </w:rPr>
        <w:tab/>
      </w:r>
      <w:r w:rsidRPr="00827F64">
        <w:rPr>
          <w:noProof w:val="0"/>
        </w:rPr>
        <w:t>Översyn av turordningsreglerna</w:t>
      </w:r>
    </w:p>
    <w:p w:rsidR="00CB776C" w:rsidRPr="00827F64" w:rsidRDefault="00984B76" w:rsidP="00984B76">
      <w:pPr>
        <w:pStyle w:val="Frslagstext"/>
      </w:pPr>
      <w:r w:rsidRPr="00827F64">
        <w:t xml:space="preserve">Riksdagen avslår motion 2004/05:Sf357 yrkandena 7 och 9 (m).       </w:t>
      </w:r>
    </w:p>
    <w:p w:rsidR="00984B76" w:rsidRPr="00827F64" w:rsidRDefault="00CB776C" w:rsidP="00CB776C">
      <w:pPr>
        <w:pStyle w:val="Reservationshnvisning"/>
      </w:pPr>
      <w:r w:rsidRPr="00827F64">
        <w:t xml:space="preserve">Reservation </w:t>
      </w:r>
      <w:r w:rsidR="00A41745" w:rsidRPr="00827F64">
        <w:t>8</w:t>
      </w:r>
      <w:r w:rsidRPr="00827F64">
        <w:t xml:space="preserve"> (m)</w:t>
      </w:r>
      <w:bookmarkStart w:id="12" w:name="RESPARTI007"/>
      <w:bookmarkEnd w:id="12"/>
    </w:p>
    <w:p w:rsidR="00984B76" w:rsidRPr="00827F64" w:rsidRDefault="00A41745" w:rsidP="00984B76">
      <w:pPr>
        <w:pStyle w:val="Frslagspunkt"/>
        <w:rPr>
          <w:noProof w:val="0"/>
        </w:rPr>
      </w:pPr>
      <w:r w:rsidRPr="00827F64">
        <w:rPr>
          <w:noProof w:val="0"/>
        </w:rPr>
        <w:t>8</w:t>
      </w:r>
      <w:r w:rsidR="00984B76" w:rsidRPr="00827F64">
        <w:rPr>
          <w:noProof w:val="0"/>
        </w:rPr>
        <w:t>.</w:t>
      </w:r>
      <w:r w:rsidR="00984B76" w:rsidRPr="00827F64">
        <w:rPr>
          <w:noProof w:val="0"/>
        </w:rPr>
        <w:tab/>
      </w:r>
      <w:r w:rsidRPr="00827F64">
        <w:rPr>
          <w:noProof w:val="0"/>
        </w:rPr>
        <w:t>Turordningsavtal som avser tjänstlediga</w:t>
      </w:r>
    </w:p>
    <w:p w:rsidR="00984B76" w:rsidRPr="00827F64" w:rsidRDefault="00984B76" w:rsidP="00984B76">
      <w:pPr>
        <w:pStyle w:val="Frslagstext"/>
      </w:pPr>
      <w:r w:rsidRPr="00827F64">
        <w:t xml:space="preserve">Riksdagen avslår motion 2004/05:A320 yrkande 2 (mp).       </w:t>
      </w:r>
      <w:bookmarkStart w:id="13" w:name="RESPARTI008"/>
      <w:bookmarkEnd w:id="13"/>
    </w:p>
    <w:p w:rsidR="00F341BF" w:rsidRPr="00827F64" w:rsidRDefault="00A41745" w:rsidP="00F341BF">
      <w:pPr>
        <w:pStyle w:val="Frslagspunkt"/>
        <w:rPr>
          <w:noProof w:val="0"/>
        </w:rPr>
      </w:pPr>
      <w:r w:rsidRPr="00827F64">
        <w:rPr>
          <w:noProof w:val="0"/>
        </w:rPr>
        <w:t>9</w:t>
      </w:r>
      <w:r w:rsidR="00F341BF" w:rsidRPr="00827F64">
        <w:rPr>
          <w:noProof w:val="0"/>
        </w:rPr>
        <w:t>.</w:t>
      </w:r>
      <w:r w:rsidR="00F341BF" w:rsidRPr="00827F64">
        <w:rPr>
          <w:noProof w:val="0"/>
        </w:rPr>
        <w:tab/>
      </w:r>
      <w:r w:rsidRPr="00827F64">
        <w:rPr>
          <w:noProof w:val="0"/>
        </w:rPr>
        <w:t>Kringgående av lagen om anställningsskydd</w:t>
      </w:r>
    </w:p>
    <w:p w:rsidR="00F341BF" w:rsidRPr="00827F64" w:rsidRDefault="00F341BF" w:rsidP="00F341BF">
      <w:pPr>
        <w:pStyle w:val="Frslagstext"/>
      </w:pPr>
      <w:r w:rsidRPr="00827F64">
        <w:t xml:space="preserve">Riksdagen </w:t>
      </w:r>
      <w:r w:rsidR="00B15BA4" w:rsidRPr="00827F64">
        <w:t>tillkännager för regeringen vad som framförts om problemet med att lagen kan kringgås oc</w:t>
      </w:r>
      <w:r w:rsidR="00AD6720" w:rsidRPr="00827F64">
        <w:t>h eventuella åtgärder mot detta</w:t>
      </w:r>
      <w:r w:rsidR="00B15BA4" w:rsidRPr="00827F64">
        <w:t>. Riksdagen bifaller d</w:t>
      </w:r>
      <w:r w:rsidRPr="00827F64">
        <w:t xml:space="preserve">ärmed </w:t>
      </w:r>
      <w:r w:rsidR="00654953" w:rsidRPr="00827F64">
        <w:t xml:space="preserve">delvis </w:t>
      </w:r>
      <w:r w:rsidRPr="00827F64">
        <w:t>motion 2004/05:A248 (s</w:t>
      </w:r>
      <w:r w:rsidR="00B15BA4" w:rsidRPr="00827F64">
        <w:t>)</w:t>
      </w:r>
      <w:r w:rsidRPr="00827F64">
        <w:t xml:space="preserve">.       </w:t>
      </w:r>
      <w:bookmarkStart w:id="14" w:name="RESPARTI009"/>
      <w:bookmarkEnd w:id="14"/>
    </w:p>
    <w:p w:rsidR="00F341BF" w:rsidRPr="00827F64" w:rsidRDefault="00A41745" w:rsidP="00F341BF">
      <w:pPr>
        <w:pStyle w:val="Frslagspunkt"/>
        <w:rPr>
          <w:noProof w:val="0"/>
        </w:rPr>
      </w:pPr>
      <w:r w:rsidRPr="00827F64">
        <w:rPr>
          <w:noProof w:val="0"/>
        </w:rPr>
        <w:t>10</w:t>
      </w:r>
      <w:r w:rsidR="00F341BF" w:rsidRPr="00827F64">
        <w:rPr>
          <w:noProof w:val="0"/>
        </w:rPr>
        <w:t>.</w:t>
      </w:r>
      <w:r w:rsidR="00F341BF" w:rsidRPr="00827F64">
        <w:rPr>
          <w:noProof w:val="0"/>
        </w:rPr>
        <w:tab/>
      </w:r>
      <w:r w:rsidRPr="00827F64">
        <w:rPr>
          <w:noProof w:val="0"/>
        </w:rPr>
        <w:t>Kvalifikationskrav i samband med turordning</w:t>
      </w:r>
    </w:p>
    <w:p w:rsidR="00F341BF" w:rsidRPr="00827F64" w:rsidRDefault="00F341BF" w:rsidP="00F341BF">
      <w:pPr>
        <w:pStyle w:val="Frslagstext"/>
      </w:pPr>
      <w:r w:rsidRPr="00827F64">
        <w:t xml:space="preserve">Riksdagen avslår motion 2004/05:A385 </w:t>
      </w:r>
      <w:r w:rsidR="00BF1355" w:rsidRPr="00827F64">
        <w:t>i denna del</w:t>
      </w:r>
      <w:r w:rsidRPr="00827F64">
        <w:t xml:space="preserve"> (s).       </w:t>
      </w:r>
      <w:bookmarkStart w:id="15" w:name="RESPARTI010"/>
      <w:bookmarkEnd w:id="15"/>
    </w:p>
    <w:p w:rsidR="00F341BF" w:rsidRPr="00827F64" w:rsidRDefault="00A41745" w:rsidP="00F341BF">
      <w:pPr>
        <w:pStyle w:val="Frslagspunkt"/>
        <w:rPr>
          <w:noProof w:val="0"/>
        </w:rPr>
      </w:pPr>
      <w:r w:rsidRPr="00827F64">
        <w:rPr>
          <w:noProof w:val="0"/>
        </w:rPr>
        <w:t>11</w:t>
      </w:r>
      <w:r w:rsidR="00F341BF" w:rsidRPr="00827F64">
        <w:rPr>
          <w:noProof w:val="0"/>
        </w:rPr>
        <w:t>.</w:t>
      </w:r>
      <w:r w:rsidR="00F341BF" w:rsidRPr="00827F64">
        <w:rPr>
          <w:noProof w:val="0"/>
        </w:rPr>
        <w:tab/>
      </w:r>
      <w:r w:rsidRPr="00827F64">
        <w:rPr>
          <w:noProof w:val="0"/>
        </w:rPr>
        <w:t>Tiden för återanställningsrätt m.m.</w:t>
      </w:r>
    </w:p>
    <w:p w:rsidR="00D2655C" w:rsidRPr="00827F64" w:rsidRDefault="00F341BF" w:rsidP="00F341BF">
      <w:pPr>
        <w:pStyle w:val="Frslagstext"/>
      </w:pPr>
      <w:r w:rsidRPr="00827F64">
        <w:t xml:space="preserve">Riksdagen avslår motion 2004/05:A269 yrkandena 3 och 12 (v).       </w:t>
      </w:r>
    </w:p>
    <w:p w:rsidR="00F341BF" w:rsidRPr="00827F64" w:rsidRDefault="00D2655C" w:rsidP="00D2655C">
      <w:pPr>
        <w:pStyle w:val="Reservationshnvisning"/>
      </w:pPr>
      <w:r w:rsidRPr="00827F64">
        <w:t xml:space="preserve">Reservation </w:t>
      </w:r>
      <w:r w:rsidR="00A41745" w:rsidRPr="00827F64">
        <w:t>9</w:t>
      </w:r>
      <w:r w:rsidRPr="00827F64">
        <w:t xml:space="preserve"> (v)</w:t>
      </w:r>
      <w:bookmarkStart w:id="16" w:name="RESPARTI011"/>
      <w:bookmarkEnd w:id="16"/>
    </w:p>
    <w:p w:rsidR="00816863" w:rsidRPr="00827F64" w:rsidRDefault="00A41745" w:rsidP="00816863">
      <w:pPr>
        <w:pStyle w:val="Frslagspunkt"/>
        <w:rPr>
          <w:noProof w:val="0"/>
        </w:rPr>
      </w:pPr>
      <w:r w:rsidRPr="00827F64">
        <w:rPr>
          <w:noProof w:val="0"/>
        </w:rPr>
        <w:t>12</w:t>
      </w:r>
      <w:r w:rsidR="00816863" w:rsidRPr="00827F64">
        <w:rPr>
          <w:noProof w:val="0"/>
        </w:rPr>
        <w:t>.</w:t>
      </w:r>
      <w:r w:rsidR="00816863" w:rsidRPr="00827F64">
        <w:rPr>
          <w:noProof w:val="0"/>
        </w:rPr>
        <w:tab/>
      </w:r>
      <w:r w:rsidRPr="00827F64">
        <w:rPr>
          <w:noProof w:val="0"/>
        </w:rPr>
        <w:t>Företrädesrätt och omvandling av vikariat</w:t>
      </w:r>
    </w:p>
    <w:p w:rsidR="00816863" w:rsidRPr="00827F64" w:rsidRDefault="00816863" w:rsidP="00816863">
      <w:pPr>
        <w:pStyle w:val="Frslagstext"/>
      </w:pPr>
      <w:r w:rsidRPr="00827F64">
        <w:t xml:space="preserve">Riksdagen avslår motion 2004/05:A282 (s).       </w:t>
      </w:r>
      <w:bookmarkStart w:id="17" w:name="RESPARTI012"/>
      <w:bookmarkEnd w:id="17"/>
    </w:p>
    <w:p w:rsidR="00816863" w:rsidRPr="00827F64" w:rsidRDefault="00A41745" w:rsidP="00816863">
      <w:pPr>
        <w:pStyle w:val="Frslagspunkt"/>
        <w:rPr>
          <w:noProof w:val="0"/>
        </w:rPr>
      </w:pPr>
      <w:r w:rsidRPr="00827F64">
        <w:rPr>
          <w:noProof w:val="0"/>
        </w:rPr>
        <w:t>13</w:t>
      </w:r>
      <w:r w:rsidR="00816863" w:rsidRPr="00827F64">
        <w:rPr>
          <w:noProof w:val="0"/>
        </w:rPr>
        <w:t>.</w:t>
      </w:r>
      <w:r w:rsidR="00816863" w:rsidRPr="00827F64">
        <w:rPr>
          <w:noProof w:val="0"/>
        </w:rPr>
        <w:tab/>
      </w:r>
      <w:r w:rsidRPr="00827F64">
        <w:rPr>
          <w:noProof w:val="0"/>
        </w:rPr>
        <w:t>Företrädesrätt och inhyrning av arbetskraft</w:t>
      </w:r>
    </w:p>
    <w:p w:rsidR="00DC6994" w:rsidRPr="00827F64" w:rsidRDefault="00816863" w:rsidP="00816863">
      <w:pPr>
        <w:pStyle w:val="Frslagstext"/>
      </w:pPr>
      <w:r w:rsidRPr="00827F64">
        <w:t>Riksdagen avslår motion</w:t>
      </w:r>
      <w:r w:rsidR="00142BEE" w:rsidRPr="00827F64">
        <w:t xml:space="preserve">erna </w:t>
      </w:r>
      <w:r w:rsidR="000A28F4" w:rsidRPr="00827F64">
        <w:t xml:space="preserve">2004/05:A252 (s), </w:t>
      </w:r>
      <w:r w:rsidR="00142BEE" w:rsidRPr="00827F64">
        <w:t>2004/05:A269 yrkande 4 (v) och 2004/05:A294 i denna del (s)</w:t>
      </w:r>
      <w:r w:rsidRPr="00827F64">
        <w:t xml:space="preserve">.       </w:t>
      </w:r>
    </w:p>
    <w:p w:rsidR="00816863" w:rsidRPr="00827F64" w:rsidRDefault="00DC6994" w:rsidP="00DC6994">
      <w:pPr>
        <w:pStyle w:val="Reservationshnvisning"/>
      </w:pPr>
      <w:r w:rsidRPr="00827F64">
        <w:t xml:space="preserve">Reservation </w:t>
      </w:r>
      <w:r w:rsidR="00A41745" w:rsidRPr="00827F64">
        <w:t>10</w:t>
      </w:r>
      <w:r w:rsidRPr="00827F64">
        <w:t xml:space="preserve"> (v)</w:t>
      </w:r>
      <w:bookmarkStart w:id="18" w:name="RESPARTI013"/>
      <w:bookmarkEnd w:id="18"/>
    </w:p>
    <w:p w:rsidR="00816863" w:rsidRPr="00827F64" w:rsidRDefault="00A41745" w:rsidP="00816863">
      <w:pPr>
        <w:pStyle w:val="Frslagspunkt"/>
        <w:rPr>
          <w:noProof w:val="0"/>
        </w:rPr>
      </w:pPr>
      <w:r w:rsidRPr="00827F64">
        <w:rPr>
          <w:noProof w:val="0"/>
        </w:rPr>
        <w:t>14</w:t>
      </w:r>
      <w:r w:rsidR="00816863" w:rsidRPr="00827F64">
        <w:rPr>
          <w:noProof w:val="0"/>
        </w:rPr>
        <w:t>.</w:t>
      </w:r>
      <w:r w:rsidR="00816863" w:rsidRPr="00827F64">
        <w:rPr>
          <w:noProof w:val="0"/>
        </w:rPr>
        <w:tab/>
      </w:r>
      <w:r w:rsidRPr="00827F64">
        <w:rPr>
          <w:noProof w:val="0"/>
        </w:rPr>
        <w:t>Reglernas dispositivitet</w:t>
      </w:r>
    </w:p>
    <w:p w:rsidR="00816863" w:rsidRPr="00827F64" w:rsidRDefault="00816863" w:rsidP="00816863">
      <w:pPr>
        <w:pStyle w:val="Frslagstext"/>
      </w:pPr>
      <w:r w:rsidRPr="00827F64">
        <w:t xml:space="preserve">Riksdagen avslår motion 2004/05:A269 yrkande 10 (v).       </w:t>
      </w:r>
      <w:bookmarkStart w:id="19" w:name="RESPARTI014"/>
      <w:bookmarkEnd w:id="19"/>
    </w:p>
    <w:p w:rsidR="00816863" w:rsidRPr="00827F64" w:rsidRDefault="00A41745" w:rsidP="00816863">
      <w:pPr>
        <w:pStyle w:val="Frslagspunkt"/>
        <w:rPr>
          <w:noProof w:val="0"/>
        </w:rPr>
      </w:pPr>
      <w:r w:rsidRPr="00827F64">
        <w:rPr>
          <w:noProof w:val="0"/>
        </w:rPr>
        <w:t>15</w:t>
      </w:r>
      <w:r w:rsidR="00816863" w:rsidRPr="00827F64">
        <w:rPr>
          <w:noProof w:val="0"/>
        </w:rPr>
        <w:t>.</w:t>
      </w:r>
      <w:r w:rsidR="00816863" w:rsidRPr="00827F64">
        <w:rPr>
          <w:noProof w:val="0"/>
        </w:rPr>
        <w:tab/>
      </w:r>
      <w:r w:rsidRPr="00827F64">
        <w:rPr>
          <w:noProof w:val="0"/>
        </w:rPr>
        <w:t>Skydd för föräldralediga</w:t>
      </w:r>
    </w:p>
    <w:p w:rsidR="00DC6994" w:rsidRPr="00827F64" w:rsidRDefault="00816863" w:rsidP="00816863">
      <w:pPr>
        <w:pStyle w:val="Frslagstext"/>
      </w:pPr>
      <w:r w:rsidRPr="00827F64">
        <w:t>Riksdagen avslår motionerna 2004/05:Sf363 yrkandena 37 och 38 (kd), 2004/05:A269 yrkandena 2 och 5 (v), 2004/05:A320 yrkande 1 (mp), 2004/05:A331 (s), 2004/05:A352 yrkande 13 (kd) och 2004/05:A356 y</w:t>
      </w:r>
      <w:r w:rsidRPr="00827F64">
        <w:t>r</w:t>
      </w:r>
      <w:r w:rsidRPr="00827F64">
        <w:t xml:space="preserve">kande 9 (kd).       </w:t>
      </w:r>
    </w:p>
    <w:p w:rsidR="00816863" w:rsidRPr="00827F64" w:rsidRDefault="00DC6994" w:rsidP="00DC6994">
      <w:pPr>
        <w:pStyle w:val="Reservationshnvisning"/>
      </w:pPr>
      <w:r w:rsidRPr="00827F64">
        <w:t xml:space="preserve">Reservation </w:t>
      </w:r>
      <w:r w:rsidR="00A41745" w:rsidRPr="00827F64">
        <w:t>11</w:t>
      </w:r>
      <w:r w:rsidRPr="00827F64">
        <w:t xml:space="preserve"> (m, fp, kd, c, mp)</w:t>
      </w:r>
      <w:bookmarkStart w:id="20" w:name="RESPARTI015"/>
      <w:bookmarkEnd w:id="20"/>
    </w:p>
    <w:p w:rsidR="00816863" w:rsidRPr="00827F64" w:rsidRDefault="00A41745" w:rsidP="00816863">
      <w:pPr>
        <w:pStyle w:val="Frslagspunkt"/>
        <w:rPr>
          <w:noProof w:val="0"/>
        </w:rPr>
      </w:pPr>
      <w:r w:rsidRPr="00827F64">
        <w:rPr>
          <w:noProof w:val="0"/>
        </w:rPr>
        <w:t>16</w:t>
      </w:r>
      <w:r w:rsidR="00816863" w:rsidRPr="00827F64">
        <w:rPr>
          <w:noProof w:val="0"/>
        </w:rPr>
        <w:t>.</w:t>
      </w:r>
      <w:r w:rsidR="00816863" w:rsidRPr="00827F64">
        <w:rPr>
          <w:noProof w:val="0"/>
        </w:rPr>
        <w:tab/>
      </w:r>
      <w:r w:rsidRPr="00827F64">
        <w:rPr>
          <w:noProof w:val="0"/>
        </w:rPr>
        <w:t>Anställningsskydd m.m. vid företagsnedläggning</w:t>
      </w:r>
    </w:p>
    <w:p w:rsidR="00DC6994" w:rsidRPr="00827F64" w:rsidRDefault="00816863" w:rsidP="00816863">
      <w:pPr>
        <w:pStyle w:val="Frslagstext"/>
      </w:pPr>
      <w:r w:rsidRPr="00827F64">
        <w:t>Riksdagen avslår motionerna 2004/05:A280 (s), 2004/05:A29</w:t>
      </w:r>
      <w:r w:rsidR="00413350" w:rsidRPr="00827F64">
        <w:t>7 (s), 2004/05:A301 yrkandena 1–</w:t>
      </w:r>
      <w:r w:rsidRPr="00827F64">
        <w:t xml:space="preserve">3 (v) och 2004/05:A319 (mp).       </w:t>
      </w:r>
    </w:p>
    <w:p w:rsidR="00DC6994" w:rsidRPr="00827F64" w:rsidRDefault="00DC6994" w:rsidP="00DC6994">
      <w:pPr>
        <w:pStyle w:val="Reservationshnvisning"/>
      </w:pPr>
      <w:r w:rsidRPr="00827F64">
        <w:t xml:space="preserve">Reservation </w:t>
      </w:r>
      <w:r w:rsidR="00A41745" w:rsidRPr="00827F64">
        <w:t>12</w:t>
      </w:r>
      <w:r w:rsidRPr="00827F64">
        <w:t xml:space="preserve"> (v)</w:t>
      </w:r>
    </w:p>
    <w:p w:rsidR="00816863" w:rsidRPr="00827F64" w:rsidRDefault="00DC6994" w:rsidP="00DC6994">
      <w:pPr>
        <w:pStyle w:val="Reservationshnvisning"/>
      </w:pPr>
      <w:r w:rsidRPr="00827F64">
        <w:t xml:space="preserve">Reservation </w:t>
      </w:r>
      <w:r w:rsidR="00A41745" w:rsidRPr="00827F64">
        <w:t>13</w:t>
      </w:r>
      <w:r w:rsidRPr="00827F64">
        <w:t xml:space="preserve"> (mp)</w:t>
      </w:r>
      <w:bookmarkStart w:id="21" w:name="RESPARTI016"/>
      <w:bookmarkEnd w:id="21"/>
    </w:p>
    <w:p w:rsidR="00573A52" w:rsidRPr="00827F64" w:rsidRDefault="00A41745" w:rsidP="00573A52">
      <w:pPr>
        <w:pStyle w:val="Frslagspunkt"/>
        <w:rPr>
          <w:noProof w:val="0"/>
        </w:rPr>
      </w:pPr>
      <w:r w:rsidRPr="00827F64">
        <w:rPr>
          <w:noProof w:val="0"/>
        </w:rPr>
        <w:t>17</w:t>
      </w:r>
      <w:r w:rsidR="00573A52" w:rsidRPr="00827F64">
        <w:rPr>
          <w:noProof w:val="0"/>
        </w:rPr>
        <w:t>.</w:t>
      </w:r>
      <w:r w:rsidR="00573A52" w:rsidRPr="00827F64">
        <w:rPr>
          <w:noProof w:val="0"/>
        </w:rPr>
        <w:tab/>
      </w:r>
      <w:r w:rsidRPr="00827F64">
        <w:rPr>
          <w:noProof w:val="0"/>
        </w:rPr>
        <w:t>Rätt till tjänstledighet för att gå ned i arbetstid</w:t>
      </w:r>
    </w:p>
    <w:p w:rsidR="00573A52" w:rsidRPr="00827F64" w:rsidRDefault="00573A52" w:rsidP="00573A52">
      <w:pPr>
        <w:pStyle w:val="Frslagstext"/>
      </w:pPr>
      <w:r w:rsidRPr="00827F64">
        <w:t xml:space="preserve">Riksdagen avslår motion </w:t>
      </w:r>
      <w:r w:rsidR="00A363F0" w:rsidRPr="00827F64">
        <w:t>2003/04:</w:t>
      </w:r>
      <w:r w:rsidRPr="00827F64">
        <w:t xml:space="preserve">A264 (v).       </w:t>
      </w:r>
      <w:bookmarkStart w:id="22" w:name="RESPARTI017"/>
      <w:bookmarkEnd w:id="22"/>
    </w:p>
    <w:p w:rsidR="00573A52" w:rsidRPr="00827F64" w:rsidRDefault="00A41745" w:rsidP="00573A52">
      <w:pPr>
        <w:pStyle w:val="Frslagspunkt"/>
        <w:rPr>
          <w:noProof w:val="0"/>
        </w:rPr>
      </w:pPr>
      <w:r w:rsidRPr="00827F64">
        <w:rPr>
          <w:noProof w:val="0"/>
        </w:rPr>
        <w:t>18</w:t>
      </w:r>
      <w:r w:rsidR="00573A52" w:rsidRPr="00827F64">
        <w:rPr>
          <w:noProof w:val="0"/>
        </w:rPr>
        <w:t>.</w:t>
      </w:r>
      <w:r w:rsidR="00573A52" w:rsidRPr="00827F64">
        <w:rPr>
          <w:noProof w:val="0"/>
        </w:rPr>
        <w:tab/>
      </w:r>
      <w:r w:rsidRPr="00827F64">
        <w:rPr>
          <w:noProof w:val="0"/>
        </w:rPr>
        <w:t>Rätt till tjänstledighet för närståendevård</w:t>
      </w:r>
    </w:p>
    <w:p w:rsidR="00DC6994" w:rsidRPr="00827F64" w:rsidRDefault="00573A52" w:rsidP="00573A52">
      <w:pPr>
        <w:pStyle w:val="Frslagstext"/>
      </w:pPr>
      <w:r w:rsidRPr="00827F64">
        <w:t xml:space="preserve">Riksdagen avslår motion 2004/05:So608 yrkande 6 (kd).       </w:t>
      </w:r>
    </w:p>
    <w:p w:rsidR="00573A52" w:rsidRPr="00827F64" w:rsidRDefault="00DC6994" w:rsidP="00DC6994">
      <w:pPr>
        <w:pStyle w:val="Reservationshnvisning"/>
      </w:pPr>
      <w:r w:rsidRPr="00827F64">
        <w:t xml:space="preserve">Reservation </w:t>
      </w:r>
      <w:r w:rsidR="00A41745" w:rsidRPr="00827F64">
        <w:t>14</w:t>
      </w:r>
      <w:r w:rsidRPr="00827F64">
        <w:t xml:space="preserve"> (kd)</w:t>
      </w:r>
      <w:bookmarkStart w:id="23" w:name="RESPARTI018"/>
      <w:bookmarkEnd w:id="23"/>
    </w:p>
    <w:p w:rsidR="00573A52" w:rsidRPr="00827F64" w:rsidRDefault="00A41745" w:rsidP="00573A52">
      <w:pPr>
        <w:pStyle w:val="Frslagspunkt"/>
        <w:rPr>
          <w:noProof w:val="0"/>
        </w:rPr>
      </w:pPr>
      <w:r w:rsidRPr="00827F64">
        <w:rPr>
          <w:noProof w:val="0"/>
        </w:rPr>
        <w:t>19</w:t>
      </w:r>
      <w:r w:rsidR="00573A52" w:rsidRPr="00827F64">
        <w:rPr>
          <w:noProof w:val="0"/>
        </w:rPr>
        <w:t>.</w:t>
      </w:r>
      <w:r w:rsidR="00573A52" w:rsidRPr="00827F64">
        <w:rPr>
          <w:noProof w:val="0"/>
        </w:rPr>
        <w:tab/>
      </w:r>
      <w:r w:rsidRPr="00827F64">
        <w:rPr>
          <w:noProof w:val="0"/>
        </w:rPr>
        <w:t>Rätt till tjänstledighet för frivilligt försvarsarbete m.m.</w:t>
      </w:r>
    </w:p>
    <w:p w:rsidR="00CB0982" w:rsidRPr="00827F64" w:rsidRDefault="00573A52" w:rsidP="00573A52">
      <w:pPr>
        <w:pStyle w:val="Frslagstext"/>
      </w:pPr>
      <w:r w:rsidRPr="00827F64">
        <w:t>Riksdagen avslår motion</w:t>
      </w:r>
      <w:r w:rsidR="00612E26" w:rsidRPr="00827F64">
        <w:t>erna</w:t>
      </w:r>
      <w:r w:rsidRPr="00827F64">
        <w:t xml:space="preserve"> 2004/05:A207 (m) och 2004/05:A334 (fp).       </w:t>
      </w:r>
    </w:p>
    <w:p w:rsidR="00573A52" w:rsidRPr="00827F64" w:rsidRDefault="00CB0982" w:rsidP="00CB0982">
      <w:pPr>
        <w:pStyle w:val="Reservationshnvisning"/>
      </w:pPr>
      <w:r w:rsidRPr="00827F64">
        <w:t xml:space="preserve">Reservation </w:t>
      </w:r>
      <w:r w:rsidR="00A41745" w:rsidRPr="00827F64">
        <w:t>15</w:t>
      </w:r>
      <w:r w:rsidRPr="00827F64">
        <w:t xml:space="preserve"> (m)</w:t>
      </w:r>
      <w:bookmarkStart w:id="24" w:name="RESPARTI019"/>
      <w:bookmarkEnd w:id="24"/>
    </w:p>
    <w:p w:rsidR="00573A52" w:rsidRPr="00827F64" w:rsidRDefault="00A41745" w:rsidP="00573A52">
      <w:pPr>
        <w:pStyle w:val="Frslagspunkt"/>
        <w:rPr>
          <w:noProof w:val="0"/>
        </w:rPr>
      </w:pPr>
      <w:r w:rsidRPr="00827F64">
        <w:rPr>
          <w:noProof w:val="0"/>
        </w:rPr>
        <w:t>20</w:t>
      </w:r>
      <w:r w:rsidR="00573A52" w:rsidRPr="00827F64">
        <w:rPr>
          <w:noProof w:val="0"/>
        </w:rPr>
        <w:t>.</w:t>
      </w:r>
      <w:r w:rsidR="00573A52" w:rsidRPr="00827F64">
        <w:rPr>
          <w:noProof w:val="0"/>
        </w:rPr>
        <w:tab/>
      </w:r>
      <w:r w:rsidRPr="00827F64">
        <w:rPr>
          <w:noProof w:val="0"/>
        </w:rPr>
        <w:t>Semesterlönegrundande frånvaro m.m.</w:t>
      </w:r>
    </w:p>
    <w:p w:rsidR="00573A52" w:rsidRPr="00827F64" w:rsidRDefault="00573A52" w:rsidP="00573A52">
      <w:pPr>
        <w:pStyle w:val="Frslagstext"/>
      </w:pPr>
      <w:r w:rsidRPr="00827F64">
        <w:t xml:space="preserve">Riksdagen avslår motionerna 2002/03:Ub430 (s), 2003/04:A299 (s) och 2004/05:A295 (s).       </w:t>
      </w:r>
      <w:bookmarkStart w:id="25" w:name="RESPARTI020"/>
      <w:bookmarkEnd w:id="25"/>
    </w:p>
    <w:p w:rsidR="00573A52" w:rsidRPr="00827F64" w:rsidRDefault="00A41745" w:rsidP="00573A52">
      <w:pPr>
        <w:pStyle w:val="Frslagspunkt"/>
        <w:rPr>
          <w:noProof w:val="0"/>
        </w:rPr>
      </w:pPr>
      <w:r w:rsidRPr="00827F64">
        <w:rPr>
          <w:noProof w:val="0"/>
        </w:rPr>
        <w:t>21</w:t>
      </w:r>
      <w:r w:rsidR="00573A52" w:rsidRPr="00827F64">
        <w:rPr>
          <w:noProof w:val="0"/>
        </w:rPr>
        <w:t>.</w:t>
      </w:r>
      <w:r w:rsidR="00573A52" w:rsidRPr="00827F64">
        <w:rPr>
          <w:noProof w:val="0"/>
        </w:rPr>
        <w:tab/>
      </w:r>
      <w:r w:rsidRPr="00827F64">
        <w:rPr>
          <w:noProof w:val="0"/>
        </w:rPr>
        <w:t>Arbetsrätten för äldre m.m.</w:t>
      </w:r>
    </w:p>
    <w:p w:rsidR="00E54DB1" w:rsidRPr="00827F64" w:rsidRDefault="00573A52" w:rsidP="00573A52">
      <w:pPr>
        <w:pStyle w:val="Frslagstext"/>
      </w:pPr>
      <w:r w:rsidRPr="00827F64">
        <w:t xml:space="preserve">Riksdagen avslår motion 2004/05:Sf357 yrkande 15 (m).       </w:t>
      </w:r>
    </w:p>
    <w:p w:rsidR="00573A52" w:rsidRPr="00827F64" w:rsidRDefault="00E54DB1" w:rsidP="00E54DB1">
      <w:pPr>
        <w:pStyle w:val="Reservationshnvisning"/>
      </w:pPr>
      <w:r w:rsidRPr="00827F64">
        <w:t xml:space="preserve">Reservation </w:t>
      </w:r>
      <w:r w:rsidR="00A41745" w:rsidRPr="00827F64">
        <w:t>16</w:t>
      </w:r>
      <w:r w:rsidRPr="00827F64">
        <w:t xml:space="preserve"> (m)</w:t>
      </w:r>
      <w:bookmarkStart w:id="26" w:name="RESPARTI021"/>
      <w:bookmarkEnd w:id="26"/>
    </w:p>
    <w:p w:rsidR="00573A52" w:rsidRPr="00827F64" w:rsidRDefault="00A41745" w:rsidP="00573A52">
      <w:pPr>
        <w:pStyle w:val="Frslagspunkt"/>
        <w:rPr>
          <w:noProof w:val="0"/>
        </w:rPr>
      </w:pPr>
      <w:r w:rsidRPr="00827F64">
        <w:rPr>
          <w:noProof w:val="0"/>
        </w:rPr>
        <w:t>22</w:t>
      </w:r>
      <w:r w:rsidR="00573A52" w:rsidRPr="00827F64">
        <w:rPr>
          <w:noProof w:val="0"/>
        </w:rPr>
        <w:t>.</w:t>
      </w:r>
      <w:r w:rsidR="00573A52" w:rsidRPr="00827F64">
        <w:rPr>
          <w:noProof w:val="0"/>
        </w:rPr>
        <w:tab/>
      </w:r>
      <w:r w:rsidRPr="00827F64">
        <w:rPr>
          <w:noProof w:val="0"/>
        </w:rPr>
        <w:t>Rätt för äldre att stanna kvar i arbete m.m.</w:t>
      </w:r>
    </w:p>
    <w:p w:rsidR="00E54DB1" w:rsidRPr="00827F64" w:rsidRDefault="00573A52" w:rsidP="00573A52">
      <w:pPr>
        <w:pStyle w:val="Frslagstext"/>
      </w:pPr>
      <w:r w:rsidRPr="00827F64">
        <w:t xml:space="preserve">Riksdagen avslår motion 2004/05:A353 yrkandena 3 och 9 (kd).       </w:t>
      </w:r>
    </w:p>
    <w:p w:rsidR="00573A52" w:rsidRPr="00827F64" w:rsidRDefault="00E54DB1" w:rsidP="00E54DB1">
      <w:pPr>
        <w:pStyle w:val="Reservationshnvisning"/>
      </w:pPr>
      <w:r w:rsidRPr="00827F64">
        <w:t xml:space="preserve">Reservation </w:t>
      </w:r>
      <w:r w:rsidR="00A41745" w:rsidRPr="00827F64">
        <w:t>17</w:t>
      </w:r>
      <w:r w:rsidRPr="00827F64">
        <w:t xml:space="preserve"> (kd)</w:t>
      </w:r>
      <w:bookmarkStart w:id="27" w:name="RESPARTI022"/>
      <w:bookmarkEnd w:id="27"/>
    </w:p>
    <w:p w:rsidR="00573A52" w:rsidRPr="00827F64" w:rsidRDefault="00A41745" w:rsidP="00573A52">
      <w:pPr>
        <w:pStyle w:val="Frslagspunkt"/>
        <w:rPr>
          <w:noProof w:val="0"/>
        </w:rPr>
      </w:pPr>
      <w:r w:rsidRPr="00827F64">
        <w:rPr>
          <w:noProof w:val="0"/>
        </w:rPr>
        <w:t>23</w:t>
      </w:r>
      <w:r w:rsidR="00573A52" w:rsidRPr="00827F64">
        <w:rPr>
          <w:noProof w:val="0"/>
        </w:rPr>
        <w:t>.</w:t>
      </w:r>
      <w:r w:rsidR="00573A52" w:rsidRPr="00827F64">
        <w:rPr>
          <w:noProof w:val="0"/>
        </w:rPr>
        <w:tab/>
      </w:r>
      <w:r w:rsidRPr="00827F64">
        <w:rPr>
          <w:noProof w:val="0"/>
        </w:rPr>
        <w:t>Turordningsavtal som avser äldre</w:t>
      </w:r>
    </w:p>
    <w:p w:rsidR="00E54DB1" w:rsidRPr="00827F64" w:rsidRDefault="00573A52" w:rsidP="00573A52">
      <w:pPr>
        <w:pStyle w:val="Frslagstext"/>
      </w:pPr>
      <w:r w:rsidRPr="00827F64">
        <w:t xml:space="preserve">Riksdagen avslår motion 2004/05:A269 yrkande 11 (v).       </w:t>
      </w:r>
    </w:p>
    <w:p w:rsidR="00573A52" w:rsidRPr="00827F64" w:rsidRDefault="00E54DB1" w:rsidP="00E54DB1">
      <w:pPr>
        <w:pStyle w:val="Reservationshnvisning"/>
      </w:pPr>
      <w:r w:rsidRPr="00827F64">
        <w:t xml:space="preserve">Reservation </w:t>
      </w:r>
      <w:r w:rsidR="00A41745" w:rsidRPr="00827F64">
        <w:t>18</w:t>
      </w:r>
      <w:r w:rsidRPr="00827F64">
        <w:t xml:space="preserve"> (v)</w:t>
      </w:r>
      <w:bookmarkStart w:id="28" w:name="RESPARTI023"/>
      <w:bookmarkEnd w:id="28"/>
    </w:p>
    <w:p w:rsidR="00573A52" w:rsidRPr="00827F64" w:rsidRDefault="00A41745" w:rsidP="00573A52">
      <w:pPr>
        <w:pStyle w:val="Frslagspunkt"/>
        <w:rPr>
          <w:noProof w:val="0"/>
        </w:rPr>
      </w:pPr>
      <w:r w:rsidRPr="00827F64">
        <w:rPr>
          <w:noProof w:val="0"/>
        </w:rPr>
        <w:t>24</w:t>
      </w:r>
      <w:r w:rsidR="00573A52" w:rsidRPr="00827F64">
        <w:rPr>
          <w:noProof w:val="0"/>
        </w:rPr>
        <w:t>.</w:t>
      </w:r>
      <w:r w:rsidR="00573A52" w:rsidRPr="00827F64">
        <w:rPr>
          <w:noProof w:val="0"/>
        </w:rPr>
        <w:tab/>
      </w:r>
      <w:r w:rsidRPr="00827F64">
        <w:rPr>
          <w:noProof w:val="0"/>
        </w:rPr>
        <w:t>Anställningsförmåner för äldre</w:t>
      </w:r>
    </w:p>
    <w:p w:rsidR="00573A52" w:rsidRPr="00827F64" w:rsidRDefault="00573A52" w:rsidP="00573A52">
      <w:pPr>
        <w:pStyle w:val="Frslagstext"/>
      </w:pPr>
      <w:r w:rsidRPr="00827F64">
        <w:t xml:space="preserve">Riksdagen avslår motion 2004/05:A349 (fp).       </w:t>
      </w:r>
      <w:bookmarkStart w:id="29" w:name="RESPARTI024"/>
      <w:bookmarkEnd w:id="29"/>
    </w:p>
    <w:p w:rsidR="00573A52" w:rsidRPr="00827F64" w:rsidRDefault="00A41745" w:rsidP="00573A52">
      <w:pPr>
        <w:pStyle w:val="Frslagspunkt"/>
        <w:rPr>
          <w:noProof w:val="0"/>
        </w:rPr>
      </w:pPr>
      <w:r w:rsidRPr="00827F64">
        <w:rPr>
          <w:noProof w:val="0"/>
        </w:rPr>
        <w:t>25</w:t>
      </w:r>
      <w:r w:rsidR="00573A52" w:rsidRPr="00827F64">
        <w:rPr>
          <w:noProof w:val="0"/>
        </w:rPr>
        <w:t>.</w:t>
      </w:r>
      <w:r w:rsidR="00573A52" w:rsidRPr="00827F64">
        <w:rPr>
          <w:noProof w:val="0"/>
        </w:rPr>
        <w:tab/>
      </w:r>
      <w:r w:rsidRPr="00827F64">
        <w:rPr>
          <w:noProof w:val="0"/>
        </w:rPr>
        <w:t>Personalkontroll och utdrag ur belastningsregister</w:t>
      </w:r>
    </w:p>
    <w:p w:rsidR="00E54DB1" w:rsidRPr="00827F64" w:rsidRDefault="00573A52" w:rsidP="00573A52">
      <w:pPr>
        <w:pStyle w:val="Frslagstext"/>
      </w:pPr>
      <w:r w:rsidRPr="00827F64">
        <w:t>Riksdagen avslår motionerna 200</w:t>
      </w:r>
      <w:r w:rsidR="00373144" w:rsidRPr="00827F64">
        <w:t>3</w:t>
      </w:r>
      <w:r w:rsidRPr="00827F64">
        <w:t>/0</w:t>
      </w:r>
      <w:r w:rsidR="00373144" w:rsidRPr="00827F64">
        <w:t>4</w:t>
      </w:r>
      <w:r w:rsidRPr="00827F64">
        <w:t>:So537 (kd) och 2004/05:A347 (s).</w:t>
      </w:r>
    </w:p>
    <w:p w:rsidR="00573A52" w:rsidRPr="00827F64" w:rsidRDefault="00E54DB1" w:rsidP="00E54DB1">
      <w:pPr>
        <w:pStyle w:val="Reservationshnvisning"/>
      </w:pPr>
      <w:r w:rsidRPr="00827F64">
        <w:t xml:space="preserve">Reservation </w:t>
      </w:r>
      <w:r w:rsidR="00A41745" w:rsidRPr="00827F64">
        <w:t>19</w:t>
      </w:r>
      <w:r w:rsidRPr="00827F64">
        <w:t xml:space="preserve"> (kd)</w:t>
      </w:r>
      <w:bookmarkStart w:id="30" w:name="RESPARTI025"/>
      <w:bookmarkEnd w:id="30"/>
    </w:p>
    <w:p w:rsidR="00573A52" w:rsidRPr="00827F64" w:rsidRDefault="00A41745" w:rsidP="00573A52">
      <w:pPr>
        <w:pStyle w:val="Frslagspunkt"/>
        <w:rPr>
          <w:noProof w:val="0"/>
        </w:rPr>
      </w:pPr>
      <w:r w:rsidRPr="00827F64">
        <w:rPr>
          <w:noProof w:val="0"/>
        </w:rPr>
        <w:t>26</w:t>
      </w:r>
      <w:r w:rsidR="00573A52" w:rsidRPr="00827F64">
        <w:rPr>
          <w:noProof w:val="0"/>
        </w:rPr>
        <w:t>.</w:t>
      </w:r>
      <w:r w:rsidR="00573A52" w:rsidRPr="00827F64">
        <w:rPr>
          <w:noProof w:val="0"/>
        </w:rPr>
        <w:tab/>
      </w:r>
      <w:r w:rsidRPr="00827F64">
        <w:rPr>
          <w:noProof w:val="0"/>
        </w:rPr>
        <w:t>Yttrandefrihet för privatanställda</w:t>
      </w:r>
    </w:p>
    <w:p w:rsidR="00573A52" w:rsidRPr="00827F64" w:rsidRDefault="00573A52" w:rsidP="00573A52">
      <w:pPr>
        <w:pStyle w:val="Frslagstext"/>
      </w:pPr>
      <w:r w:rsidRPr="00827F64">
        <w:t xml:space="preserve">Riksdagen avslår motion 2004/05:A308 (s).       </w:t>
      </w:r>
      <w:bookmarkStart w:id="31" w:name="RESPARTI026"/>
      <w:bookmarkEnd w:id="31"/>
    </w:p>
    <w:p w:rsidR="00573A52" w:rsidRPr="00827F64" w:rsidRDefault="00A41745" w:rsidP="00573A52">
      <w:pPr>
        <w:pStyle w:val="Frslagspunkt"/>
        <w:rPr>
          <w:noProof w:val="0"/>
        </w:rPr>
      </w:pPr>
      <w:r w:rsidRPr="00827F64">
        <w:rPr>
          <w:noProof w:val="0"/>
        </w:rPr>
        <w:t>27</w:t>
      </w:r>
      <w:r w:rsidR="00573A52" w:rsidRPr="00827F64">
        <w:rPr>
          <w:noProof w:val="0"/>
        </w:rPr>
        <w:t>.</w:t>
      </w:r>
      <w:r w:rsidR="00573A52" w:rsidRPr="00827F64">
        <w:rPr>
          <w:noProof w:val="0"/>
        </w:rPr>
        <w:tab/>
      </w:r>
      <w:r w:rsidRPr="00827F64">
        <w:rPr>
          <w:noProof w:val="0"/>
        </w:rPr>
        <w:t>Negativ föreningsrätt och granskningsavgifter</w:t>
      </w:r>
    </w:p>
    <w:p w:rsidR="00056684" w:rsidRPr="00827F64" w:rsidRDefault="00573A52" w:rsidP="00573A52">
      <w:pPr>
        <w:pStyle w:val="Frslagstext"/>
      </w:pPr>
      <w:r w:rsidRPr="00827F64">
        <w:t xml:space="preserve">Riksdagen avslår motion 2004/05:K311 yrkande 3 (m).       </w:t>
      </w:r>
    </w:p>
    <w:p w:rsidR="00573A52" w:rsidRPr="00827F64" w:rsidRDefault="00056684" w:rsidP="00056684">
      <w:pPr>
        <w:pStyle w:val="Reservationshnvisning"/>
      </w:pPr>
      <w:r w:rsidRPr="00827F64">
        <w:t xml:space="preserve">Reservation </w:t>
      </w:r>
      <w:r w:rsidR="00A41745" w:rsidRPr="00827F64">
        <w:t>20</w:t>
      </w:r>
      <w:r w:rsidRPr="00827F64">
        <w:t xml:space="preserve"> (m)</w:t>
      </w:r>
      <w:bookmarkStart w:id="32" w:name="RESPARTI027"/>
      <w:bookmarkEnd w:id="32"/>
    </w:p>
    <w:p w:rsidR="00573A52" w:rsidRPr="00827F64" w:rsidRDefault="00A41745" w:rsidP="00573A52">
      <w:pPr>
        <w:pStyle w:val="Frslagspunkt"/>
        <w:rPr>
          <w:noProof w:val="0"/>
        </w:rPr>
      </w:pPr>
      <w:r w:rsidRPr="00827F64">
        <w:rPr>
          <w:noProof w:val="0"/>
        </w:rPr>
        <w:t>28</w:t>
      </w:r>
      <w:r w:rsidR="00573A52" w:rsidRPr="00827F64">
        <w:rPr>
          <w:noProof w:val="0"/>
        </w:rPr>
        <w:t>.</w:t>
      </w:r>
      <w:r w:rsidR="00573A52" w:rsidRPr="00827F64">
        <w:rPr>
          <w:noProof w:val="0"/>
        </w:rPr>
        <w:tab/>
      </w:r>
      <w:r w:rsidRPr="00827F64">
        <w:rPr>
          <w:noProof w:val="0"/>
        </w:rPr>
        <w:t>Avskaffande av Arbetsdomstolen</w:t>
      </w:r>
    </w:p>
    <w:p w:rsidR="004C314D" w:rsidRPr="00827F64" w:rsidRDefault="00573A52" w:rsidP="00573A52">
      <w:pPr>
        <w:pStyle w:val="Frslagstext"/>
      </w:pPr>
      <w:r w:rsidRPr="00827F64">
        <w:t>Riksdagen avslår motion 2004/05:A333 (fp).</w:t>
      </w:r>
    </w:p>
    <w:p w:rsidR="00573A52" w:rsidRPr="00827F64" w:rsidRDefault="004C314D" w:rsidP="004C314D">
      <w:pPr>
        <w:pStyle w:val="Reservationshnvisning"/>
      </w:pPr>
      <w:r w:rsidRPr="00827F64">
        <w:t xml:space="preserve">Reservation </w:t>
      </w:r>
      <w:r w:rsidR="00A41745" w:rsidRPr="00827F64">
        <w:t>21</w:t>
      </w:r>
      <w:r w:rsidRPr="00827F64">
        <w:t xml:space="preserve"> (fp)</w:t>
      </w:r>
      <w:bookmarkStart w:id="33" w:name="RESPARTI028"/>
      <w:bookmarkEnd w:id="33"/>
    </w:p>
    <w:p w:rsidR="00573A52" w:rsidRPr="00827F64" w:rsidRDefault="00654953" w:rsidP="00EA3973">
      <w:pPr>
        <w:pStyle w:val="Frslagspunkt"/>
        <w:spacing w:before="125"/>
        <w:rPr>
          <w:noProof w:val="0"/>
        </w:rPr>
      </w:pPr>
      <w:r w:rsidRPr="00827F64">
        <w:rPr>
          <w:noProof w:val="0"/>
        </w:rPr>
        <w:br w:type="page"/>
      </w:r>
      <w:r w:rsidR="00A41745" w:rsidRPr="00827F64">
        <w:rPr>
          <w:noProof w:val="0"/>
        </w:rPr>
        <w:t>29</w:t>
      </w:r>
      <w:r w:rsidR="00573A52" w:rsidRPr="00827F64">
        <w:rPr>
          <w:noProof w:val="0"/>
        </w:rPr>
        <w:t>.</w:t>
      </w:r>
      <w:r w:rsidR="00573A52" w:rsidRPr="00827F64">
        <w:rPr>
          <w:noProof w:val="0"/>
        </w:rPr>
        <w:tab/>
      </w:r>
      <w:r w:rsidR="00A41745" w:rsidRPr="00827F64">
        <w:rPr>
          <w:noProof w:val="0"/>
        </w:rPr>
        <w:t>Bisysslor</w:t>
      </w:r>
    </w:p>
    <w:p w:rsidR="00573A52" w:rsidRPr="00827F64" w:rsidRDefault="00573A52" w:rsidP="00573A52">
      <w:pPr>
        <w:pStyle w:val="Frslagstext"/>
      </w:pPr>
      <w:r w:rsidRPr="00827F64">
        <w:t>Riksdagen avslår motion 2004/05:A278 (c).</w:t>
      </w:r>
    </w:p>
    <w:p w:rsidR="00573A52" w:rsidRPr="00827F64" w:rsidRDefault="00573A52" w:rsidP="00573A52">
      <w:pPr>
        <w:pStyle w:val="Frslagstext"/>
      </w:pPr>
      <w:bookmarkStart w:id="34" w:name="Nästa_Hpunkt"/>
      <w:bookmarkEnd w:id="34"/>
    </w:p>
    <w:p w:rsidR="00573A52" w:rsidRPr="00827F64" w:rsidRDefault="00573A52" w:rsidP="00573A52">
      <w:pPr>
        <w:pStyle w:val="Frslagstext"/>
      </w:pPr>
      <w:bookmarkStart w:id="35" w:name="RESPARTI029"/>
      <w:bookmarkEnd w:id="35"/>
    </w:p>
    <w:p w:rsidR="009643B5" w:rsidRPr="00827F64" w:rsidRDefault="009643B5" w:rsidP="002802E4">
      <w:pPr>
        <w:pStyle w:val="Normaltindrag"/>
        <w:ind w:firstLine="0"/>
      </w:pPr>
    </w:p>
    <w:p w:rsidR="009643B5" w:rsidRPr="00827F64" w:rsidRDefault="009643B5" w:rsidP="009643B5">
      <w:pPr>
        <w:pStyle w:val="Utskriftsdatum"/>
      </w:pPr>
      <w:r w:rsidRPr="00827F64">
        <w:t xml:space="preserve">Stockholm den </w:t>
      </w:r>
      <w:r w:rsidR="00460A6C" w:rsidRPr="00827F64">
        <w:t>12 april 2005</w:t>
      </w:r>
    </w:p>
    <w:p w:rsidR="009643B5" w:rsidRPr="00827F64" w:rsidRDefault="009643B5" w:rsidP="009643B5">
      <w:r w:rsidRPr="00827F64">
        <w:t>På arbetsmarknadsutskottets vägnar</w:t>
      </w:r>
    </w:p>
    <w:p w:rsidR="009643B5" w:rsidRPr="00827F64" w:rsidRDefault="00460A6C" w:rsidP="00460A6C">
      <w:pPr>
        <w:pStyle w:val="Ordfranden"/>
        <w:rPr>
          <w:noProof w:val="0"/>
        </w:rPr>
      </w:pPr>
      <w:bookmarkStart w:id="36" w:name="Ordförande"/>
      <w:bookmarkEnd w:id="36"/>
      <w:r w:rsidRPr="00827F64">
        <w:rPr>
          <w:noProof w:val="0"/>
        </w:rPr>
        <w:t xml:space="preserve">Anders Karlsson </w:t>
      </w:r>
    </w:p>
    <w:p w:rsidR="009643B5" w:rsidRPr="00827F64" w:rsidRDefault="00460A6C" w:rsidP="00460A6C">
      <w:pPr>
        <w:pStyle w:val="Deltagare"/>
        <w:rPr>
          <w:noProof w:val="0"/>
        </w:rPr>
      </w:pPr>
      <w:bookmarkStart w:id="37" w:name="Deltagare"/>
      <w:bookmarkEnd w:id="37"/>
      <w:r w:rsidRPr="00827F64">
        <w:rPr>
          <w:noProof w:val="0"/>
        </w:rPr>
        <w:t>Följande ledamöter har deltagit i beslutet: Anders Karlsson (s), Margareta Andersson (c), Laila Bjurling (s), Tina Acketoft (fp), Christer Skoog (s), Stefan Attefall (kd), Camilla Sköld Jansson (v), Cinnika Beiming (s), Patrik Norinder (m), Lars Lilja (s), Carl B Hamilton (fp), Henrik Westman (m), Ronny Olander (s), Ulf Holm (mp), Luciano Astudillo (s) och Ann-Christin Ahlberg (s).</w:t>
      </w:r>
    </w:p>
    <w:p w:rsidR="009643B5" w:rsidRPr="00827F64" w:rsidRDefault="009643B5" w:rsidP="009643B5">
      <w:pPr>
        <w:pStyle w:val="Normaltindrag"/>
      </w:pPr>
    </w:p>
    <w:p w:rsidR="009643B5" w:rsidRPr="00827F64" w:rsidRDefault="009643B5" w:rsidP="009643B5">
      <w:pPr>
        <w:pStyle w:val="Normaltindrag"/>
        <w:sectPr w:rsidR="009643B5" w:rsidRPr="00827F64" w:rsidSect="00583DE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9643B5" w:rsidRPr="00827F64" w:rsidRDefault="009643B5" w:rsidP="009643B5">
      <w:pPr>
        <w:pStyle w:val="Rubrik1"/>
        <w:rPr>
          <w:noProof w:val="0"/>
        </w:rPr>
      </w:pPr>
      <w:bookmarkStart w:id="38" w:name="_Toc101925083"/>
      <w:r w:rsidRPr="00827F64">
        <w:rPr>
          <w:noProof w:val="0"/>
        </w:rPr>
        <w:t>Redogörelse för ärendet</w:t>
      </w:r>
      <w:bookmarkEnd w:id="38"/>
    </w:p>
    <w:p w:rsidR="002802E4" w:rsidRPr="00827F64" w:rsidRDefault="002802E4" w:rsidP="002802E4">
      <w:r w:rsidRPr="00827F64">
        <w:t>I detta ärende behandlar arbetsmarknadsutskottet dels regeringens skrivelse 2004/05:66 Politisk information och opinionsbildning på arbetsplatsen och en motion som väckts med anledning av skrivelsen, dels motioner om arbetsrätt. Det stora flertalet av motionerna är väckta under den allmänna motionstiden hösten 2004. Dessa motioner anges i det följande utan årtal (2004/05).</w:t>
      </w:r>
    </w:p>
    <w:p w:rsidR="002802E4" w:rsidRPr="00827F64" w:rsidRDefault="002802E4" w:rsidP="002802E4">
      <w:pPr>
        <w:pStyle w:val="Normaltindrag"/>
      </w:pPr>
      <w:r w:rsidRPr="00827F64">
        <w:t>Frågor med anknytning till arbetsrätten har också behandlats i utskottets betänkande 2004/05:AU1 om budgeten för 2005 på utgiftsområden</w:t>
      </w:r>
      <w:r w:rsidR="00C846D8" w:rsidRPr="00827F64">
        <w:t>a</w:t>
      </w:r>
      <w:r w:rsidRPr="00827F64">
        <w:t xml:space="preserve"> 13 A</w:t>
      </w:r>
      <w:r w:rsidRPr="00827F64">
        <w:t>r</w:t>
      </w:r>
      <w:r w:rsidRPr="00827F64">
        <w:t>betsmarknad och 14 Arbetsliv och i betänkande 2004/05:AU5 Diskrimin</w:t>
      </w:r>
      <w:r w:rsidRPr="00827F64">
        <w:t>e</w:t>
      </w:r>
      <w:r w:rsidRPr="00827F64">
        <w:t xml:space="preserve">ring.   </w:t>
      </w:r>
    </w:p>
    <w:p w:rsidR="009643B5" w:rsidRPr="00827F64" w:rsidRDefault="009643B5" w:rsidP="009643B5"/>
    <w:p w:rsidR="009643B5" w:rsidRPr="00827F64" w:rsidRDefault="009643B5" w:rsidP="009643B5">
      <w:pPr>
        <w:pStyle w:val="Normaltindrag"/>
        <w:sectPr w:rsidR="009643B5" w:rsidRPr="00827F64" w:rsidSect="00583DE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9643B5" w:rsidRPr="00827F64" w:rsidRDefault="009643B5" w:rsidP="009643B5">
      <w:pPr>
        <w:pStyle w:val="Rubrik1"/>
        <w:rPr>
          <w:noProof w:val="0"/>
        </w:rPr>
      </w:pPr>
      <w:bookmarkStart w:id="39" w:name="_Toc101925084"/>
      <w:r w:rsidRPr="00827F64">
        <w:rPr>
          <w:noProof w:val="0"/>
        </w:rPr>
        <w:t>Utskottets överväganden</w:t>
      </w:r>
      <w:bookmarkEnd w:id="39"/>
    </w:p>
    <w:p w:rsidR="00204E26" w:rsidRPr="00827F64" w:rsidRDefault="00204E26" w:rsidP="00204E26">
      <w:pPr>
        <w:pStyle w:val="Rubrik2"/>
      </w:pPr>
      <w:bookmarkStart w:id="40" w:name="_Toc101925085"/>
      <w:r w:rsidRPr="00827F64">
        <w:t>Politisk information och opin</w:t>
      </w:r>
      <w:r w:rsidR="003E157C" w:rsidRPr="00827F64">
        <w:t>ionsbildning på arbetsplatsen (s</w:t>
      </w:r>
      <w:r w:rsidRPr="00827F64">
        <w:t>kr</w:t>
      </w:r>
      <w:r w:rsidR="003E157C" w:rsidRPr="00827F64">
        <w:t>.</w:t>
      </w:r>
      <w:r w:rsidRPr="00827F64">
        <w:t xml:space="preserve"> 2004/05:66)</w:t>
      </w:r>
      <w:bookmarkEnd w:id="40"/>
    </w:p>
    <w:p w:rsidR="00424202" w:rsidRPr="00827F64" w:rsidRDefault="00424202" w:rsidP="00424202">
      <w:pPr>
        <w:pStyle w:val="Utskottsfrslagikorthet-Rubrik"/>
        <w:rPr>
          <w:noProof w:val="0"/>
        </w:rPr>
      </w:pPr>
      <w:r w:rsidRPr="00827F64">
        <w:rPr>
          <w:noProof w:val="0"/>
        </w:rPr>
        <w:t>Utskottets förslag i korthet</w:t>
      </w:r>
    </w:p>
    <w:p w:rsidR="00424202" w:rsidRPr="00827F64" w:rsidRDefault="00160DF8" w:rsidP="00424202">
      <w:pPr>
        <w:pStyle w:val="Utskottsfrslagikorthet-Text"/>
      </w:pPr>
      <w:r w:rsidRPr="00827F64">
        <w:t>I detta avsnitt behandlas regeringens skrivelse om politisk inform</w:t>
      </w:r>
      <w:r w:rsidRPr="00827F64">
        <w:t>a</w:t>
      </w:r>
      <w:r w:rsidRPr="00827F64">
        <w:t xml:space="preserve">tion och opinionsbildning på arbetsplatsen och en motion som väckts med anledning av skrivelsen. Utskottet </w:t>
      </w:r>
      <w:r w:rsidR="000A603E" w:rsidRPr="00827F64">
        <w:t>instämmer i rege</w:t>
      </w:r>
      <w:r w:rsidR="000A603E" w:rsidRPr="00827F64">
        <w:t>r</w:t>
      </w:r>
      <w:r w:rsidR="000A603E" w:rsidRPr="00827F64">
        <w:t>ingens bedömning att det inte är ändamålsenligt att för tillfället la</w:t>
      </w:r>
      <w:r w:rsidR="000A603E" w:rsidRPr="00827F64">
        <w:t>g</w:t>
      </w:r>
      <w:r w:rsidR="000A603E" w:rsidRPr="00827F64">
        <w:t xml:space="preserve">stifta i frågan och att den inte heller bör utredas vidare. Utskottet </w:t>
      </w:r>
      <w:r w:rsidRPr="00827F64">
        <w:t>föreslår att skrivelsen läggs till handlingarna och att motionen av</w:t>
      </w:r>
      <w:r w:rsidRPr="00827F64">
        <w:t>s</w:t>
      </w:r>
      <w:r w:rsidRPr="00827F64">
        <w:t>lås. Jämför reserv</w:t>
      </w:r>
      <w:r w:rsidRPr="00827F64">
        <w:t>a</w:t>
      </w:r>
      <w:r w:rsidRPr="00827F64">
        <w:t>tion 1 (v).</w:t>
      </w:r>
    </w:p>
    <w:p w:rsidR="00204E26" w:rsidRPr="00827F64" w:rsidRDefault="00204E26" w:rsidP="00204E26">
      <w:pPr>
        <w:pStyle w:val="R3"/>
      </w:pPr>
      <w:r w:rsidRPr="00827F64">
        <w:t>Bakgrund</w:t>
      </w:r>
    </w:p>
    <w:p w:rsidR="00204E26" w:rsidRPr="00827F64" w:rsidRDefault="00204E26" w:rsidP="00204E26">
      <w:r w:rsidRPr="00827F64">
        <w:t>På förslag av arbetsmarknadsutskottet gjorde riksdagen i februari 2001 ett tillkännagivande till regeringen om en utredning om politisk information på arbetsplatsen</w:t>
      </w:r>
      <w:r w:rsidR="00C846D8" w:rsidRPr="00827F64">
        <w:t xml:space="preserve"> (bet. 2000/01:AU7 rskr. 2000/01:145)</w:t>
      </w:r>
      <w:r w:rsidRPr="00827F64">
        <w:t>. Bakgrunden var en m</w:t>
      </w:r>
      <w:r w:rsidRPr="00827F64">
        <w:t>o</w:t>
      </w:r>
      <w:r w:rsidRPr="00827F64">
        <w:t>tion, 2000/01:A208, av de socialdemokratiska riksdagsledamöterna Bengt Silfve</w:t>
      </w:r>
      <w:r w:rsidRPr="00827F64">
        <w:t>r</w:t>
      </w:r>
      <w:r w:rsidRPr="00827F64">
        <w:t>strand och Ronny Olander. Enligt motionen fanns det starka skäl för riksdagen att uttala att rätten att bedriva politisk opinionsbildning på arbet</w:t>
      </w:r>
      <w:r w:rsidRPr="00827F64">
        <w:t>s</w:t>
      </w:r>
      <w:r w:rsidRPr="00827F64">
        <w:t xml:space="preserve">platserna </w:t>
      </w:r>
      <w:r w:rsidR="00C846D8" w:rsidRPr="00827F64">
        <w:t>borde</w:t>
      </w:r>
      <w:r w:rsidRPr="00827F64">
        <w:t xml:space="preserve"> lagfästas. Motive</w:t>
      </w:r>
      <w:r w:rsidRPr="00827F64">
        <w:t>r</w:t>
      </w:r>
      <w:r w:rsidRPr="00827F64">
        <w:t xml:space="preserve">ingen var bl.a. det låga valdeltagandet vid 1998 års val. </w:t>
      </w:r>
    </w:p>
    <w:p w:rsidR="00204E26" w:rsidRPr="00827F64" w:rsidRDefault="00204E26" w:rsidP="00204E26">
      <w:pPr>
        <w:pStyle w:val="Normaltindrag"/>
      </w:pPr>
      <w:r w:rsidRPr="00827F64">
        <w:t>Motsvarande fråga hade behandlats tidigare av utskottet, och i betänkandet</w:t>
      </w:r>
      <w:r w:rsidR="00C846D8" w:rsidRPr="00827F64">
        <w:t xml:space="preserve"> våren 2001</w:t>
      </w:r>
      <w:r w:rsidRPr="00827F64">
        <w:t xml:space="preserve"> upprepade utskottet sin uppfattning om betydelsen av att männ</w:t>
      </w:r>
      <w:r w:rsidRPr="00827F64">
        <w:t>i</w:t>
      </w:r>
      <w:r w:rsidRPr="00827F64">
        <w:t>skor kä</w:t>
      </w:r>
      <w:r w:rsidRPr="00827F64">
        <w:t>n</w:t>
      </w:r>
      <w:r w:rsidRPr="00827F64">
        <w:t>ner sig delaktiga och har kunskap om politiska frågor. Utskottet ansåg att arbet</w:t>
      </w:r>
      <w:r w:rsidRPr="00827F64">
        <w:t>s</w:t>
      </w:r>
      <w:r w:rsidRPr="00827F64">
        <w:t xml:space="preserve">platsen kan vara en arena där politiska budskap kan förmedlas och debatteras. Utskottet underströk vikten av att frågan borde övervägas av en utredning eller på annat sätt som regeringen fann lämpligt. </w:t>
      </w:r>
    </w:p>
    <w:p w:rsidR="00204E26" w:rsidRPr="00827F64" w:rsidRDefault="00204E26" w:rsidP="00204E26">
      <w:pPr>
        <w:pStyle w:val="R3"/>
      </w:pPr>
      <w:r w:rsidRPr="00827F64">
        <w:t>Skrivelsens innehåll i korthet</w:t>
      </w:r>
    </w:p>
    <w:p w:rsidR="00204E26" w:rsidRPr="00827F64" w:rsidRDefault="00204E26" w:rsidP="00204E26">
      <w:r w:rsidRPr="00827F64">
        <w:t>I skrivelsen görs en genomgång av rättsläget. En slutsats är att arbetsgivaren kan förbjuda politisk verksamhet på arbetsplatsen, i varje fall om den sker i påträngande former, inkräktar på arbetstiden eller på annat sätt stör verksa</w:t>
      </w:r>
      <w:r w:rsidRPr="00827F64">
        <w:t>m</w:t>
      </w:r>
      <w:r w:rsidRPr="00827F64">
        <w:t>heten. Arbetsgivaren kan också ställa upp regler för möten och ange förutsät</w:t>
      </w:r>
      <w:r w:rsidRPr="00827F64">
        <w:t>t</w:t>
      </w:r>
      <w:r w:rsidRPr="00827F64">
        <w:t xml:space="preserve">ningar för att tillåta politisk verksamhet. Genom kollektivavtal bör man kunna reglera vissa villkor i sammanhanget, t.ex. rätten att utnyttja lokaler. Även offentliga arbetsgivare bedöms ha rätt att utfärda ordningsföreskrifter och träffa kollektivavtal om saken. Ett krav på opartiskhet följer </w:t>
      </w:r>
      <w:r w:rsidR="00C846D8" w:rsidRPr="00827F64">
        <w:t xml:space="preserve">då </w:t>
      </w:r>
      <w:r w:rsidRPr="00827F64">
        <w:t>av 1 kap</w:t>
      </w:r>
      <w:r w:rsidR="00C846D8" w:rsidRPr="00827F64">
        <w:t>.</w:t>
      </w:r>
      <w:r w:rsidRPr="00827F64">
        <w:t xml:space="preserve"> 9 § regeringsformen.    </w:t>
      </w:r>
    </w:p>
    <w:p w:rsidR="00204E26" w:rsidRPr="00827F64" w:rsidRDefault="00204E26" w:rsidP="00204E26">
      <w:pPr>
        <w:pStyle w:val="Normaltindrag"/>
      </w:pPr>
      <w:r w:rsidRPr="00827F64">
        <w:t>I skrivelsen återges innehållet i SAF:s (numera Svenskt Näringsliv) de</w:t>
      </w:r>
      <w:r w:rsidRPr="00827F64">
        <w:t>l</w:t>
      </w:r>
      <w:r w:rsidRPr="00827F64">
        <w:t>ägarcirkulär.</w:t>
      </w:r>
    </w:p>
    <w:p w:rsidR="00204E26" w:rsidRPr="00827F64" w:rsidRDefault="00204E26" w:rsidP="00204E26">
      <w:pPr>
        <w:pStyle w:val="Normaltindrag"/>
      </w:pPr>
      <w:r w:rsidRPr="00827F64">
        <w:t>Skrivelsen redovisar också tidigare ställningstaganden i frågan. Redan 1969 begärdes en utredning av frågan i två motioner till riksdagen. En sä</w:t>
      </w:r>
      <w:r w:rsidRPr="00827F64">
        <w:t>r</w:t>
      </w:r>
      <w:r w:rsidRPr="00827F64">
        <w:t>skild sakkunnig fick 1973 ett uppdrag att undersöka i vad mån politisk ver</w:t>
      </w:r>
      <w:r w:rsidRPr="00827F64">
        <w:t>k</w:t>
      </w:r>
      <w:r w:rsidRPr="00827F64">
        <w:t>samhet förekom på arbetsplatserna. Under mitten av 1970-talet övervägdes frågan av Arbetsrättskommittén enligt ett tilläggsuppdrag. Kommittén räkn</w:t>
      </w:r>
      <w:r w:rsidRPr="00827F64">
        <w:t>a</w:t>
      </w:r>
      <w:r w:rsidRPr="00827F64">
        <w:t>de upp ett antal problem som måste lösas i sammanhanget. Övervägandena mynnade ut i slutsatsen att det var tillräckligt att anvisa förhandlingar och kollektivavtal som medel för att åstadkomma inflytande för arbetstagarna till dess att det fanns erfarenheter av den nyordning som arbetsrättsreformen innebar. I 1975/76 års proposition med förslag till arbetsrättsreform ställde sig regerin</w:t>
      </w:r>
      <w:r w:rsidRPr="00827F64">
        <w:t>g</w:t>
      </w:r>
      <w:r w:rsidRPr="00827F64">
        <w:t xml:space="preserve">en bakom synsättet att arbetsplatserna bör vara öppna för politisk verksamhet, men </w:t>
      </w:r>
      <w:r w:rsidR="00C846D8" w:rsidRPr="00827F64">
        <w:t xml:space="preserve">bedömde </w:t>
      </w:r>
      <w:r w:rsidRPr="00827F64">
        <w:t>att det inte fanns tillräckliga skäl att ge sig in på de svårigheter som skulle vara förenade med lagstiftning på området</w:t>
      </w:r>
      <w:r w:rsidR="00C846D8" w:rsidRPr="00827F64">
        <w:t xml:space="preserve">. </w:t>
      </w:r>
      <w:r w:rsidRPr="00827F64">
        <w:t>Om reformen inte skulle få godtagbara resultat, kunde frågan om särskild lagstif</w:t>
      </w:r>
      <w:r w:rsidRPr="00827F64">
        <w:t>t</w:t>
      </w:r>
      <w:r w:rsidRPr="00827F64">
        <w:t>ning åte</w:t>
      </w:r>
      <w:r w:rsidRPr="00827F64">
        <w:t>r</w:t>
      </w:r>
      <w:r w:rsidRPr="00827F64">
        <w:t>upptas senare. Riksdagen anslöt sig till denna bedömning</w:t>
      </w:r>
      <w:r w:rsidR="00C846D8" w:rsidRPr="00827F64">
        <w:t xml:space="preserve"> (prop. 1975/76:105, InU 1975/76:45, rskr. 1975/76:404)</w:t>
      </w:r>
      <w:r w:rsidRPr="00827F64">
        <w:t xml:space="preserve">. </w:t>
      </w:r>
    </w:p>
    <w:p w:rsidR="00204E26" w:rsidRPr="00827F64" w:rsidRDefault="00204E26" w:rsidP="00204E26">
      <w:pPr>
        <w:pStyle w:val="Normaltindrag"/>
      </w:pPr>
      <w:r w:rsidRPr="00827F64">
        <w:t>Regeringens slutsats i skrivelsen är att det för tillfället inte är ändamålse</w:t>
      </w:r>
      <w:r w:rsidRPr="00827F64">
        <w:t>n</w:t>
      </w:r>
      <w:r w:rsidRPr="00827F64">
        <w:t>ligt att lagstifta i frågan om rätt till politisk information och opinionsbildning på arbetsplatser. Frågan bör för närvarande inte heller utredas vidare.</w:t>
      </w:r>
      <w:r w:rsidR="000A603E" w:rsidRPr="00827F64">
        <w:t xml:space="preserve"> Rege</w:t>
      </w:r>
      <w:r w:rsidR="000A603E" w:rsidRPr="00827F64">
        <w:t>r</w:t>
      </w:r>
      <w:r w:rsidR="000A603E" w:rsidRPr="00827F64">
        <w:t xml:space="preserve">ingen resonerar på följande sätt. </w:t>
      </w:r>
    </w:p>
    <w:p w:rsidR="00204E26" w:rsidRPr="00827F64" w:rsidRDefault="00204E26" w:rsidP="00204E26">
      <w:pPr>
        <w:pStyle w:val="Normaltindrag"/>
      </w:pPr>
      <w:r w:rsidRPr="00827F64">
        <w:t>Alla samhällsgrupper ska vara delaktiga i politiken och det politiska sa</w:t>
      </w:r>
      <w:r w:rsidRPr="00827F64">
        <w:t>m</w:t>
      </w:r>
      <w:r w:rsidRPr="00827F64">
        <w:t>talet ska kunna föras överallt. Enligt regeringen är det dock problematiskt att skapa regler som ger alla åskådningar samma rätt och möjlighet att utnyttja arbet</w:t>
      </w:r>
      <w:r w:rsidRPr="00827F64">
        <w:t>s</w:t>
      </w:r>
      <w:r w:rsidRPr="00827F64">
        <w:t>platsen för politisk information, särskilt om det är en ideologi som bygger på en människosyn som är oförenlig med grundläggande demokrati</w:t>
      </w:r>
      <w:r w:rsidRPr="00827F64">
        <w:t>s</w:t>
      </w:r>
      <w:r w:rsidRPr="00827F64">
        <w:t>ka värd</w:t>
      </w:r>
      <w:r w:rsidRPr="00827F64">
        <w:t>e</w:t>
      </w:r>
      <w:r w:rsidRPr="00827F64">
        <w:t>ringar.</w:t>
      </w:r>
    </w:p>
    <w:p w:rsidR="00204E26" w:rsidRPr="00827F64" w:rsidRDefault="000A603E" w:rsidP="00204E26">
      <w:pPr>
        <w:pStyle w:val="Normaltindrag"/>
      </w:pPr>
      <w:r w:rsidRPr="00827F64">
        <w:t>E</w:t>
      </w:r>
      <w:r w:rsidR="00204E26" w:rsidRPr="00827F64">
        <w:t xml:space="preserve">tt antal problem </w:t>
      </w:r>
      <w:r w:rsidRPr="00827F64">
        <w:t xml:space="preserve">är </w:t>
      </w:r>
      <w:r w:rsidR="00204E26" w:rsidRPr="00827F64">
        <w:t xml:space="preserve">särskilt svåra att lösa: </w:t>
      </w:r>
    </w:p>
    <w:p w:rsidR="00204E26" w:rsidRPr="00827F64" w:rsidRDefault="00413350" w:rsidP="00204E26">
      <w:r w:rsidRPr="00827F64">
        <w:t>–</w:t>
      </w:r>
      <w:r w:rsidR="00204E26" w:rsidRPr="00827F64">
        <w:t xml:space="preserve"> Hur ska begreppet politisk verksamhet definieras?  </w:t>
      </w:r>
    </w:p>
    <w:p w:rsidR="00204E26" w:rsidRPr="00827F64" w:rsidRDefault="00413350" w:rsidP="00204E26">
      <w:r w:rsidRPr="00827F64">
        <w:t>–</w:t>
      </w:r>
      <w:r w:rsidR="00204E26" w:rsidRPr="00827F64">
        <w:t xml:space="preserve"> Vilka politiska åskådningar ska ha rätt eller möjlighet att bedriva opinion</w:t>
      </w:r>
      <w:r w:rsidR="00204E26" w:rsidRPr="00827F64">
        <w:t>s</w:t>
      </w:r>
      <w:r w:rsidR="00204E26" w:rsidRPr="00827F64">
        <w:t>bildning på arbetsplatsen?</w:t>
      </w:r>
    </w:p>
    <w:p w:rsidR="00204E26" w:rsidRPr="00827F64" w:rsidRDefault="00413350" w:rsidP="00204E26">
      <w:r w:rsidRPr="00827F64">
        <w:t>–</w:t>
      </w:r>
      <w:r w:rsidR="00204E26" w:rsidRPr="00827F64">
        <w:t xml:space="preserve"> Hur ska man förhålla sig till sådana politiska åskådningar som kan framstå som främlingsfientliga?</w:t>
      </w:r>
    </w:p>
    <w:p w:rsidR="00204E26" w:rsidRPr="00827F64" w:rsidRDefault="00413350" w:rsidP="00204E26">
      <w:r w:rsidRPr="00827F64">
        <w:t>–</w:t>
      </w:r>
      <w:r w:rsidR="00204E26" w:rsidRPr="00827F64">
        <w:t xml:space="preserve"> Vem ska besluta om en viss politisk åskådning får bedriva opinionsbildning på arbetsplatsen?</w:t>
      </w:r>
    </w:p>
    <w:p w:rsidR="00204E26" w:rsidRPr="00827F64" w:rsidRDefault="00413350" w:rsidP="00204E26">
      <w:r w:rsidRPr="00827F64">
        <w:t>–</w:t>
      </w:r>
      <w:r w:rsidR="00204E26" w:rsidRPr="00827F64">
        <w:t xml:space="preserve"> Ska ett sådant beslut kunna bli föremål för rättslig öve</w:t>
      </w:r>
      <w:r w:rsidR="00204E26" w:rsidRPr="00827F64">
        <w:t>r</w:t>
      </w:r>
      <w:r w:rsidR="00204E26" w:rsidRPr="00827F64">
        <w:t>prövning? Vilka kriterier ska i så fall läggas till grund för en överprövning?</w:t>
      </w:r>
    </w:p>
    <w:p w:rsidR="00204E26" w:rsidRPr="00827F64" w:rsidRDefault="00413350" w:rsidP="00204E26">
      <w:r w:rsidRPr="00827F64">
        <w:t>–</w:t>
      </w:r>
      <w:r w:rsidR="00204E26" w:rsidRPr="00827F64">
        <w:t xml:space="preserve"> Ska någon ansvara för ordningen vid en politisk debatt på arbetsplatsen?</w:t>
      </w:r>
    </w:p>
    <w:p w:rsidR="00204E26" w:rsidRPr="00827F64" w:rsidRDefault="00204E26" w:rsidP="00204E26">
      <w:r w:rsidRPr="00827F64">
        <w:t xml:space="preserve">Regeringen </w:t>
      </w:r>
      <w:r w:rsidR="00C846D8" w:rsidRPr="00827F64">
        <w:t xml:space="preserve">pekar på </w:t>
      </w:r>
      <w:r w:rsidRPr="00827F64">
        <w:t>att det inte har framkommit att de möjligheter till infl</w:t>
      </w:r>
      <w:r w:rsidRPr="00827F64">
        <w:t>y</w:t>
      </w:r>
      <w:r w:rsidRPr="00827F64">
        <w:t>tande i dessa frågor som medbestämmandelagen ger skulle vara otillräc</w:t>
      </w:r>
      <w:r w:rsidRPr="00827F64">
        <w:t>k</w:t>
      </w:r>
      <w:r w:rsidRPr="00827F64">
        <w:t>liga. Att lagfästa en rätt till politisk information och opinionsbildning i förhå</w:t>
      </w:r>
      <w:r w:rsidRPr="00827F64">
        <w:t>l</w:t>
      </w:r>
      <w:r w:rsidRPr="00827F64">
        <w:t>landet mellan arbetstagare och arbetsgivare är svårt, än svårare är att lagfästa en sådan rätt för utomstående.</w:t>
      </w:r>
    </w:p>
    <w:p w:rsidR="00204E26" w:rsidRPr="00827F64" w:rsidRDefault="00204E26" w:rsidP="00204E26">
      <w:pPr>
        <w:pStyle w:val="R3"/>
      </w:pPr>
      <w:r w:rsidRPr="00827F64">
        <w:t>Motionen</w:t>
      </w:r>
    </w:p>
    <w:p w:rsidR="00204E26" w:rsidRPr="00827F64" w:rsidRDefault="00204E26" w:rsidP="00204E26">
      <w:r w:rsidRPr="00827F64">
        <w:t xml:space="preserve">En motion har väckts med anledning av skrivelsen. </w:t>
      </w:r>
    </w:p>
    <w:p w:rsidR="00204E26" w:rsidRPr="00827F64" w:rsidRDefault="00204E26" w:rsidP="00204E26">
      <w:r w:rsidRPr="00827F64">
        <w:t>I denna kommittémotion, 2004/05:A4 av Camilla Sköld Jansson m.fl. (v), begärs att regeringen tillsätter en utredning om politisk information och op</w:t>
      </w:r>
      <w:r w:rsidRPr="00827F64">
        <w:t>i</w:t>
      </w:r>
      <w:r w:rsidRPr="00827F64">
        <w:t>nionsbildning på arbetsplatsen. Partiet har samma motiv för sitt krav som den motion som låg bakom tillkännagivandet 2001. Tystnaden på arbetsplatserna undergräver en aktiv och levande demok</w:t>
      </w:r>
      <w:r w:rsidR="00413350" w:rsidRPr="00827F64">
        <w:t>rati, sägs det i motionen. Medie</w:t>
      </w:r>
      <w:r w:rsidRPr="00827F64">
        <w:t>ko</w:t>
      </w:r>
      <w:r w:rsidRPr="00827F64">
        <w:t>n</w:t>
      </w:r>
      <w:r w:rsidRPr="00827F64">
        <w:t>centrationen likriktar debatten och påverkar därmed vad som anses vara vi</w:t>
      </w:r>
      <w:r w:rsidRPr="00827F64">
        <w:t>k</w:t>
      </w:r>
      <w:r w:rsidRPr="00827F64">
        <w:t>tigt. De problem som löntagarna själva upplever trängs undan och valdelt</w:t>
      </w:r>
      <w:r w:rsidRPr="00827F64">
        <w:t>a</w:t>
      </w:r>
      <w:r w:rsidRPr="00827F64">
        <w:t>gandet minskar. Partiet ställer sig tveksamt till vad som sägs i skrivelsen om en allt mindre restriktiv inställning till politisk verksamhet på arbetsplatserna. Arbetsgivarna har tvärtom utfärdat tämligen restriktiva förhållningsregler. Vänsterpartiet säger sig vara medvetet om att en lagstiftning skulle vara fö</w:t>
      </w:r>
      <w:r w:rsidRPr="00827F64">
        <w:t>r</w:t>
      </w:r>
      <w:r w:rsidRPr="00827F64">
        <w:t xml:space="preserve">enad med vissa juridiska svårigheter, men menar att saken inte har belysts på ett fullgott sätt. Det finns behov av ytterligare beredning där man även ser på möjligheterna att reglera frågan arbetsrättsligt. </w:t>
      </w:r>
    </w:p>
    <w:p w:rsidR="00204E26" w:rsidRPr="00827F64" w:rsidRDefault="00204E26" w:rsidP="00204E26">
      <w:pPr>
        <w:pStyle w:val="R3"/>
      </w:pPr>
      <w:r w:rsidRPr="00827F64">
        <w:t xml:space="preserve">Utskottets ställningstagande </w:t>
      </w:r>
    </w:p>
    <w:p w:rsidR="00204E26" w:rsidRPr="00827F64" w:rsidRDefault="00204E26" w:rsidP="00204E26">
      <w:r w:rsidRPr="00827F64">
        <w:t>Utskottet står fast vid de tankegångar som låg bakom riksdagens tillkännag</w:t>
      </w:r>
      <w:r w:rsidRPr="00827F64">
        <w:t>i</w:t>
      </w:r>
      <w:r w:rsidRPr="00827F64">
        <w:t>vande till regeringen. Människor måste känna sig delaktiga i och ha kunskap om politiska frågor. En stark och livaktig demokrati förutsätter många och skilda typer av mötesplatser där politiska budskap kan förmedlas och debatt</w:t>
      </w:r>
      <w:r w:rsidRPr="00827F64">
        <w:t>e</w:t>
      </w:r>
      <w:r w:rsidRPr="00827F64">
        <w:t>ras. Utskottet delar regeringens bedömning att politik och demokratifrågor allmänt</w:t>
      </w:r>
      <w:r w:rsidR="00413350" w:rsidRPr="00827F64">
        <w:t xml:space="preserve"> sett ska kunna debatteras över</w:t>
      </w:r>
      <w:r w:rsidRPr="00827F64">
        <w:t>allt i samhället. Arbetsplatsen kan e</w:t>
      </w:r>
      <w:r w:rsidRPr="00827F64">
        <w:t>n</w:t>
      </w:r>
      <w:r w:rsidRPr="00827F64">
        <w:t>ligt utskottets mening vara en arena för sådana diskussioner. Där har också fackföreningsrörelsen en viktig roll. Liksom regeringen ser dock utskottet problem med att skapa regler som skulle ge alla åskådningar samma rätt och möjlighet att utnyttja arbetsplatsen för politisk information. Som sägs i skr</w:t>
      </w:r>
      <w:r w:rsidRPr="00827F64">
        <w:t>i</w:t>
      </w:r>
      <w:r w:rsidRPr="00827F64">
        <w:t>velsen kan det finnas en motsättning mellan behovet av ordning och effektiv</w:t>
      </w:r>
      <w:r w:rsidRPr="00827F64">
        <w:t>i</w:t>
      </w:r>
      <w:r w:rsidRPr="00827F64">
        <w:t>tet på arbetsplatsen och behovet av att utnyttja arbetsplatsen för information och debatt i syfte att främja politisk medvetenhet och kunskap.</w:t>
      </w:r>
    </w:p>
    <w:p w:rsidR="00204E26" w:rsidRPr="00827F64" w:rsidRDefault="00204E26" w:rsidP="00204E26">
      <w:pPr>
        <w:pStyle w:val="Normaltindrag"/>
      </w:pPr>
      <w:r w:rsidRPr="00827F64">
        <w:t>Vänsterpartiet ifrågasätter som framgått att inställning</w:t>
      </w:r>
      <w:r w:rsidR="0065795E" w:rsidRPr="00827F64">
        <w:t>en</w:t>
      </w:r>
      <w:r w:rsidRPr="00827F64">
        <w:t xml:space="preserve"> på arbetsgiva</w:t>
      </w:r>
      <w:r w:rsidRPr="00827F64">
        <w:t>r</w:t>
      </w:r>
      <w:r w:rsidR="0065795E" w:rsidRPr="00827F64">
        <w:t>håll</w:t>
      </w:r>
      <w:r w:rsidRPr="00827F64">
        <w:t xml:space="preserve"> till politisk verksamhet på arbetsplatserna skulle ha blivit mindre restriktiv. U</w:t>
      </w:r>
      <w:r w:rsidRPr="00827F64">
        <w:t>t</w:t>
      </w:r>
      <w:r w:rsidRPr="00827F64">
        <w:t xml:space="preserve">skottet har för sin del inte underlag för någon annan bedömning </w:t>
      </w:r>
      <w:r w:rsidR="00EC7E3A" w:rsidRPr="00827F64">
        <w:t xml:space="preserve">än den som redovisas av regeringen </w:t>
      </w:r>
      <w:r w:rsidRPr="00827F64">
        <w:t>och kan i sammanhanget notera att de i skrive</w:t>
      </w:r>
      <w:r w:rsidRPr="00827F64">
        <w:t>l</w:t>
      </w:r>
      <w:r w:rsidRPr="00827F64">
        <w:t xml:space="preserve">sen redovisade SAF-cirkulären efter </w:t>
      </w:r>
      <w:r w:rsidR="00891DE1" w:rsidRPr="00827F64">
        <w:t xml:space="preserve">organisationens </w:t>
      </w:r>
      <w:r w:rsidRPr="00827F64">
        <w:t>ombildning till Svensk</w:t>
      </w:r>
      <w:r w:rsidR="00EC7E3A" w:rsidRPr="00827F64">
        <w:t>t</w:t>
      </w:r>
      <w:r w:rsidRPr="00827F64">
        <w:t xml:space="preserve"> Näringsliv inte längre gäller. Enligt vad som inhämtats från Svenskt Näring</w:t>
      </w:r>
      <w:r w:rsidRPr="00827F64">
        <w:t>s</w:t>
      </w:r>
      <w:r w:rsidRPr="00827F64">
        <w:t xml:space="preserve">liv lämnas inte </w:t>
      </w:r>
      <w:r w:rsidR="00891DE1" w:rsidRPr="00827F64">
        <w:t>numera</w:t>
      </w:r>
      <w:r w:rsidRPr="00827F64">
        <w:t xml:space="preserve"> rekommendationer av detta slag från organisati</w:t>
      </w:r>
      <w:r w:rsidRPr="00827F64">
        <w:t>o</w:t>
      </w:r>
      <w:r w:rsidRPr="00827F64">
        <w:t xml:space="preserve">nen. </w:t>
      </w:r>
    </w:p>
    <w:p w:rsidR="0065795E" w:rsidRPr="00827F64" w:rsidRDefault="00204E26" w:rsidP="00204E26">
      <w:pPr>
        <w:pStyle w:val="Normaltindrag"/>
      </w:pPr>
      <w:r w:rsidRPr="00827F64">
        <w:t>Frågan om lagstiftning har analyserats i omgångar. Utskottet kan inte dela Vänsterpartiets uppfattning att saken inte skulle ha blivit tillräckligt belyst. Att en lagreglering skulle vara förenad med juridiska svårigheter förefaller det inte råda något tvivel om. Mot den bakgrunden, och med tanke på att det inte framkommit något som talar för att det i praktiken skulle finnas några mer påtagliga problem att förmedla politisk information på arbetsplatserna ansl</w:t>
      </w:r>
      <w:r w:rsidRPr="00827F64">
        <w:t>u</w:t>
      </w:r>
      <w:r w:rsidRPr="00827F64">
        <w:t>ter sig utskottet till regeringens slutsats. Någon lagreglering bör alltså inte göras i nuläget och frågan behöver inte heller utredas vidare. Denna bedö</w:t>
      </w:r>
      <w:r w:rsidRPr="00827F64">
        <w:t>m</w:t>
      </w:r>
      <w:r w:rsidRPr="00827F64">
        <w:t xml:space="preserve">ning utgår från förutsättningen att parterna på arbetsplatsen i de allra flesta fall bör kunna enas om villkoren och formerna för den politiska diskussionen och informationen på arbetsplatserna. </w:t>
      </w:r>
      <w:r w:rsidR="00EC7E3A" w:rsidRPr="00827F64">
        <w:t xml:space="preserve">Utskottet förutsätter att regeringen noga följer utvecklingen på området. </w:t>
      </w:r>
    </w:p>
    <w:p w:rsidR="00204E26" w:rsidRPr="00827F64" w:rsidRDefault="00204E26" w:rsidP="00204E26">
      <w:pPr>
        <w:pStyle w:val="Normaltindrag"/>
      </w:pPr>
      <w:r w:rsidRPr="00827F64">
        <w:t>Med det anförda avstyrks motion A4</w:t>
      </w:r>
      <w:r w:rsidR="0065795E" w:rsidRPr="00827F64">
        <w:t xml:space="preserve"> (v)</w:t>
      </w:r>
      <w:r w:rsidRPr="00827F64">
        <w:t>. Regeringens skrivelse bör lä</w:t>
      </w:r>
      <w:r w:rsidRPr="00827F64">
        <w:t>g</w:t>
      </w:r>
      <w:r w:rsidR="00D01F26" w:rsidRPr="00827F64">
        <w:t>gas till handlingarna.</w:t>
      </w:r>
    </w:p>
    <w:p w:rsidR="0068691C" w:rsidRPr="00827F64" w:rsidRDefault="0068691C" w:rsidP="0068691C">
      <w:pPr>
        <w:pStyle w:val="Rubrik2"/>
      </w:pPr>
      <w:bookmarkStart w:id="41" w:name="_Toc101925086"/>
      <w:r w:rsidRPr="00827F64">
        <w:t>Allmänna frågor om arbetsrätten, utredningar m.m.</w:t>
      </w:r>
      <w:bookmarkEnd w:id="41"/>
    </w:p>
    <w:p w:rsidR="00424202" w:rsidRPr="00827F64" w:rsidRDefault="00424202" w:rsidP="00424202">
      <w:pPr>
        <w:pStyle w:val="Utskottsfrslagikorthet-Rubrik"/>
        <w:rPr>
          <w:noProof w:val="0"/>
        </w:rPr>
      </w:pPr>
      <w:r w:rsidRPr="00827F64">
        <w:rPr>
          <w:noProof w:val="0"/>
        </w:rPr>
        <w:t>Utskottets förslag i korthet</w:t>
      </w:r>
    </w:p>
    <w:p w:rsidR="00424202" w:rsidRPr="00827F64" w:rsidRDefault="007627F6" w:rsidP="00424202">
      <w:pPr>
        <w:pStyle w:val="Utskottsfrslagikorthet-Text"/>
      </w:pPr>
      <w:r w:rsidRPr="00827F64">
        <w:t>I detta avsnitt behandlas allmänna frågor om arbetsrätten. En red</w:t>
      </w:r>
      <w:r w:rsidRPr="00827F64">
        <w:t>o</w:t>
      </w:r>
      <w:r w:rsidRPr="00827F64">
        <w:t>visning lämnas för avslutat och pågående utredningsarbete. Utsko</w:t>
      </w:r>
      <w:r w:rsidRPr="00827F64">
        <w:t>t</w:t>
      </w:r>
      <w:r w:rsidRPr="00827F64">
        <w:t>tet avstyrker motioner med krav på översyn och reformering av a</w:t>
      </w:r>
      <w:r w:rsidRPr="00827F64">
        <w:t>r</w:t>
      </w:r>
      <w:r w:rsidRPr="00827F64">
        <w:t xml:space="preserve">betsrätten. Jämför reservation 2 (m, fp, kd, c). </w:t>
      </w:r>
    </w:p>
    <w:p w:rsidR="0068691C" w:rsidRPr="00827F64" w:rsidRDefault="0068691C" w:rsidP="0068691C">
      <w:pPr>
        <w:pStyle w:val="R3"/>
      </w:pPr>
      <w:r w:rsidRPr="00827F64">
        <w:t>Bakgrund</w:t>
      </w:r>
    </w:p>
    <w:p w:rsidR="0065795E"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 xml:space="preserve">Utskottet behandlade allmänna arbetsrättsliga frågor senast i betänkande 2003/04:AU4. Där konstaterades att kravet på en översyn och modernisering av arbetsrätten är en ständigt återkommande fråga. </w:t>
      </w:r>
    </w:p>
    <w:p w:rsidR="0068691C" w:rsidRPr="00827F64" w:rsidRDefault="0068691C" w:rsidP="00160DF8">
      <w:pPr>
        <w:pStyle w:val="Normaltindrag"/>
      </w:pPr>
      <w:r w:rsidRPr="00827F64">
        <w:t xml:space="preserve">Bland annat mot </w:t>
      </w:r>
      <w:r w:rsidR="0065795E" w:rsidRPr="00827F64">
        <w:t>b</w:t>
      </w:r>
      <w:r w:rsidRPr="00827F64">
        <w:t xml:space="preserve">akgrund </w:t>
      </w:r>
      <w:r w:rsidR="0065795E" w:rsidRPr="00827F64">
        <w:t xml:space="preserve">av </w:t>
      </w:r>
      <w:r w:rsidRPr="00827F64">
        <w:t>de stora förändringar som skett inom sa</w:t>
      </w:r>
      <w:r w:rsidRPr="00827F64">
        <w:t>m</w:t>
      </w:r>
      <w:r w:rsidRPr="00827F64">
        <w:t>häll</w:t>
      </w:r>
      <w:r w:rsidRPr="00827F64">
        <w:t>s</w:t>
      </w:r>
      <w:r w:rsidRPr="00827F64">
        <w:t>livet och näringslivet och de ändrade förutsättningarna för att nå målet om ett rättvisare och tryggare a</w:t>
      </w:r>
      <w:r w:rsidRPr="00827F64">
        <w:t>r</w:t>
      </w:r>
      <w:r w:rsidRPr="00827F64">
        <w:t>betsliv ansåg utskottet i ett betänkande våren 2000 att det fanns skäl att se över den arbetsrättsliga lagstiftningen (</w:t>
      </w:r>
      <w:r w:rsidR="00F87334" w:rsidRPr="00827F64">
        <w:t xml:space="preserve">bet. </w:t>
      </w:r>
      <w:r w:rsidRPr="00827F64">
        <w:t>1999/2000:AU5, rskr. 1999/2000:149) Regeringen lämnade uppdraget till Arbetslivsinstitutet (ALI), som i slutet av 2002 lade fram en promemoria Hållfast arbetsrätt – för ett föränderligt arbet</w:t>
      </w:r>
      <w:r w:rsidRPr="00827F64">
        <w:t>s</w:t>
      </w:r>
      <w:r w:rsidRPr="00827F64">
        <w:t>liv (Ds 2002</w:t>
      </w:r>
      <w:r w:rsidR="00413350" w:rsidRPr="00827F64">
        <w:t>:56). I de delar där</w:t>
      </w:r>
      <w:r w:rsidRPr="00827F64">
        <w:t xml:space="preserve"> utredningen lämnat förslag om lagstiftning är det fråga om ändringar och tillägg i redan befintliga lagar, främst lagen (1982:80) om anställningsskydd. Promemorian har remissbehandlats. Några förslag på grundval av promem</w:t>
      </w:r>
      <w:r w:rsidRPr="00827F64">
        <w:t>o</w:t>
      </w:r>
      <w:r w:rsidRPr="00827F64">
        <w:t xml:space="preserve">rian har ännu inte lagts fram för riksdagen. </w:t>
      </w:r>
    </w:p>
    <w:p w:rsidR="0068691C" w:rsidRPr="00827F64" w:rsidRDefault="0068691C" w:rsidP="0068691C">
      <w:pPr>
        <w:pStyle w:val="R3"/>
      </w:pPr>
      <w:r w:rsidRPr="00827F64">
        <w:t>Motionerna</w:t>
      </w:r>
    </w:p>
    <w:p w:rsidR="0068691C"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i/>
          <w:iCs/>
          <w:color w:val="000000"/>
        </w:rPr>
        <w:t>Folkpartiet</w:t>
      </w:r>
      <w:r w:rsidRPr="00827F64">
        <w:rPr>
          <w:rFonts w:ascii="Tms Rmn" w:hAnsi="Tms Rmn" w:cs="Tms Rmn"/>
          <w:color w:val="000000"/>
        </w:rPr>
        <w:t xml:space="preserve"> vill enligt motion A375 yrkande 11 modernisera och reformera arbetsrätten så att den anpassas till de krav som dagens arbetsmarknad ställer. Partiet säger sig försvara de grundläggande beståndsdelarna men ser två pr</w:t>
      </w:r>
      <w:r w:rsidRPr="00827F64">
        <w:rPr>
          <w:rFonts w:ascii="Tms Rmn" w:hAnsi="Tms Rmn" w:cs="Tms Rmn"/>
          <w:color w:val="000000"/>
        </w:rPr>
        <w:t>o</w:t>
      </w:r>
      <w:r w:rsidRPr="00827F64">
        <w:rPr>
          <w:rFonts w:ascii="Tms Rmn" w:hAnsi="Tms Rmn" w:cs="Tms Rmn"/>
          <w:color w:val="000000"/>
        </w:rPr>
        <w:t>blem. De nuvarande reglerna ökar kostnaderna för att anställa, vilket innebär att det skapas färre arbeten. Regelverket är komplext och ger ett övertag för stora arbetsgivare och starka fackföreningar gentemot små och medelstora arbetsgivare</w:t>
      </w:r>
      <w:r w:rsidR="0065795E" w:rsidRPr="00827F64">
        <w:rPr>
          <w:rFonts w:ascii="Tms Rmn" w:hAnsi="Tms Rmn" w:cs="Tms Rmn"/>
          <w:color w:val="000000"/>
        </w:rPr>
        <w:t>.</w:t>
      </w:r>
      <w:r w:rsidRPr="00827F64">
        <w:rPr>
          <w:rFonts w:ascii="Tms Rmn" w:hAnsi="Tms Rmn" w:cs="Tms Rmn"/>
          <w:color w:val="000000"/>
        </w:rPr>
        <w:t xml:space="preserve"> Med tanke på hur många som står uta</w:t>
      </w:r>
      <w:r w:rsidRPr="00827F64">
        <w:rPr>
          <w:rFonts w:ascii="Tms Rmn" w:hAnsi="Tms Rmn" w:cs="Tms Rmn"/>
          <w:color w:val="000000"/>
        </w:rPr>
        <w:t>n</w:t>
      </w:r>
      <w:r w:rsidRPr="00827F64">
        <w:rPr>
          <w:rFonts w:ascii="Tms Rmn" w:hAnsi="Tms Rmn" w:cs="Tms Rmn"/>
          <w:color w:val="000000"/>
        </w:rPr>
        <w:t>för arbetsmarknaden måste arbetsrätten reformeras så att fler får chansen i arbetslivet. En utgång</w:t>
      </w:r>
      <w:r w:rsidRPr="00827F64">
        <w:rPr>
          <w:rFonts w:ascii="Tms Rmn" w:hAnsi="Tms Rmn" w:cs="Tms Rmn"/>
          <w:color w:val="000000"/>
        </w:rPr>
        <w:t>s</w:t>
      </w:r>
      <w:r w:rsidRPr="00827F64">
        <w:rPr>
          <w:rFonts w:ascii="Tms Rmn" w:hAnsi="Tms Rmn" w:cs="Tms Rmn"/>
          <w:color w:val="000000"/>
        </w:rPr>
        <w:t>punkt ska vara att stärka den arbetssökandes rättigh</w:t>
      </w:r>
      <w:r w:rsidRPr="00827F64">
        <w:rPr>
          <w:rFonts w:ascii="Tms Rmn" w:hAnsi="Tms Rmn" w:cs="Tms Rmn"/>
          <w:color w:val="000000"/>
        </w:rPr>
        <w:t>e</w:t>
      </w:r>
      <w:r w:rsidRPr="00827F64">
        <w:rPr>
          <w:rFonts w:ascii="Tms Rmn" w:hAnsi="Tms Rmn" w:cs="Tms Rmn"/>
          <w:color w:val="000000"/>
        </w:rPr>
        <w:t>ter.</w:t>
      </w:r>
    </w:p>
    <w:p w:rsidR="0068691C"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 xml:space="preserve">Även </w:t>
      </w:r>
      <w:r w:rsidRPr="00827F64">
        <w:rPr>
          <w:rFonts w:ascii="Tms Rmn" w:hAnsi="Tms Rmn" w:cs="Tms Rmn"/>
          <w:i/>
          <w:iCs/>
          <w:color w:val="000000"/>
        </w:rPr>
        <w:t>Kristdemokraterna</w:t>
      </w:r>
      <w:r w:rsidRPr="00827F64">
        <w:rPr>
          <w:rFonts w:ascii="Tms Rmn" w:hAnsi="Tms Rmn" w:cs="Tms Rmn"/>
          <w:color w:val="000000"/>
        </w:rPr>
        <w:t xml:space="preserve"> pekar i motion A356 yrkandena 19 och 20 på beh</w:t>
      </w:r>
      <w:r w:rsidRPr="00827F64">
        <w:rPr>
          <w:rFonts w:ascii="Tms Rmn" w:hAnsi="Tms Rmn" w:cs="Tms Rmn"/>
          <w:color w:val="000000"/>
        </w:rPr>
        <w:t>o</w:t>
      </w:r>
      <w:r w:rsidRPr="00827F64">
        <w:rPr>
          <w:rFonts w:ascii="Tms Rmn" w:hAnsi="Tms Rmn" w:cs="Tms Rmn"/>
          <w:color w:val="000000"/>
        </w:rPr>
        <w:t>vet av en moderniserad arbetsrätt. Det krävs en genomgripande översyn av hela arbetsrätten. Den ska vara mer flexibel och bättre anpassad till de mindre företagen. Det behövs en bättre balans mellan behovet hos den anställde av trygghet och stöd vid förändringar och behovet av en dynamisk ekonomi som skapar goda förutsättningar för företagsamheten. Arbetsrätten är i alltför hög grad uppbyggd för att skydda dem som har arbete. Den underlättar däremot inte för människor att få ett fotfäste på arbetsmarknaden. Lagstiftningen leder ofta till inlåsning eftersom man inte vågar byta arbete. Det är ett svårgeno</w:t>
      </w:r>
      <w:r w:rsidRPr="00827F64">
        <w:rPr>
          <w:rFonts w:ascii="Tms Rmn" w:hAnsi="Tms Rmn" w:cs="Tms Rmn"/>
          <w:color w:val="000000"/>
        </w:rPr>
        <w:t>m</w:t>
      </w:r>
      <w:r w:rsidRPr="00827F64">
        <w:rPr>
          <w:rFonts w:ascii="Tms Rmn" w:hAnsi="Tms Rmn" w:cs="Tms Rmn"/>
          <w:color w:val="000000"/>
        </w:rPr>
        <w:t>trängligt regelverk för det lilla företaget. Många vågar inte nyanställa eller väntar i det längsta med att nyanställa. Utgångspunkte</w:t>
      </w:r>
      <w:r w:rsidR="00F87334" w:rsidRPr="00827F64">
        <w:rPr>
          <w:rFonts w:ascii="Tms Rmn" w:hAnsi="Tms Rmn" w:cs="Tms Rmn"/>
          <w:color w:val="000000"/>
        </w:rPr>
        <w:t>n</w:t>
      </w:r>
      <w:r w:rsidRPr="00827F64">
        <w:rPr>
          <w:rFonts w:ascii="Tms Rmn" w:hAnsi="Tms Rmn" w:cs="Tms Rmn"/>
          <w:color w:val="000000"/>
        </w:rPr>
        <w:t xml:space="preserve"> för översynen bör vara att det nya kunskapssamhället gör att beroendeförhållandet mellan de anställda och företagets ledare och ledning blir allt starkare. Bara två anstäl</w:t>
      </w:r>
      <w:r w:rsidRPr="00827F64">
        <w:rPr>
          <w:rFonts w:ascii="Tms Rmn" w:hAnsi="Tms Rmn" w:cs="Tms Rmn"/>
          <w:color w:val="000000"/>
        </w:rPr>
        <w:t>l</w:t>
      </w:r>
      <w:r w:rsidRPr="00827F64">
        <w:rPr>
          <w:rFonts w:ascii="Tms Rmn" w:hAnsi="Tms Rmn" w:cs="Tms Rmn"/>
          <w:color w:val="000000"/>
        </w:rPr>
        <w:t>ningsformer behöver lagregleras,</w:t>
      </w:r>
      <w:r w:rsidR="00413350" w:rsidRPr="00827F64">
        <w:rPr>
          <w:rFonts w:ascii="Tms Rmn" w:hAnsi="Tms Rmn" w:cs="Tms Rmn"/>
          <w:color w:val="000000"/>
        </w:rPr>
        <w:t xml:space="preserve"> vikariat </w:t>
      </w:r>
      <w:r w:rsidR="00F87334" w:rsidRPr="00827F64">
        <w:rPr>
          <w:rFonts w:ascii="Tms Rmn" w:hAnsi="Tms Rmn" w:cs="Tms Rmn"/>
          <w:color w:val="000000"/>
        </w:rPr>
        <w:t xml:space="preserve">i </w:t>
      </w:r>
      <w:r w:rsidR="00413350" w:rsidRPr="00827F64">
        <w:rPr>
          <w:rFonts w:ascii="Tms Rmn" w:hAnsi="Tms Rmn" w:cs="Tms Rmn"/>
          <w:color w:val="000000"/>
        </w:rPr>
        <w:t xml:space="preserve">högst tre år och prov- eller </w:t>
      </w:r>
      <w:r w:rsidRPr="00827F64">
        <w:rPr>
          <w:rFonts w:ascii="Tms Rmn" w:hAnsi="Tms Rmn" w:cs="Tms Rmn"/>
          <w:color w:val="000000"/>
        </w:rPr>
        <w:t>pr</w:t>
      </w:r>
      <w:r w:rsidRPr="00827F64">
        <w:rPr>
          <w:rFonts w:ascii="Tms Rmn" w:hAnsi="Tms Rmn" w:cs="Tms Rmn"/>
          <w:color w:val="000000"/>
        </w:rPr>
        <w:t>o</w:t>
      </w:r>
      <w:r w:rsidRPr="00827F64">
        <w:rPr>
          <w:rFonts w:ascii="Tms Rmn" w:hAnsi="Tms Rmn" w:cs="Tms Rmn"/>
          <w:color w:val="000000"/>
        </w:rPr>
        <w:t>jektanställning i högst 12 månader. Tryggheten ska stärkas genom goda mö</w:t>
      </w:r>
      <w:r w:rsidRPr="00827F64">
        <w:rPr>
          <w:rFonts w:ascii="Tms Rmn" w:hAnsi="Tms Rmn" w:cs="Tms Rmn"/>
          <w:color w:val="000000"/>
        </w:rPr>
        <w:t>j</w:t>
      </w:r>
      <w:r w:rsidRPr="00827F64">
        <w:rPr>
          <w:rFonts w:ascii="Tms Rmn" w:hAnsi="Tms Rmn" w:cs="Tms Rmn"/>
          <w:color w:val="000000"/>
        </w:rPr>
        <w:t>ligh</w:t>
      </w:r>
      <w:r w:rsidRPr="00827F64">
        <w:rPr>
          <w:rFonts w:ascii="Tms Rmn" w:hAnsi="Tms Rmn" w:cs="Tms Rmn"/>
          <w:color w:val="000000"/>
        </w:rPr>
        <w:t>e</w:t>
      </w:r>
      <w:r w:rsidRPr="00827F64">
        <w:rPr>
          <w:rFonts w:ascii="Tms Rmn" w:hAnsi="Tms Rmn" w:cs="Tms Rmn"/>
          <w:color w:val="000000"/>
        </w:rPr>
        <w:t>ter till vidareutbildning och kompetensutveckling där ett individuellt kompeten</w:t>
      </w:r>
      <w:r w:rsidRPr="00827F64">
        <w:rPr>
          <w:rFonts w:ascii="Tms Rmn" w:hAnsi="Tms Rmn" w:cs="Tms Rmn"/>
          <w:color w:val="000000"/>
        </w:rPr>
        <w:t>s</w:t>
      </w:r>
      <w:r w:rsidRPr="00827F64">
        <w:rPr>
          <w:rFonts w:ascii="Tms Rmn" w:hAnsi="Tms Rmn" w:cs="Tms Rmn"/>
          <w:color w:val="000000"/>
        </w:rPr>
        <w:t>konto är ett led. Det bör vara en rimligare balans mellan parterna vid konfli</w:t>
      </w:r>
      <w:r w:rsidRPr="00827F64">
        <w:rPr>
          <w:rFonts w:ascii="Tms Rmn" w:hAnsi="Tms Rmn" w:cs="Tms Rmn"/>
          <w:color w:val="000000"/>
        </w:rPr>
        <w:t>k</w:t>
      </w:r>
      <w:r w:rsidRPr="00827F64">
        <w:rPr>
          <w:rFonts w:ascii="Tms Rmn" w:hAnsi="Tms Rmn" w:cs="Tms Rmn"/>
          <w:color w:val="000000"/>
        </w:rPr>
        <w:t>ter. Ett proportionalitetskrav ska gälla både vid förhandlingar om nytt kolle</w:t>
      </w:r>
      <w:r w:rsidRPr="00827F64">
        <w:rPr>
          <w:rFonts w:ascii="Tms Rmn" w:hAnsi="Tms Rmn" w:cs="Tms Rmn"/>
          <w:color w:val="000000"/>
        </w:rPr>
        <w:t>k</w:t>
      </w:r>
      <w:r w:rsidRPr="00827F64">
        <w:rPr>
          <w:rFonts w:ascii="Tms Rmn" w:hAnsi="Tms Rmn" w:cs="Tms Rmn"/>
          <w:color w:val="000000"/>
        </w:rPr>
        <w:t>tivavtal och om anslutning till ett redan gällande avtal. Rimliga skäl saknas för att tillåta sympatiåtgärder</w:t>
      </w:r>
      <w:r w:rsidR="0065795E" w:rsidRPr="00827F64">
        <w:rPr>
          <w:rFonts w:ascii="Tms Rmn" w:hAnsi="Tms Rmn" w:cs="Tms Rmn"/>
          <w:color w:val="000000"/>
        </w:rPr>
        <w:t>, yrkande 22</w:t>
      </w:r>
      <w:r w:rsidRPr="00827F64">
        <w:rPr>
          <w:rFonts w:ascii="Tms Rmn" w:hAnsi="Tms Rmn" w:cs="Tms Rmn"/>
          <w:color w:val="000000"/>
        </w:rPr>
        <w:t>. – I motion A352</w:t>
      </w:r>
      <w:r w:rsidR="005B023A" w:rsidRPr="00827F64">
        <w:rPr>
          <w:rFonts w:ascii="Tms Rmn" w:hAnsi="Tms Rmn" w:cs="Tms Rmn"/>
          <w:color w:val="000000"/>
        </w:rPr>
        <w:t xml:space="preserve"> y</w:t>
      </w:r>
      <w:r w:rsidR="005B023A" w:rsidRPr="00827F64">
        <w:rPr>
          <w:rFonts w:ascii="Tms Rmn" w:hAnsi="Tms Rmn" w:cs="Tms Rmn"/>
          <w:color w:val="000000"/>
        </w:rPr>
        <w:t>r</w:t>
      </w:r>
      <w:r w:rsidR="005B023A" w:rsidRPr="00827F64">
        <w:rPr>
          <w:rFonts w:ascii="Tms Rmn" w:hAnsi="Tms Rmn" w:cs="Tms Rmn"/>
          <w:color w:val="000000"/>
        </w:rPr>
        <w:t>kande 19</w:t>
      </w:r>
      <w:r w:rsidRPr="00827F64">
        <w:rPr>
          <w:rFonts w:ascii="Tms Rmn" w:hAnsi="Tms Rmn" w:cs="Tms Rmn"/>
          <w:color w:val="000000"/>
        </w:rPr>
        <w:t xml:space="preserve"> </w:t>
      </w:r>
      <w:r w:rsidR="009244E0" w:rsidRPr="00827F64">
        <w:rPr>
          <w:rFonts w:ascii="Tms Rmn" w:hAnsi="Tms Rmn" w:cs="Tms Rmn"/>
          <w:color w:val="000000"/>
        </w:rPr>
        <w:t xml:space="preserve">(kd) </w:t>
      </w:r>
      <w:r w:rsidRPr="00827F64">
        <w:rPr>
          <w:rFonts w:ascii="Tms Rmn" w:hAnsi="Tms Rmn" w:cs="Tms Rmn"/>
          <w:color w:val="000000"/>
        </w:rPr>
        <w:t>anser partiet att fosterföräldraskap bör betraktas som förvärv</w:t>
      </w:r>
      <w:r w:rsidRPr="00827F64">
        <w:rPr>
          <w:rFonts w:ascii="Tms Rmn" w:hAnsi="Tms Rmn" w:cs="Tms Rmn"/>
          <w:color w:val="000000"/>
        </w:rPr>
        <w:t>s</w:t>
      </w:r>
      <w:r w:rsidRPr="00827F64">
        <w:rPr>
          <w:rFonts w:ascii="Tms Rmn" w:hAnsi="Tms Rmn" w:cs="Tms Rmn"/>
          <w:color w:val="000000"/>
        </w:rPr>
        <w:t>arbete. Ett sådant uppdrag måste godkännas som ett arbete med social, ek</w:t>
      </w:r>
      <w:r w:rsidRPr="00827F64">
        <w:rPr>
          <w:rFonts w:ascii="Tms Rmn" w:hAnsi="Tms Rmn" w:cs="Tms Rmn"/>
          <w:color w:val="000000"/>
        </w:rPr>
        <w:t>o</w:t>
      </w:r>
      <w:r w:rsidRPr="00827F64">
        <w:rPr>
          <w:rFonts w:ascii="Tms Rmn" w:hAnsi="Tms Rmn" w:cs="Tms Rmn"/>
          <w:color w:val="000000"/>
        </w:rPr>
        <w:t xml:space="preserve">nomisk och rättslig trygghet. </w:t>
      </w:r>
    </w:p>
    <w:p w:rsidR="0068691C"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i/>
          <w:iCs/>
          <w:color w:val="000000"/>
        </w:rPr>
        <w:t>Vänsterpartiet</w:t>
      </w:r>
      <w:r w:rsidRPr="00827F64">
        <w:rPr>
          <w:rFonts w:ascii="Tms Rmn" w:hAnsi="Tms Rmn" w:cs="Tms Rmn"/>
          <w:color w:val="000000"/>
        </w:rPr>
        <w:t xml:space="preserve"> vill enligt motion A269 yrkande </w:t>
      </w:r>
      <w:smartTag w:uri="urn:schemas-microsoft-com:office:smarttags" w:element="metricconverter">
        <w:smartTagPr>
          <w:attr w:name="ProductID" w:val="9 ha"/>
        </w:smartTagPr>
        <w:r w:rsidRPr="00827F64">
          <w:rPr>
            <w:rFonts w:ascii="Tms Rmn" w:hAnsi="Tms Rmn" w:cs="Tms Rmn"/>
            <w:color w:val="000000"/>
          </w:rPr>
          <w:t>9</w:t>
        </w:r>
        <w:r w:rsidRPr="00827F64">
          <w:rPr>
            <w:rFonts w:ascii="Tms Rmn" w:hAnsi="Tms Rmn" w:cs="Tms Rmn"/>
            <w:i/>
            <w:iCs/>
            <w:color w:val="000000"/>
          </w:rPr>
          <w:t xml:space="preserve"> </w:t>
        </w:r>
        <w:r w:rsidRPr="00827F64">
          <w:rPr>
            <w:rFonts w:ascii="Tms Rmn" w:hAnsi="Tms Rmn" w:cs="Tms Rmn"/>
            <w:color w:val="000000"/>
          </w:rPr>
          <w:t>ha</w:t>
        </w:r>
      </w:smartTag>
      <w:r w:rsidRPr="00827F64">
        <w:rPr>
          <w:rFonts w:ascii="Tms Rmn" w:hAnsi="Tms Rmn" w:cs="Tms Rmn"/>
          <w:color w:val="000000"/>
        </w:rPr>
        <w:t xml:space="preserve"> en skärpning av kravet på att det ska finnas saklig grund vid uppsägning av personliga skäl. Vad som bedöms vara saklig grund varierar över tiden beroende på ändrade värderingar och ett förändrat näringsliv. Att bli uppsagd av personliga skäl är i dagens samhälle ett hårt straff. Det har hänt att arbetstagare avskedats med anledning av mindre förseelser och att det har godtagits av Arbetsdomstolen. För att en uppsägning eller ett avskedande ska få tillgripas måste det ligga något grovt bakom. Rättspraxis bör ändras. Andra och mindre drastiska påföljder måste skapas som alternativ till avskedande och uppsägning.</w:t>
      </w:r>
    </w:p>
    <w:p w:rsidR="0068691C"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 xml:space="preserve">Krav om en reformering av arbetsrätten finns även i enskilda s-motioner. </w:t>
      </w:r>
    </w:p>
    <w:p w:rsidR="0068691C"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i/>
          <w:color w:val="000000"/>
        </w:rPr>
        <w:t>Christer Erlandsson (s)</w:t>
      </w:r>
      <w:r w:rsidRPr="00827F64">
        <w:rPr>
          <w:rFonts w:ascii="Tms Rmn" w:hAnsi="Tms Rmn" w:cs="Tms Rmn"/>
          <w:color w:val="000000"/>
        </w:rPr>
        <w:t xml:space="preserve"> anser i motion A214 att lagen om anställningsskydd (LAS) behöver moderniseras så att lagen mera aktivt förhindrar arbetslöshet. Den som blir uppsagd ska stå till arbetsmarknadens förfogande redan från uppsägningstidens första dag. Arbetsgivaren ska betala uppsägningslönen, medan länsarbetsnämnden står för kostnaderna för utbildning. Samme moti</w:t>
      </w:r>
      <w:r w:rsidRPr="00827F64">
        <w:rPr>
          <w:rFonts w:ascii="Tms Rmn" w:hAnsi="Tms Rmn" w:cs="Tms Rmn"/>
          <w:color w:val="000000"/>
        </w:rPr>
        <w:t>o</w:t>
      </w:r>
      <w:r w:rsidRPr="00827F64">
        <w:rPr>
          <w:rFonts w:ascii="Tms Rmn" w:hAnsi="Tms Rmn" w:cs="Tms Rmn"/>
          <w:color w:val="000000"/>
        </w:rPr>
        <w:t xml:space="preserve">när föreslår i motion A294 i </w:t>
      </w:r>
      <w:r w:rsidR="0065795E" w:rsidRPr="00827F64">
        <w:rPr>
          <w:rFonts w:ascii="Tms Rmn" w:hAnsi="Tms Rmn" w:cs="Tms Rmn"/>
          <w:color w:val="000000"/>
        </w:rPr>
        <w:t>denna</w:t>
      </w:r>
      <w:r w:rsidRPr="00827F64">
        <w:rPr>
          <w:rFonts w:ascii="Tms Rmn" w:hAnsi="Tms Rmn" w:cs="Tms Rmn"/>
          <w:color w:val="000000"/>
        </w:rPr>
        <w:t xml:space="preserve"> del att undantaget för uthyrningsför</w:t>
      </w:r>
      <w:r w:rsidRPr="00827F64">
        <w:rPr>
          <w:rFonts w:ascii="Tms Rmn" w:hAnsi="Tms Rmn" w:cs="Tms Rmn"/>
          <w:color w:val="000000"/>
        </w:rPr>
        <w:t>e</w:t>
      </w:r>
      <w:r w:rsidRPr="00827F64">
        <w:rPr>
          <w:rFonts w:ascii="Tms Rmn" w:hAnsi="Tms Rmn" w:cs="Tms Rmn"/>
          <w:color w:val="000000"/>
        </w:rPr>
        <w:t>tag i medbestämmandelagens (MBL) vetoregler tas bort så att för</w:t>
      </w:r>
      <w:r w:rsidRPr="00827F64">
        <w:rPr>
          <w:rFonts w:ascii="Tms Rmn" w:hAnsi="Tms Rmn" w:cs="Tms Rmn"/>
          <w:color w:val="000000"/>
        </w:rPr>
        <w:t>e</w:t>
      </w:r>
      <w:r w:rsidRPr="00827F64">
        <w:rPr>
          <w:rFonts w:ascii="Tms Rmn" w:hAnsi="Tms Rmn" w:cs="Tms Rmn"/>
          <w:color w:val="000000"/>
        </w:rPr>
        <w:t>tagen får en reell skyldighet att förhandla.</w:t>
      </w:r>
    </w:p>
    <w:p w:rsidR="0068691C"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i/>
          <w:color w:val="000000"/>
        </w:rPr>
        <w:t>Billy Gustafsson (s)</w:t>
      </w:r>
      <w:r w:rsidRPr="00827F64">
        <w:rPr>
          <w:rFonts w:ascii="Tms Rmn" w:hAnsi="Tms Rmn" w:cs="Tms Rmn"/>
          <w:color w:val="000000"/>
        </w:rPr>
        <w:t xml:space="preserve"> anser i motion A225 att det krävs ökade möjligheter till inflytande över den egna arbetssituationen för att åstadkomma ökad trivsel</w:t>
      </w:r>
      <w:r w:rsidR="00F87334" w:rsidRPr="00827F64">
        <w:rPr>
          <w:rFonts w:ascii="Tms Rmn" w:hAnsi="Tms Rmn" w:cs="Tms Rmn"/>
          <w:color w:val="000000"/>
        </w:rPr>
        <w:t>,</w:t>
      </w:r>
      <w:r w:rsidRPr="00827F64">
        <w:rPr>
          <w:rFonts w:ascii="Tms Rmn" w:hAnsi="Tms Rmn" w:cs="Tms Rmn"/>
          <w:color w:val="000000"/>
        </w:rPr>
        <w:t xml:space="preserve"> jämlikhet, demokrati och tillväxt. Detta har också stor betydelse för att nå målet om en halverad sjukfrånvaro.</w:t>
      </w:r>
    </w:p>
    <w:p w:rsidR="0068691C"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 xml:space="preserve">I motion A337 hävdar </w:t>
      </w:r>
      <w:r w:rsidRPr="00827F64">
        <w:rPr>
          <w:rFonts w:ascii="Tms Rmn" w:hAnsi="Tms Rmn" w:cs="Tms Rmn"/>
          <w:i/>
          <w:color w:val="000000"/>
        </w:rPr>
        <w:t>Hans Hoff (s)</w:t>
      </w:r>
      <w:r w:rsidRPr="00827F64">
        <w:rPr>
          <w:rFonts w:ascii="Tms Rmn" w:hAnsi="Tms Rmn" w:cs="Tms Rmn"/>
          <w:color w:val="000000"/>
        </w:rPr>
        <w:t xml:space="preserve"> att skyddet i MBL och LAS har urho</w:t>
      </w:r>
      <w:r w:rsidRPr="00827F64">
        <w:rPr>
          <w:rFonts w:ascii="Tms Rmn" w:hAnsi="Tms Rmn" w:cs="Tms Rmn"/>
          <w:color w:val="000000"/>
        </w:rPr>
        <w:t>l</w:t>
      </w:r>
      <w:r w:rsidRPr="00827F64">
        <w:rPr>
          <w:rFonts w:ascii="Tms Rmn" w:hAnsi="Tms Rmn" w:cs="Tms Rmn"/>
          <w:color w:val="000000"/>
        </w:rPr>
        <w:t xml:space="preserve">kats genom liberalisering i arbetsdomstolens (AD) praxis. Tillämpningen bör ses över och arbetstagarnas ställning stärkas. Motionären exemplifierar med att personal kan sägas upp och ersättas av inhyrd arbetskraft. </w:t>
      </w:r>
    </w:p>
    <w:p w:rsidR="0068691C"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i/>
          <w:color w:val="000000"/>
        </w:rPr>
        <w:t>Hillevi Larsson m.fl. (s)</w:t>
      </w:r>
      <w:r w:rsidRPr="00827F64">
        <w:rPr>
          <w:rFonts w:ascii="Tms Rmn" w:hAnsi="Tms Rmn" w:cs="Tms Rmn"/>
          <w:color w:val="000000"/>
        </w:rPr>
        <w:t xml:space="preserve"> föreslår i motion A371 ett antal åtgärder mot social dumpning och lönedumpning: </w:t>
      </w:r>
      <w:r w:rsidR="0065795E" w:rsidRPr="00827F64">
        <w:rPr>
          <w:rFonts w:ascii="Tms Rmn" w:hAnsi="Tms Rmn" w:cs="Tms Rmn"/>
          <w:color w:val="000000"/>
        </w:rPr>
        <w:t>r</w:t>
      </w:r>
      <w:r w:rsidRPr="00827F64">
        <w:rPr>
          <w:rFonts w:ascii="Tms Rmn" w:hAnsi="Tms Rmn" w:cs="Tms Rmn"/>
          <w:color w:val="000000"/>
        </w:rPr>
        <w:t>ätt för den fackliga organisationen till tilltr</w:t>
      </w:r>
      <w:r w:rsidRPr="00827F64">
        <w:rPr>
          <w:rFonts w:ascii="Tms Rmn" w:hAnsi="Tms Rmn" w:cs="Tms Rmn"/>
          <w:color w:val="000000"/>
        </w:rPr>
        <w:t>ä</w:t>
      </w:r>
      <w:r w:rsidRPr="00827F64">
        <w:rPr>
          <w:rFonts w:ascii="Tms Rmn" w:hAnsi="Tms Rmn" w:cs="Tms Rmn"/>
          <w:color w:val="000000"/>
        </w:rPr>
        <w:t>de och insyn även på arbetsplatser där medlemmar saknas, rätt för Skatteve</w:t>
      </w:r>
      <w:r w:rsidRPr="00827F64">
        <w:rPr>
          <w:rFonts w:ascii="Tms Rmn" w:hAnsi="Tms Rmn" w:cs="Tms Rmn"/>
          <w:color w:val="000000"/>
        </w:rPr>
        <w:t>r</w:t>
      </w:r>
      <w:r w:rsidRPr="00827F64">
        <w:rPr>
          <w:rFonts w:ascii="Tms Rmn" w:hAnsi="Tms Rmn" w:cs="Tms Rmn"/>
          <w:color w:val="000000"/>
        </w:rPr>
        <w:t>ket att göra oanmälda besök, uppstramning av kontrollen av F-skattsedel, högre straff för att använda svart arbetskraft, auktorisation för uthyrnings- och b</w:t>
      </w:r>
      <w:r w:rsidRPr="00827F64">
        <w:rPr>
          <w:rFonts w:ascii="Tms Rmn" w:hAnsi="Tms Rmn" w:cs="Tms Rmn"/>
          <w:color w:val="000000"/>
        </w:rPr>
        <w:t>e</w:t>
      </w:r>
      <w:r w:rsidRPr="00827F64">
        <w:rPr>
          <w:rFonts w:ascii="Tms Rmn" w:hAnsi="Tms Rmn" w:cs="Tms Rmn"/>
          <w:color w:val="000000"/>
        </w:rPr>
        <w:t>manningsföretag och ansvar för uppdragsgivare inom bygg- och anläggning</w:t>
      </w:r>
      <w:r w:rsidR="00413350" w:rsidRPr="00827F64">
        <w:rPr>
          <w:rFonts w:ascii="Tms Rmn" w:hAnsi="Tms Rmn" w:cs="Tms Rmn"/>
          <w:color w:val="000000"/>
        </w:rPr>
        <w:t>s</w:t>
      </w:r>
      <w:r w:rsidR="00413350" w:rsidRPr="00827F64">
        <w:rPr>
          <w:rFonts w:ascii="Tms Rmn" w:hAnsi="Tms Rmn" w:cs="Tms Rmn"/>
          <w:color w:val="000000"/>
        </w:rPr>
        <w:t>branschen</w:t>
      </w:r>
      <w:r w:rsidRPr="00827F64">
        <w:rPr>
          <w:rFonts w:ascii="Tms Rmn" w:hAnsi="Tms Rmn" w:cs="Tms Rmn"/>
          <w:color w:val="000000"/>
        </w:rPr>
        <w:t xml:space="preserve"> för uppdragstagares skatter och sociala avgifter. </w:t>
      </w:r>
    </w:p>
    <w:p w:rsidR="0068691C"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I motion A305</w:t>
      </w:r>
      <w:r w:rsidRPr="00827F64">
        <w:rPr>
          <w:rFonts w:ascii="Tms Rmn" w:hAnsi="Tms Rmn" w:cs="Tms Rmn"/>
          <w:i/>
          <w:iCs/>
          <w:color w:val="000000"/>
        </w:rPr>
        <w:t xml:space="preserve"> </w:t>
      </w:r>
      <w:r w:rsidRPr="00827F64">
        <w:rPr>
          <w:rFonts w:ascii="Tms Rmn" w:hAnsi="Tms Rmn" w:cs="Tms Rmn"/>
          <w:color w:val="000000"/>
        </w:rPr>
        <w:t xml:space="preserve">av </w:t>
      </w:r>
      <w:r w:rsidRPr="00827F64">
        <w:rPr>
          <w:rFonts w:ascii="Tms Rmn" w:hAnsi="Tms Rmn" w:cs="Tms Rmn"/>
          <w:i/>
          <w:color w:val="000000"/>
        </w:rPr>
        <w:t>Agneta Gille och Rezene Tesfazion (s)</w:t>
      </w:r>
      <w:r w:rsidRPr="00827F64">
        <w:rPr>
          <w:rFonts w:ascii="Tms Rmn" w:hAnsi="Tms Rmn" w:cs="Tms Rmn"/>
          <w:color w:val="000000"/>
        </w:rPr>
        <w:t xml:space="preserve"> framhålls betydelsen av att skapa ordning och likvärdiga arbetsvillkor för samtliga arbetstagare som arbetar i Sverige. Arbetsgivarorganisationer ska inte kunna ge tillfälliga medlemskap till utländska företag som därefter betalar lägsta lön enligt avt</w:t>
      </w:r>
      <w:r w:rsidRPr="00827F64">
        <w:rPr>
          <w:rFonts w:ascii="Tms Rmn" w:hAnsi="Tms Rmn" w:cs="Tms Rmn"/>
          <w:color w:val="000000"/>
        </w:rPr>
        <w:t>a</w:t>
      </w:r>
      <w:r w:rsidRPr="00827F64">
        <w:rPr>
          <w:rFonts w:ascii="Tms Rmn" w:hAnsi="Tms Rmn" w:cs="Tms Rmn"/>
          <w:color w:val="000000"/>
        </w:rPr>
        <w:t xml:space="preserve">let. </w:t>
      </w:r>
    </w:p>
    <w:p w:rsidR="0068691C" w:rsidRPr="00827F64" w:rsidRDefault="0068691C" w:rsidP="0068691C">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 xml:space="preserve">Slutligen föreslår </w:t>
      </w:r>
      <w:r w:rsidRPr="00827F64">
        <w:rPr>
          <w:rFonts w:ascii="Tms Rmn" w:hAnsi="Tms Rmn" w:cs="Tms Rmn"/>
          <w:i/>
          <w:color w:val="000000"/>
        </w:rPr>
        <w:t>Raimo Pärssinen m.fl. (s)</w:t>
      </w:r>
      <w:r w:rsidRPr="00827F64">
        <w:rPr>
          <w:rFonts w:ascii="Tms Rmn" w:hAnsi="Tms Rmn" w:cs="Tms Rmn"/>
          <w:color w:val="000000"/>
        </w:rPr>
        <w:t xml:space="preserve"> i motion A381 att riksdagen gör ett tillkännagivande till regeringen om ordning och reda på arbetsmarknaden. Man pekar på problemet med oseriösa bemanningsföretag som lockar till sig utländsk arbetskraft. F-skattsedel, tillfälliga medlemskap i arbetsgivarorgan</w:t>
      </w:r>
      <w:r w:rsidRPr="00827F64">
        <w:rPr>
          <w:rFonts w:ascii="Tms Rmn" w:hAnsi="Tms Rmn" w:cs="Tms Rmn"/>
          <w:color w:val="000000"/>
        </w:rPr>
        <w:t>i</w:t>
      </w:r>
      <w:r w:rsidRPr="00827F64">
        <w:rPr>
          <w:rFonts w:ascii="Tms Rmn" w:hAnsi="Tms Rmn" w:cs="Tms Rmn"/>
          <w:color w:val="000000"/>
        </w:rPr>
        <w:t>satione</w:t>
      </w:r>
      <w:r w:rsidR="00654953" w:rsidRPr="00827F64">
        <w:rPr>
          <w:rFonts w:ascii="Tms Rmn" w:hAnsi="Tms Rmn" w:cs="Tms Rmn"/>
          <w:color w:val="000000"/>
        </w:rPr>
        <w:t xml:space="preserve">r m.m. hotar kollektivavtalen. </w:t>
      </w:r>
      <w:r w:rsidRPr="00827F64">
        <w:rPr>
          <w:rFonts w:ascii="Tms Rmn" w:hAnsi="Tms Rmn" w:cs="Tms Rmn"/>
          <w:color w:val="000000"/>
        </w:rPr>
        <w:t>Regeringen bör komma med förslag om hur ordning och reda ska kunna upprätthållas.</w:t>
      </w:r>
    </w:p>
    <w:p w:rsidR="0068691C" w:rsidRPr="00827F64" w:rsidRDefault="0068691C" w:rsidP="0068691C">
      <w:pPr>
        <w:pStyle w:val="R3"/>
      </w:pPr>
      <w:r w:rsidRPr="00827F64">
        <w:t>Utskottets ställningstagande</w:t>
      </w:r>
    </w:p>
    <w:p w:rsidR="0068691C" w:rsidRPr="00827F64" w:rsidRDefault="0068691C" w:rsidP="0068691C">
      <w:pPr>
        <w:autoSpaceDE w:val="0"/>
        <w:autoSpaceDN w:val="0"/>
        <w:adjustRightInd w:val="0"/>
        <w:spacing w:before="115" w:line="240" w:lineRule="atLeast"/>
        <w:rPr>
          <w:rFonts w:ascii="Tms Rmn" w:hAnsi="Tms Rmn" w:cs="Tms Rmn"/>
          <w:iCs/>
          <w:color w:val="000000"/>
        </w:rPr>
      </w:pPr>
      <w:r w:rsidRPr="00827F64">
        <w:rPr>
          <w:rFonts w:ascii="Tms Rmn" w:hAnsi="Tms Rmn" w:cs="Tms Rmn"/>
          <w:color w:val="000000"/>
        </w:rPr>
        <w:t xml:space="preserve">Den svenska arbetsmarknaden har genomgått stora förändringar under de senaste decennierna och står nu inför kanske ännu större omvälvningar. Den fria rörligheten inom EU och utvidgningen för snart ett år sedan med </w:t>
      </w:r>
      <w:r w:rsidR="00F87334" w:rsidRPr="00827F64">
        <w:rPr>
          <w:rFonts w:ascii="Tms Rmn" w:hAnsi="Tms Rmn" w:cs="Tms Rmn"/>
          <w:color w:val="000000"/>
        </w:rPr>
        <w:t>tio</w:t>
      </w:r>
      <w:r w:rsidRPr="00827F64">
        <w:rPr>
          <w:rFonts w:ascii="Tms Rmn" w:hAnsi="Tms Rmn" w:cs="Tms Rmn"/>
          <w:color w:val="000000"/>
        </w:rPr>
        <w:t xml:space="preserve"> nya medlemsstater kan medföra en dynamik på arbetsmarknaden som vi inte upplevt tidigare. Medlemskapet i EU ställer krav på anpassningar bl.a. av lagstiftningen. Globaliseringen ökar konkurrensen och omvandlingstrycket. Redan i</w:t>
      </w:r>
      <w:r w:rsidR="00413350" w:rsidRPr="00827F64">
        <w:rPr>
          <w:rFonts w:ascii="Tms Rmn" w:hAnsi="Tms Rmn" w:cs="Tms Rmn"/>
          <w:color w:val="000000"/>
        </w:rPr>
        <w:t xml:space="preserve"> </w:t>
      </w:r>
      <w:r w:rsidRPr="00827F64">
        <w:rPr>
          <w:rFonts w:ascii="Tms Rmn" w:hAnsi="Tms Rmn" w:cs="Tms Rmn"/>
          <w:color w:val="000000"/>
        </w:rPr>
        <w:t xml:space="preserve">dag kan man iaktta att tidigare kända samband mellan konjunktur och sysselsättningsläge inte längre framstår som lika självklara. Trots en stark ekonomi är arbetslösheten oacceptabelt hög. Liksom en stor </w:t>
      </w:r>
      <w:r w:rsidRPr="00827F64">
        <w:rPr>
          <w:rFonts w:ascii="Tms Rmn" w:hAnsi="Tms Rmn" w:cs="Tms Rmn"/>
          <w:iCs/>
          <w:color w:val="000000"/>
        </w:rPr>
        <w:t>del av den i</w:t>
      </w:r>
      <w:r w:rsidRPr="00827F64">
        <w:rPr>
          <w:rFonts w:ascii="Tms Rmn" w:hAnsi="Tms Rmn" w:cs="Tms Rmn"/>
          <w:iCs/>
          <w:color w:val="000000"/>
        </w:rPr>
        <w:t>n</w:t>
      </w:r>
      <w:r w:rsidRPr="00827F64">
        <w:rPr>
          <w:rFonts w:ascii="Tms Rmn" w:hAnsi="Tms Rmn" w:cs="Tms Rmn"/>
          <w:iCs/>
          <w:color w:val="000000"/>
        </w:rPr>
        <w:t>dustrialiserade världen står Sverige inför en demografisk utveckling med en åldrande befolkning och en allt mindre andel av befolkningen i arbetsför ålder. Pressen i arbetslivet leder till sjukskrivning och utslagning av stora grupper. En allt större del av arbetstagarna har tidsbegränsade och därmed otryggare anställningar. Stora grupper anställda, framför allt kvinnor, får inte arbete i den utsträckning de önskar. Arbetsmarknaden är fortfarande starkt könssegregerad. Det förekommer diskriminering på arbetsmarknaden som riktas såväl mot majoritetsgruppen kvinnor som mot olika minoritetsgrupper. Till detta kommer ändrade mönster som att inträdet på arbetsmarknaden sker allt senare. Men det finns även positiva tecken. Sverige har under de senaste tio åren gått från en ekonomi i kris till en styrkeposition, vilket ger förutsät</w:t>
      </w:r>
      <w:r w:rsidRPr="00827F64">
        <w:rPr>
          <w:rFonts w:ascii="Tms Rmn" w:hAnsi="Tms Rmn" w:cs="Tms Rmn"/>
          <w:iCs/>
          <w:color w:val="000000"/>
        </w:rPr>
        <w:t>t</w:t>
      </w:r>
      <w:r w:rsidRPr="00827F64">
        <w:rPr>
          <w:rFonts w:ascii="Tms Rmn" w:hAnsi="Tms Rmn" w:cs="Tms Rmn"/>
          <w:iCs/>
          <w:color w:val="000000"/>
        </w:rPr>
        <w:t xml:space="preserve">ningar för bättre livskvalitet, välfärd och trygghet.  </w:t>
      </w:r>
    </w:p>
    <w:p w:rsidR="0068691C" w:rsidRPr="00827F64" w:rsidRDefault="0068691C" w:rsidP="0068691C">
      <w:pPr>
        <w:pStyle w:val="Normaltindrag"/>
      </w:pPr>
      <w:r w:rsidRPr="00827F64">
        <w:t>Arbetsrätten ska enligt regeringens mål för verksamhetsområdet skapa fö</w:t>
      </w:r>
      <w:r w:rsidRPr="00827F64">
        <w:t>r</w:t>
      </w:r>
      <w:r w:rsidRPr="00827F64">
        <w:t>utsättningar för ett arbetsliv som tillgodoser både arbetstagarnas och arbetsg</w:t>
      </w:r>
      <w:r w:rsidRPr="00827F64">
        <w:t>i</w:t>
      </w:r>
      <w:r w:rsidRPr="00827F64">
        <w:t xml:space="preserve">varnas behov av flexibilitet, trygghet och inflytande. I detta ligger att det ska vara möjligt för både män och kvinnor att kunna förena arbetsliv och privatliv under alla faser av livet och med hänsyn till den enskildes förutsättningar. </w:t>
      </w:r>
    </w:p>
    <w:p w:rsidR="0068691C" w:rsidRPr="00827F64" w:rsidRDefault="0068691C" w:rsidP="0068691C">
      <w:pPr>
        <w:pStyle w:val="Normaltindrag"/>
      </w:pPr>
      <w:r w:rsidRPr="00827F64">
        <w:t>I ett arbetsrättsligt perspektiv kan den ovan beskrivna utvecklingen på a</w:t>
      </w:r>
      <w:r w:rsidRPr="00827F64">
        <w:t>r</w:t>
      </w:r>
      <w:r w:rsidRPr="00827F64">
        <w:t xml:space="preserve">betsmarknaden kräva en omprövning av delar av lagstiftningen. Huvuddelen av </w:t>
      </w:r>
      <w:r w:rsidR="00EC7E3A" w:rsidRPr="00827F64">
        <w:t xml:space="preserve">lagstiftningen på </w:t>
      </w:r>
      <w:r w:rsidRPr="00827F64">
        <w:t>arbetsrätten</w:t>
      </w:r>
      <w:r w:rsidR="00EC7E3A" w:rsidRPr="00827F64">
        <w:t>s område</w:t>
      </w:r>
      <w:r w:rsidRPr="00827F64">
        <w:t xml:space="preserve"> tillkom för ungefär 30 år sedan då arbetsmarknaden i stora delar såg annorlunda ut. Som en följd av detta, men också mot bakgrund av de krav som EU-medlemskapet innebär, har ett stort antal statliga utredningar sett över olika frågor med arbetsrättslig anknytning under senare år. Ytterlig</w:t>
      </w:r>
      <w:r w:rsidRPr="00827F64">
        <w:t>a</w:t>
      </w:r>
      <w:r w:rsidRPr="00827F64">
        <w:t>re utredningar har tillsatts under det senaste året. Flera nya lagar har tillko</w:t>
      </w:r>
      <w:r w:rsidRPr="00827F64">
        <w:t>m</w:t>
      </w:r>
      <w:r w:rsidRPr="00827F64">
        <w:t>mit främst mot bakgrund av vad EU-medlemskapet kräver.</w:t>
      </w:r>
    </w:p>
    <w:p w:rsidR="0068691C" w:rsidRPr="00827F64" w:rsidRDefault="0068691C" w:rsidP="0068691C">
      <w:pPr>
        <w:pStyle w:val="Normaltindrag"/>
      </w:pPr>
      <w:r w:rsidRPr="00827F64">
        <w:t>Den mest övergripande utredning som verkat under senare år är den som genomfördes av ALI efter ett tillkännagivande av riksdagen. Uppdraget o</w:t>
      </w:r>
      <w:r w:rsidRPr="00827F64">
        <w:t>m</w:t>
      </w:r>
      <w:r w:rsidRPr="00827F64">
        <w:t>fattade arbetstagarbegreppet i arbetsrätten, tidsbegränsade anställningar, samverkan mellan arbetstagare och arbetsgivare och vissa andra anställning</w:t>
      </w:r>
      <w:r w:rsidRPr="00827F64">
        <w:t>s</w:t>
      </w:r>
      <w:r w:rsidRPr="00827F64">
        <w:t>skyddsfrågor, däribland skyddet för gravida och föräldralediga. Efter remis</w:t>
      </w:r>
      <w:r w:rsidRPr="00827F64">
        <w:t>s</w:t>
      </w:r>
      <w:r w:rsidRPr="00827F64">
        <w:t xml:space="preserve">behandling har förslagen beretts i </w:t>
      </w:r>
      <w:r w:rsidR="0065795E" w:rsidRPr="00827F64">
        <w:t>R</w:t>
      </w:r>
      <w:r w:rsidRPr="00827F64">
        <w:t xml:space="preserve">egeringskansliet. Fortsatt beredning sker nu i en arbetsgrupp </w:t>
      </w:r>
      <w:r w:rsidR="00F87334" w:rsidRPr="00827F64">
        <w:t>där</w:t>
      </w:r>
      <w:r w:rsidRPr="00827F64">
        <w:t>. En departementspromemoria baserad delvis på fö</w:t>
      </w:r>
      <w:r w:rsidRPr="00827F64">
        <w:t>r</w:t>
      </w:r>
      <w:r w:rsidRPr="00827F64">
        <w:t>slagen från ALI är under utarbetande. Enligt de uppgifter som lämnas i rege</w:t>
      </w:r>
      <w:r w:rsidRPr="00827F64">
        <w:t>r</w:t>
      </w:r>
      <w:r w:rsidRPr="00827F64">
        <w:t xml:space="preserve">ingens skrivelse 2004/05:75 </w:t>
      </w:r>
      <w:r w:rsidR="0065795E" w:rsidRPr="00827F64">
        <w:t>R</w:t>
      </w:r>
      <w:r w:rsidRPr="00827F64">
        <w:t>edogörelse för behandlin</w:t>
      </w:r>
      <w:r w:rsidRPr="00827F64">
        <w:t>g</w:t>
      </w:r>
      <w:r w:rsidRPr="00827F64">
        <w:t xml:space="preserve">en av riksdagens skrivelser till regeringen planeras en proposition till hösten 2005. Utskottet återkommer till detta senare i betänkandet. </w:t>
      </w:r>
    </w:p>
    <w:p w:rsidR="0068691C" w:rsidRPr="00827F64" w:rsidRDefault="0068691C" w:rsidP="0068691C">
      <w:pPr>
        <w:pStyle w:val="Normaltindrag"/>
      </w:pPr>
      <w:r w:rsidRPr="00827F64">
        <w:t xml:space="preserve">Risken för en framtida brist på arbetskraft har föranlett </w:t>
      </w:r>
      <w:r w:rsidR="00322140" w:rsidRPr="00827F64">
        <w:t xml:space="preserve">beslut om </w:t>
      </w:r>
      <w:r w:rsidRPr="00827F64">
        <w:t>en öve</w:t>
      </w:r>
      <w:r w:rsidRPr="00827F64">
        <w:t>r</w:t>
      </w:r>
      <w:r w:rsidRPr="00827F64">
        <w:t>syn av regelverket för arbetskraftsinvandring (dir. 2004:21). Den parlament</w:t>
      </w:r>
      <w:r w:rsidRPr="00827F64">
        <w:t>a</w:t>
      </w:r>
      <w:r w:rsidRPr="00827F64">
        <w:t>riska utre</w:t>
      </w:r>
      <w:r w:rsidRPr="00827F64">
        <w:t>d</w:t>
      </w:r>
      <w:r w:rsidRPr="00827F64">
        <w:t>ningen, som tillsatts efter ett tillkännagivande av riksdagen (bet. 2002/03:SfU8, rskr. 2002/03:143), har som utgångspunkt för sitt arbete att löner, försäkringsskydd och övriga anställningsvillkor för personer som i</w:t>
      </w:r>
      <w:r w:rsidRPr="00827F64">
        <w:t>n</w:t>
      </w:r>
      <w:r w:rsidRPr="00827F64">
        <w:t xml:space="preserve">vandrar för att arbeta ska vara i nivå med dem som gäller för arbetstagare som redan finns i landet. </w:t>
      </w:r>
      <w:r w:rsidR="00F87334" w:rsidRPr="00827F64">
        <w:t>Utredningen</w:t>
      </w:r>
      <w:r w:rsidR="00322140" w:rsidRPr="00827F64">
        <w:t>, som antagit namnet Kommittén för arbet</w:t>
      </w:r>
      <w:r w:rsidR="00322140" w:rsidRPr="00827F64">
        <w:t>s</w:t>
      </w:r>
      <w:r w:rsidR="00322140" w:rsidRPr="00827F64">
        <w:t>kraftsinvandring (KAKI),</w:t>
      </w:r>
      <w:r w:rsidRPr="00827F64">
        <w:t xml:space="preserve"> ska redovisa sitt uppdrag </w:t>
      </w:r>
      <w:r w:rsidR="00F87334" w:rsidRPr="00827F64">
        <w:t xml:space="preserve">dels </w:t>
      </w:r>
      <w:r w:rsidRPr="00827F64">
        <w:t>i ett delbetä</w:t>
      </w:r>
      <w:r w:rsidRPr="00827F64">
        <w:t>n</w:t>
      </w:r>
      <w:r w:rsidRPr="00827F64">
        <w:t>kande</w:t>
      </w:r>
      <w:r w:rsidR="00F87334" w:rsidRPr="00827F64">
        <w:t>, dels</w:t>
      </w:r>
      <w:r w:rsidRPr="00827F64">
        <w:t xml:space="preserve"> i ett slutbetänkande senast den 1 mars 2006.</w:t>
      </w:r>
      <w:r w:rsidR="00322140" w:rsidRPr="00827F64">
        <w:t xml:space="preserve"> Tidpunkten för att avlämna delb</w:t>
      </w:r>
      <w:r w:rsidR="00322140" w:rsidRPr="00827F64">
        <w:t>e</w:t>
      </w:r>
      <w:r w:rsidR="00322140" w:rsidRPr="00827F64">
        <w:t>tänkande</w:t>
      </w:r>
      <w:r w:rsidR="00F87334" w:rsidRPr="00827F64">
        <w:t>t</w:t>
      </w:r>
      <w:r w:rsidR="00322140" w:rsidRPr="00827F64">
        <w:t xml:space="preserve"> har genom tilläggsdirektiv (dir. 2005:22) flyttats fram till senast den 15 juni 2005.</w:t>
      </w:r>
    </w:p>
    <w:p w:rsidR="0068691C" w:rsidRPr="00827F64" w:rsidRDefault="0068691C" w:rsidP="0068691C">
      <w:pPr>
        <w:pStyle w:val="Normaltindrag"/>
        <w:rPr>
          <w:rFonts w:ascii="Courier New" w:hAnsi="Courier New" w:cs="Courier New"/>
          <w:i/>
          <w:iCs/>
          <w:sz w:val="20"/>
        </w:rPr>
      </w:pPr>
      <w:r w:rsidRPr="00827F64">
        <w:t xml:space="preserve">Inför EU:s utvidgning </w:t>
      </w:r>
      <w:r w:rsidR="00F87334" w:rsidRPr="00827F64">
        <w:t xml:space="preserve">förra året </w:t>
      </w:r>
      <w:r w:rsidRPr="00827F64">
        <w:t>övervägde riksdagen behovet av öve</w:t>
      </w:r>
      <w:r w:rsidRPr="00827F64">
        <w:t>r</w:t>
      </w:r>
      <w:r w:rsidRPr="00827F64">
        <w:t>gångsregler för de nya medlemmarna i fråga om den fria rörligheten. Regle</w:t>
      </w:r>
      <w:r w:rsidRPr="00827F64">
        <w:t>r</w:t>
      </w:r>
      <w:r w:rsidRPr="00827F64">
        <w:t>na om fri rörlighet för arbetst</w:t>
      </w:r>
      <w:r w:rsidRPr="00827F64">
        <w:t>a</w:t>
      </w:r>
      <w:r w:rsidRPr="00827F64">
        <w:t>gare och tjänster och etableringsfriheten inom EU innebär möjligheter för arbetsgivare i Sverige att bedriva verksa</w:t>
      </w:r>
      <w:r w:rsidRPr="00827F64">
        <w:t>m</w:t>
      </w:r>
      <w:r w:rsidRPr="00827F64">
        <w:t>het med arbetskraft från andra länder och för arbetsgivare i andra EES-länder att b</w:t>
      </w:r>
      <w:r w:rsidRPr="00827F64">
        <w:t>e</w:t>
      </w:r>
      <w:r w:rsidRPr="00827F64">
        <w:t>driva verksamhet i Sverige med svensk eller utländsk arbetskraft. En fra</w:t>
      </w:r>
      <w:r w:rsidRPr="00827F64">
        <w:t>m</w:t>
      </w:r>
      <w:r w:rsidRPr="00827F64">
        <w:t>skjutande del av riksdagsärendet, som bereddes i socialförsäkringsutsko</w:t>
      </w:r>
      <w:r w:rsidRPr="00827F64">
        <w:t>t</w:t>
      </w:r>
      <w:r w:rsidRPr="00827F64">
        <w:t>tet, var effekterna på arbetsmarknaden av utvidgnin</w:t>
      </w:r>
      <w:r w:rsidRPr="00827F64">
        <w:t>g</w:t>
      </w:r>
      <w:r w:rsidRPr="00827F64">
        <w:t>en. I den skrivelse (skr. 2003/04:119) där regeringen redovisade sin bedömning att särskilda öve</w:t>
      </w:r>
      <w:r w:rsidRPr="00827F64">
        <w:t>r</w:t>
      </w:r>
      <w:r w:rsidRPr="00827F64">
        <w:t>gångsregler borde införas beton</w:t>
      </w:r>
      <w:r w:rsidRPr="00827F64">
        <w:t>a</w:t>
      </w:r>
      <w:r w:rsidRPr="00827F64">
        <w:t>des att man framöver noggrant borde följa utvecklingen av situationen på arbetsmarknaden och i arbetslivet, både gen</w:t>
      </w:r>
      <w:r w:rsidRPr="00827F64">
        <w:t>e</w:t>
      </w:r>
      <w:r w:rsidRPr="00827F64">
        <w:t>rellt och mer specifikt i vissa avseenden. För att hantera en ökad arbetskraft</w:t>
      </w:r>
      <w:r w:rsidRPr="00827F64">
        <w:t>s</w:t>
      </w:r>
      <w:r w:rsidRPr="00827F64">
        <w:t>rörlighet ansåg regeringen att det var nödvä</w:t>
      </w:r>
      <w:r w:rsidRPr="00827F64">
        <w:t>n</w:t>
      </w:r>
      <w:r w:rsidRPr="00827F64">
        <w:t>digt att se till att regelsystemet på arbetsmarknaden fungerar och att tillsynen är effektiv. Regeringen ansåg att e</w:t>
      </w:r>
      <w:r w:rsidRPr="00827F64">
        <w:rPr>
          <w:iCs/>
        </w:rPr>
        <w:t>n effektiv bevakning av att avtal på arbet</w:t>
      </w:r>
      <w:r w:rsidRPr="00827F64">
        <w:rPr>
          <w:iCs/>
        </w:rPr>
        <w:t>s</w:t>
      </w:r>
      <w:r w:rsidRPr="00827F64">
        <w:rPr>
          <w:iCs/>
        </w:rPr>
        <w:t xml:space="preserve">marknaden följs </w:t>
      </w:r>
      <w:r w:rsidR="00322140" w:rsidRPr="00827F64">
        <w:rPr>
          <w:iCs/>
        </w:rPr>
        <w:t xml:space="preserve">är nödvändig </w:t>
      </w:r>
      <w:r w:rsidRPr="00827F64">
        <w:rPr>
          <w:iCs/>
        </w:rPr>
        <w:t>även i de fall då arbetsgivare tecknat kollektivavtal men inte har några me</w:t>
      </w:r>
      <w:r w:rsidRPr="00827F64">
        <w:rPr>
          <w:iCs/>
        </w:rPr>
        <w:t>d</w:t>
      </w:r>
      <w:r w:rsidRPr="00827F64">
        <w:rPr>
          <w:iCs/>
        </w:rPr>
        <w:t>lemmar i arbetstagarorganisationer bland sina anstäl</w:t>
      </w:r>
      <w:r w:rsidRPr="00827F64">
        <w:rPr>
          <w:iCs/>
        </w:rPr>
        <w:t>l</w:t>
      </w:r>
      <w:r w:rsidRPr="00827F64">
        <w:rPr>
          <w:iCs/>
        </w:rPr>
        <w:t>da.</w:t>
      </w:r>
      <w:r w:rsidRPr="00827F64">
        <w:rPr>
          <w:rFonts w:ascii="Courier New" w:hAnsi="Courier New" w:cs="Courier New"/>
          <w:i/>
          <w:iCs/>
          <w:sz w:val="20"/>
        </w:rPr>
        <w:t xml:space="preserve"> </w:t>
      </w:r>
    </w:p>
    <w:p w:rsidR="0068691C" w:rsidRPr="00827F64" w:rsidRDefault="0068691C" w:rsidP="0068691C">
      <w:pPr>
        <w:pStyle w:val="Normaltindrag"/>
        <w:rPr>
          <w:iCs/>
        </w:rPr>
      </w:pPr>
      <w:r w:rsidRPr="00827F64">
        <w:t>Riksdagsmajoriteten hade en avvikande uppfattning i huvudfrågan om öve</w:t>
      </w:r>
      <w:r w:rsidRPr="00827F64">
        <w:t>r</w:t>
      </w:r>
      <w:r w:rsidRPr="00827F64">
        <w:t>gångsregler, vilket alltså ledde till att reglerna om fri rörlighet fullt ut gäller för medborgare i de nya medlemsstaterna redan från den 1 maj 2004. I frågan om regelsystemen och tillsynen på arbetsmarknaden anslöt sig riksd</w:t>
      </w:r>
      <w:r w:rsidRPr="00827F64">
        <w:t>a</w:t>
      </w:r>
      <w:r w:rsidRPr="00827F64">
        <w:t xml:space="preserve">gen däremot till regeringens bedömning. </w:t>
      </w:r>
      <w:r w:rsidR="00F87334" w:rsidRPr="00827F64">
        <w:t>I betänkandet instämde s</w:t>
      </w:r>
      <w:r w:rsidRPr="00827F64">
        <w:t>ocialförsä</w:t>
      </w:r>
      <w:r w:rsidRPr="00827F64">
        <w:t>k</w:t>
      </w:r>
      <w:r w:rsidRPr="00827F64">
        <w:t>ringsut</w:t>
      </w:r>
      <w:r w:rsidRPr="00827F64">
        <w:rPr>
          <w:iCs/>
        </w:rPr>
        <w:t>skottet i att det behövs en bra bevakning av att avtalen följs och att detta är angeläget även när inte några medlemmar i organisationen är anstäl</w:t>
      </w:r>
      <w:r w:rsidRPr="00827F64">
        <w:rPr>
          <w:iCs/>
        </w:rPr>
        <w:t>l</w:t>
      </w:r>
      <w:r w:rsidRPr="00827F64">
        <w:rPr>
          <w:iCs/>
        </w:rPr>
        <w:t>da på arbetsplatsen. Det handlade enligt utskottet om nödvä</w:t>
      </w:r>
      <w:r w:rsidRPr="00827F64">
        <w:rPr>
          <w:iCs/>
        </w:rPr>
        <w:t>n</w:t>
      </w:r>
      <w:r w:rsidRPr="00827F64">
        <w:rPr>
          <w:iCs/>
        </w:rPr>
        <w:t>digheten av att på olika sätt stärka de fackliga organisationernas möjligheter att mo</w:t>
      </w:r>
      <w:r w:rsidRPr="00827F64">
        <w:rPr>
          <w:iCs/>
        </w:rPr>
        <w:t>t</w:t>
      </w:r>
      <w:r w:rsidRPr="00827F64">
        <w:rPr>
          <w:iCs/>
        </w:rPr>
        <w:t>verka lönedumpning och att försvara kollektivavtalets ställning på arbet</w:t>
      </w:r>
      <w:r w:rsidRPr="00827F64">
        <w:rPr>
          <w:iCs/>
        </w:rPr>
        <w:t>s</w:t>
      </w:r>
      <w:r w:rsidRPr="00827F64">
        <w:rPr>
          <w:iCs/>
        </w:rPr>
        <w:t>marknaden. Riksdagsm</w:t>
      </w:r>
      <w:r w:rsidRPr="00827F64">
        <w:rPr>
          <w:iCs/>
        </w:rPr>
        <w:t>a</w:t>
      </w:r>
      <w:r w:rsidRPr="00827F64">
        <w:rPr>
          <w:iCs/>
        </w:rPr>
        <w:t>joriteten beslutade om ett tillkännagivande i enlighet med detta (bet. 2003/04:SfU15, rskr. 109).</w:t>
      </w:r>
    </w:p>
    <w:p w:rsidR="0068691C" w:rsidRPr="00827F64" w:rsidRDefault="0068691C" w:rsidP="0068691C">
      <w:pPr>
        <w:pStyle w:val="Normaltindrag"/>
      </w:pPr>
      <w:r w:rsidRPr="00827F64">
        <w:rPr>
          <w:iCs/>
        </w:rPr>
        <w:t xml:space="preserve">I juni tillsattes sedan </w:t>
      </w:r>
      <w:r w:rsidRPr="00827F64">
        <w:t>en utredning (dir. 2004:98) om bättre möjligheter till bevakning av kollektivavtal. Den särskilde utredaren ska lämna förslag om hur en reglering kan utformas som ger kollektivavtalsbärande fackliga organ</w:t>
      </w:r>
      <w:r w:rsidRPr="00827F64">
        <w:t>i</w:t>
      </w:r>
      <w:r w:rsidRPr="00827F64">
        <w:t xml:space="preserve">sationer möjligheter att bedriva en effektiv bevakning av efterlevnaden av tecknade kollektivavtal även i de fall organisationen saknar medlemmar på en arbetsplats. Uppdraget ska enligt tilläggsdirektiv (dir. 2005:13) redovisas senast den 31 oktober 2005.  </w:t>
      </w:r>
    </w:p>
    <w:p w:rsidR="0068691C" w:rsidRPr="00827F64" w:rsidRDefault="0068691C" w:rsidP="0068691C">
      <w:pPr>
        <w:pStyle w:val="Normaltindrag"/>
      </w:pPr>
      <w:r w:rsidRPr="00827F64">
        <w:t xml:space="preserve">Till följd av ett EG-direktiv </w:t>
      </w:r>
      <w:r w:rsidR="00322140" w:rsidRPr="00827F64">
        <w:t>2</w:t>
      </w:r>
      <w:r w:rsidRPr="00827F64">
        <w:t>002/14/EG om inrättande av en allmän ram för information och samråd till arbetstagare i EU har regeringen i dagarna lagt fram en proposition, Utvidgad rätt till information för arbetstagarorganisati</w:t>
      </w:r>
      <w:r w:rsidRPr="00827F64">
        <w:t>o</w:t>
      </w:r>
      <w:r w:rsidRPr="00827F64">
        <w:t>ner (prop. 2004/05:148). Förslaget avser ändringar i medbestämmand</w:t>
      </w:r>
      <w:r w:rsidRPr="00827F64">
        <w:t>e</w:t>
      </w:r>
      <w:r w:rsidRPr="00827F64">
        <w:t xml:space="preserve">lagen. Propositionen kommer att behandlas av utskottet senare i vår.  </w:t>
      </w:r>
    </w:p>
    <w:p w:rsidR="0068691C" w:rsidRPr="00827F64" w:rsidRDefault="0068691C" w:rsidP="0068691C">
      <w:pPr>
        <w:pStyle w:val="Normaltindrag"/>
      </w:pPr>
      <w:r w:rsidRPr="00827F64">
        <w:t>Det ökande bruket av tidsbegränsade anställningar på arbetsmarknaden har föranlett en utredning som har till uppgift att överväga hur rätten till heltid</w:t>
      </w:r>
      <w:r w:rsidRPr="00827F64">
        <w:t>s</w:t>
      </w:r>
      <w:r w:rsidRPr="00827F64">
        <w:t>anställning ska stärkas (di</w:t>
      </w:r>
      <w:r w:rsidR="00322140" w:rsidRPr="00827F64">
        <w:t>r.</w:t>
      </w:r>
      <w:r w:rsidRPr="00827F64">
        <w:t xml:space="preserve"> 2004:50). En annan utredning (dir. 2004:156) avser rätt till tjänstledighet för att gå ned i arbetstid och därmed öka möjligh</w:t>
      </w:r>
      <w:r w:rsidRPr="00827F64">
        <w:t>e</w:t>
      </w:r>
      <w:r w:rsidRPr="00827F64">
        <w:t xml:space="preserve">terna att välja arbetstid efter egna önskemål. Utskottet återkommer till dessa båda utredningar nedan. </w:t>
      </w:r>
    </w:p>
    <w:p w:rsidR="0068691C" w:rsidRPr="00827F64" w:rsidRDefault="0068691C" w:rsidP="0068691C">
      <w:pPr>
        <w:pStyle w:val="Normaltindrag"/>
      </w:pPr>
      <w:r w:rsidRPr="00827F64">
        <w:t>På diskrimineringsområdet har det tillkommit ett flertal lagar sedan slutet av 1990-talet, delvis som en följd av EU-lagstiftningen. Flera utredningar arbetar på området. En utförlig redovisning av detta har nyligen lämnats i arbetsmarknadsutskottets betänkande 2004/05:AU5. Inom kort avser rege</w:t>
      </w:r>
      <w:r w:rsidRPr="00827F64">
        <w:t>r</w:t>
      </w:r>
      <w:r w:rsidRPr="00827F64">
        <w:t>ingen att lägga fram en proposition med förslag som stärker skyddet mot könsdiskrim</w:t>
      </w:r>
      <w:r w:rsidRPr="00827F64">
        <w:t>i</w:t>
      </w:r>
      <w:r w:rsidRPr="00827F64">
        <w:t>nering.</w:t>
      </w:r>
    </w:p>
    <w:p w:rsidR="0068691C" w:rsidRPr="00827F64" w:rsidRDefault="0068691C" w:rsidP="0068691C">
      <w:pPr>
        <w:pStyle w:val="Normaltindrag"/>
      </w:pPr>
      <w:r w:rsidRPr="00827F64">
        <w:t>Utskottet kan med detta konstatera att ny lagstiftning på arbetsrättens o</w:t>
      </w:r>
      <w:r w:rsidRPr="00827F64">
        <w:t>m</w:t>
      </w:r>
      <w:r w:rsidRPr="00827F64">
        <w:t>råde har tillkommit under senare år. I olika utredningar har den äldre lagstif</w:t>
      </w:r>
      <w:r w:rsidRPr="00827F64">
        <w:t>t</w:t>
      </w:r>
      <w:r w:rsidRPr="00827F64">
        <w:t xml:space="preserve">ningen blivit belyst från </w:t>
      </w:r>
      <w:r w:rsidR="00F87334" w:rsidRPr="00827F64">
        <w:t>flera</w:t>
      </w:r>
      <w:r w:rsidRPr="00827F64">
        <w:t xml:space="preserve"> utgångspunkter. Utredningsarbete fortsä</w:t>
      </w:r>
      <w:r w:rsidRPr="00827F64">
        <w:t>t</w:t>
      </w:r>
      <w:r w:rsidRPr="00827F64">
        <w:t xml:space="preserve">ter på </w:t>
      </w:r>
      <w:r w:rsidR="00413350" w:rsidRPr="00827F64">
        <w:t>avgränsade men angelägna område</w:t>
      </w:r>
      <w:r w:rsidRPr="00827F64">
        <w:t xml:space="preserve"> och förslag är att vänta både under den närmaste tiden och senare under mandatperioden. Någon allmän översyn av det slag som efterlyses av Folkpartiet och Kristdemokraterna kan inte anses påkallad. </w:t>
      </w:r>
    </w:p>
    <w:p w:rsidR="0068691C" w:rsidRPr="00827F64" w:rsidRDefault="0068691C" w:rsidP="0068691C">
      <w:pPr>
        <w:pStyle w:val="Normaltindrag"/>
      </w:pPr>
      <w:r w:rsidRPr="00827F64">
        <w:t xml:space="preserve">Utskottet vill ändå kommentera några av de enskilda förslag som finns i de ovan redovisade motionerna. </w:t>
      </w:r>
    </w:p>
    <w:p w:rsidR="0068691C" w:rsidRPr="00827F64" w:rsidRDefault="0068691C" w:rsidP="0068691C">
      <w:pPr>
        <w:pStyle w:val="Normaltindrag"/>
      </w:pPr>
      <w:r w:rsidRPr="00827F64">
        <w:t xml:space="preserve">Utskottet kan hålla med Folkpartiet om att det är viktigt att personer som står utanför den reguljära arbetsmarknaden får tillträde till arbetslivet. Vägen får dock inte gå via otryggare anställningar för dem som redan har ett arbete. En förnyad arbetsrätt måste i stället handla om ökad trygghet inom ramen för en flexibel arbetsmarknad. </w:t>
      </w:r>
    </w:p>
    <w:p w:rsidR="00AE7034" w:rsidRPr="00827F64" w:rsidRDefault="00AE7034" w:rsidP="0068691C">
      <w:pPr>
        <w:pStyle w:val="Normaltindrag"/>
      </w:pPr>
      <w:r w:rsidRPr="00827F64">
        <w:t>Samma synpunkter från Kristdemokraternas i frågan om ett proportional</w:t>
      </w:r>
      <w:r w:rsidRPr="00827F64">
        <w:t>i</w:t>
      </w:r>
      <w:r w:rsidRPr="00827F64">
        <w:t xml:space="preserve">tetskrav på </w:t>
      </w:r>
      <w:r w:rsidRPr="00827F64">
        <w:rPr>
          <w:i/>
          <w:iCs/>
        </w:rPr>
        <w:t xml:space="preserve">stridsåtgärder </w:t>
      </w:r>
      <w:r w:rsidRPr="00827F64">
        <w:t>och ett förbud mot sympatiåtgärder har utskottet b</w:t>
      </w:r>
      <w:r w:rsidRPr="00827F64">
        <w:t>e</w:t>
      </w:r>
      <w:r w:rsidRPr="00827F64">
        <w:t xml:space="preserve">handlat vid ett flertal tidigare tillfällen, bl.a. i </w:t>
      </w:r>
      <w:r w:rsidR="00322140" w:rsidRPr="00827F64">
        <w:t xml:space="preserve">en </w:t>
      </w:r>
      <w:r w:rsidRPr="00827F64">
        <w:t>motion med anledning av den s.k. lönebildningspropositionen (prop. 1999/2000:32</w:t>
      </w:r>
      <w:r w:rsidR="008C1BFB" w:rsidRPr="00827F64">
        <w:t xml:space="preserve">, </w:t>
      </w:r>
      <w:r w:rsidR="00F87334" w:rsidRPr="00827F64">
        <w:t xml:space="preserve">bet. </w:t>
      </w:r>
      <w:r w:rsidR="008C1BFB" w:rsidRPr="00827F64">
        <w:t>1999/2000:</w:t>
      </w:r>
      <w:r w:rsidR="00654953" w:rsidRPr="00827F64">
        <w:t xml:space="preserve"> </w:t>
      </w:r>
      <w:r w:rsidR="008C1BFB" w:rsidRPr="00827F64">
        <w:t>AU5</w:t>
      </w:r>
      <w:r w:rsidRPr="00827F64">
        <w:t xml:space="preserve">). I den utredning </w:t>
      </w:r>
      <w:r w:rsidR="00322140" w:rsidRPr="00827F64">
        <w:t>(SOU</w:t>
      </w:r>
      <w:r w:rsidR="00F87334" w:rsidRPr="00827F64">
        <w:t xml:space="preserve"> </w:t>
      </w:r>
      <w:r w:rsidR="00322140" w:rsidRPr="00827F64">
        <w:t xml:space="preserve">1998:141) </w:t>
      </w:r>
      <w:r w:rsidRPr="00827F64">
        <w:t>som föregick propositionen behan</w:t>
      </w:r>
      <w:r w:rsidRPr="00827F64">
        <w:t>d</w:t>
      </w:r>
      <w:r w:rsidRPr="00827F64">
        <w:t>lades frågan om strid</w:t>
      </w:r>
      <w:r w:rsidR="008C1BFB" w:rsidRPr="00827F64">
        <w:t>s</w:t>
      </w:r>
      <w:r w:rsidRPr="00827F64">
        <w:t>åtgärders proportionalitet och sympatiåtgä</w:t>
      </w:r>
      <w:r w:rsidRPr="00827F64">
        <w:t>r</w:t>
      </w:r>
      <w:r w:rsidRPr="00827F64">
        <w:t>der och ett förslag lades fram om proportionalitetsregler. Regeringen a</w:t>
      </w:r>
      <w:r w:rsidRPr="00827F64">
        <w:t>v</w:t>
      </w:r>
      <w:r w:rsidRPr="00827F64">
        <w:t>stod dock från att lägga fram ett sådant förslag. Vid behandlingen av propos</w:t>
      </w:r>
      <w:r w:rsidRPr="00827F64">
        <w:t>i</w:t>
      </w:r>
      <w:r w:rsidRPr="00827F64">
        <w:t>tionen hänvisade utskottet bl.a. till de tveksamheter som framkommit vid remissb</w:t>
      </w:r>
      <w:r w:rsidRPr="00827F64">
        <w:t>e</w:t>
      </w:r>
      <w:r w:rsidRPr="00827F64">
        <w:t>handlingen av utredningens förslag om proportionalitetsregler. I fråga om sympatiåtgä</w:t>
      </w:r>
      <w:r w:rsidRPr="00827F64">
        <w:t>r</w:t>
      </w:r>
      <w:r w:rsidRPr="00827F64">
        <w:t>der anslöt sig utskottet</w:t>
      </w:r>
      <w:r w:rsidR="008C1BFB" w:rsidRPr="00827F64">
        <w:t xml:space="preserve"> </w:t>
      </w:r>
      <w:r w:rsidRPr="00827F64">
        <w:t>till bedömningen att rätten till sympatiå</w:t>
      </w:r>
      <w:r w:rsidRPr="00827F64">
        <w:t>t</w:t>
      </w:r>
      <w:r w:rsidRPr="00827F64">
        <w:t>gärder är en del i en nordisk tradition och en väsentlig grundval för kollektivavtalssyst</w:t>
      </w:r>
      <w:r w:rsidRPr="00827F64">
        <w:t>e</w:t>
      </w:r>
      <w:r w:rsidRPr="00827F64">
        <w:t>met. Utskottet har stått fast vid detta, senast i betänkande 2003/04:AU4. Nå</w:t>
      </w:r>
      <w:r w:rsidRPr="00827F64">
        <w:t>g</w:t>
      </w:r>
      <w:r w:rsidRPr="00827F64">
        <w:t>ra skäl att nu göra en annan bedömning finns inte. Utsko</w:t>
      </w:r>
      <w:r w:rsidRPr="00827F64">
        <w:t>t</w:t>
      </w:r>
      <w:r w:rsidRPr="00827F64">
        <w:t>tet kan här upplysa om att regeringen i dagarna har beslutat om en utvärdering av Medlingsinst</w:t>
      </w:r>
      <w:r w:rsidRPr="00827F64">
        <w:t>i</w:t>
      </w:r>
      <w:r w:rsidRPr="00827F64">
        <w:t xml:space="preserve">tutet, som </w:t>
      </w:r>
      <w:r w:rsidR="00F87334" w:rsidRPr="00827F64">
        <w:t xml:space="preserve">inrättades </w:t>
      </w:r>
      <w:r w:rsidRPr="00827F64">
        <w:t>enligt förslag i lönebildningspropositionen. Utvärderin</w:t>
      </w:r>
      <w:r w:rsidRPr="00827F64">
        <w:t>g</w:t>
      </w:r>
      <w:r w:rsidR="00413350" w:rsidRPr="00827F64">
        <w:t>en</w:t>
      </w:r>
      <w:r w:rsidRPr="00827F64">
        <w:t xml:space="preserve"> ska enligt direktiven (dir. 2005:29) utgå från en analys av hur lönebil</w:t>
      </w:r>
      <w:r w:rsidRPr="00827F64">
        <w:t>d</w:t>
      </w:r>
      <w:r w:rsidRPr="00827F64">
        <w:t>ningen har fungerat från 1980-talet och framåt bl.a. från ett a</w:t>
      </w:r>
      <w:r w:rsidRPr="00827F64">
        <w:t>r</w:t>
      </w:r>
      <w:r w:rsidRPr="00827F64">
        <w:t xml:space="preserve">betsrättsligt perspektiv.  </w:t>
      </w:r>
    </w:p>
    <w:p w:rsidR="00AE7034" w:rsidRPr="00827F64" w:rsidRDefault="00AE7034" w:rsidP="00AE7034">
      <w:pPr>
        <w:pStyle w:val="Normaltindrag"/>
      </w:pPr>
      <w:r w:rsidRPr="00827F64">
        <w:t xml:space="preserve">Även ett motsvarande förslag som i motion A352 (kd) om </w:t>
      </w:r>
      <w:r w:rsidRPr="00827F64">
        <w:rPr>
          <w:iCs/>
        </w:rPr>
        <w:t>fosterföräldr</w:t>
      </w:r>
      <w:r w:rsidRPr="00827F64">
        <w:rPr>
          <w:iCs/>
        </w:rPr>
        <w:t>a</w:t>
      </w:r>
      <w:r w:rsidRPr="00827F64">
        <w:rPr>
          <w:iCs/>
        </w:rPr>
        <w:t>skap</w:t>
      </w:r>
      <w:r w:rsidR="00551C17" w:rsidRPr="00827F64">
        <w:rPr>
          <w:i/>
          <w:iCs/>
        </w:rPr>
        <w:t xml:space="preserve"> </w:t>
      </w:r>
      <w:r w:rsidRPr="00827F64">
        <w:t>prövades av utskot</w:t>
      </w:r>
      <w:r w:rsidR="00413350" w:rsidRPr="00827F64">
        <w:t>tet i det nyssnämnda betänkande</w:t>
      </w:r>
      <w:r w:rsidRPr="00827F64">
        <w:t xml:space="preserve"> 2003/04:AU4. U</w:t>
      </w:r>
      <w:r w:rsidRPr="00827F64">
        <w:t>t</w:t>
      </w:r>
      <w:r w:rsidRPr="00827F64">
        <w:t xml:space="preserve">skottet utvecklade där innebörden av </w:t>
      </w:r>
      <w:r w:rsidRPr="00827F64">
        <w:rPr>
          <w:i/>
          <w:iCs/>
        </w:rPr>
        <w:t xml:space="preserve">arbetstagarbegreppet </w:t>
      </w:r>
      <w:r w:rsidRPr="00827F64">
        <w:t>i arbetsrättsliga samma</w:t>
      </w:r>
      <w:r w:rsidRPr="00827F64">
        <w:t>n</w:t>
      </w:r>
      <w:r w:rsidRPr="00827F64">
        <w:t xml:space="preserve">hang och konstaterade att det ytterst är domstolen som avgör om en person ska betraktas som arbetstagare. Detta sker efter en helhetsbedömning i det enskilda fallet av relevanta omständigheter som utvecklats i rättspraxis, t.ex. graden av ledning och kontroll från huvudmannens sida. Utskottet kunde konstatera att ALI i sin analys av arbetstagarbegreppet inte ansåg att det fanns några så allvarliga problem att lagstiftning skulle vara motiverad. Inte heller nu är utskottet berett att föreslå några förändringar </w:t>
      </w:r>
      <w:r w:rsidR="008C1BFB" w:rsidRPr="00827F64">
        <w:t>som gäller a</w:t>
      </w:r>
      <w:r w:rsidRPr="00827F64">
        <w:t>rbetstagarb</w:t>
      </w:r>
      <w:r w:rsidRPr="00827F64">
        <w:t>e</w:t>
      </w:r>
      <w:r w:rsidRPr="00827F64">
        <w:t xml:space="preserve">greppet. </w:t>
      </w:r>
    </w:p>
    <w:p w:rsidR="00AE7034" w:rsidRPr="00827F64" w:rsidRDefault="00AE7034" w:rsidP="00AE7034">
      <w:pPr>
        <w:pStyle w:val="Normaltindrag"/>
      </w:pPr>
      <w:r w:rsidRPr="00827F64">
        <w:t xml:space="preserve">I det nyssnämnda betänkandet behandlades även motsvarande synpunkter från Vänsterpartiet om att skärpa kravet på </w:t>
      </w:r>
      <w:r w:rsidRPr="00827F64">
        <w:rPr>
          <w:i/>
        </w:rPr>
        <w:t>saklig grund vid uppsägning</w:t>
      </w:r>
      <w:r w:rsidRPr="00827F64">
        <w:t xml:space="preserve"> av perso</w:t>
      </w:r>
      <w:r w:rsidRPr="00827F64">
        <w:t>n</w:t>
      </w:r>
      <w:r w:rsidRPr="00827F64">
        <w:t>liga skäl. Utskottet redovisade den rättsliga innebörden av begreppet saklig grund för uppsägning liksom innebörden av avskedande. Utskottet ansåg att sådana alternativa och mindre drastiska påföljder som Vänsterpartiet förordade var bättre lämpade att reglera i kollektivavtal mellan arbetsmarkn</w:t>
      </w:r>
      <w:r w:rsidRPr="00827F64">
        <w:t>a</w:t>
      </w:r>
      <w:r w:rsidRPr="00827F64">
        <w:t xml:space="preserve">dens parter. Utskottet står fast vid detta. </w:t>
      </w:r>
    </w:p>
    <w:p w:rsidR="00AE7034" w:rsidRPr="00827F64" w:rsidRDefault="00AE7034" w:rsidP="00AE7034">
      <w:pPr>
        <w:pStyle w:val="Normaltindrag"/>
      </w:pPr>
      <w:r w:rsidRPr="00827F64">
        <w:t xml:space="preserve">Med anledning av synpunkterna </w:t>
      </w:r>
      <w:r w:rsidR="008C1BFB" w:rsidRPr="00827F64">
        <w:t xml:space="preserve">i motion A294 (s) </w:t>
      </w:r>
      <w:r w:rsidRPr="00827F64">
        <w:t xml:space="preserve">på </w:t>
      </w:r>
      <w:r w:rsidRPr="00827F64">
        <w:rPr>
          <w:i/>
        </w:rPr>
        <w:t>vetoreglerna</w:t>
      </w:r>
      <w:r w:rsidRPr="00827F64">
        <w:t xml:space="preserve"> </w:t>
      </w:r>
      <w:r w:rsidR="008C1BFB" w:rsidRPr="00827F64">
        <w:t>och d</w:t>
      </w:r>
      <w:r w:rsidR="008C1BFB" w:rsidRPr="00827F64">
        <w:t>e</w:t>
      </w:r>
      <w:r w:rsidR="008C1BFB" w:rsidRPr="00827F64">
        <w:t xml:space="preserve">ras tillämpning vid anlitande av uthyrningsföretag </w:t>
      </w:r>
      <w:r w:rsidRPr="00827F64">
        <w:t>kan utskottet konstatera att 38 § medbestä</w:t>
      </w:r>
      <w:r w:rsidRPr="00827F64">
        <w:t>m</w:t>
      </w:r>
      <w:r w:rsidRPr="00827F64">
        <w:t xml:space="preserve">mandelagen innebär att arbetsgivaren alltid måste förhandla inför ett beslut att anlita </w:t>
      </w:r>
      <w:r w:rsidR="008C1BFB" w:rsidRPr="00827F64">
        <w:t xml:space="preserve">ett sådant </w:t>
      </w:r>
      <w:r w:rsidRPr="00827F64">
        <w:t>företag. Denna särregel infördes i sa</w:t>
      </w:r>
      <w:r w:rsidRPr="00827F64">
        <w:t>m</w:t>
      </w:r>
      <w:r w:rsidRPr="00827F64">
        <w:t>band med avreglerin</w:t>
      </w:r>
      <w:r w:rsidRPr="00827F64">
        <w:t>g</w:t>
      </w:r>
      <w:r w:rsidRPr="00827F64">
        <w:t>en av arbetsförmedlingsmonopolet. På det sättet stärktes rent allmänt löntag</w:t>
      </w:r>
      <w:r w:rsidRPr="00827F64">
        <w:t>a</w:t>
      </w:r>
      <w:r w:rsidRPr="00827F64">
        <w:t>rorganisationernas inflytande i denna situation (prop. 1990/91:124). Utskottet kan dock konstatera att denna regel är di</w:t>
      </w:r>
      <w:r w:rsidRPr="00827F64">
        <w:t>s</w:t>
      </w:r>
      <w:r w:rsidRPr="00827F64">
        <w:t>positiv liksom de övriga bestämmelserna i medbestämmandelagen om primär fö</w:t>
      </w:r>
      <w:r w:rsidRPr="00827F64">
        <w:t>r</w:t>
      </w:r>
      <w:r w:rsidRPr="00827F64">
        <w:t>handlingsskyldighet. – Utskottet kan i sammanhanget notera att rege</w:t>
      </w:r>
      <w:r w:rsidRPr="00827F64">
        <w:t>r</w:t>
      </w:r>
      <w:r w:rsidRPr="00827F64">
        <w:t>ingen har aviserat en skrivelse om bema</w:t>
      </w:r>
      <w:r w:rsidRPr="00827F64">
        <w:t>n</w:t>
      </w:r>
      <w:r w:rsidRPr="00827F64">
        <w:t>ningsföretagen som ska avlämnas under våren. En bakgrund är det tillkännagivande som riksdagen gjorde hö</w:t>
      </w:r>
      <w:r w:rsidRPr="00827F64">
        <w:t>s</w:t>
      </w:r>
      <w:r w:rsidRPr="00827F64">
        <w:t>ten 1999 om en översyn av bemanningsf</w:t>
      </w:r>
      <w:r w:rsidRPr="00827F64">
        <w:t>ö</w:t>
      </w:r>
      <w:r w:rsidRPr="00827F64">
        <w:t xml:space="preserve">retagen. </w:t>
      </w:r>
    </w:p>
    <w:p w:rsidR="00AE7034" w:rsidRPr="00827F64" w:rsidRDefault="00AE7034" w:rsidP="00AE7034">
      <w:pPr>
        <w:pStyle w:val="Normaltindrag"/>
      </w:pPr>
      <w:r w:rsidRPr="00827F64">
        <w:t>I övrigt kan utskottet konstatera att flera av de förslag som framförs av e</w:t>
      </w:r>
      <w:r w:rsidRPr="00827F64">
        <w:t>n</w:t>
      </w:r>
      <w:r w:rsidRPr="00827F64">
        <w:t>skilda socialdemokratiska ledamöter ligger i linje med pågående utredning</w:t>
      </w:r>
      <w:r w:rsidRPr="00827F64">
        <w:t>s</w:t>
      </w:r>
      <w:r w:rsidRPr="00827F64">
        <w:t xml:space="preserve">arbete eller i övrigt överensstämmer med den förda politiken. </w:t>
      </w:r>
    </w:p>
    <w:p w:rsidR="00E31689" w:rsidRPr="00827F64" w:rsidRDefault="00AE7034" w:rsidP="0021335D">
      <w:pPr>
        <w:pStyle w:val="Normaltindrag"/>
      </w:pPr>
      <w:r w:rsidRPr="00827F64">
        <w:t>Utskottet vill avslutningsvis i detta avsnitt framföra följande. Fundamentet i den svenska arbetsrätten är starka organisationer på båda sidor och en stark ställning för kollektivavtalet som det främsta instrumentet att reglera anstäl</w:t>
      </w:r>
      <w:r w:rsidRPr="00827F64">
        <w:t>l</w:t>
      </w:r>
      <w:r w:rsidRPr="00827F64">
        <w:t>ningsvillkoren i stället för genom lagstiftning. Till skillnad från hur många andra länder i Europa utformat si</w:t>
      </w:r>
      <w:r w:rsidR="006F1747" w:rsidRPr="00827F64">
        <w:t xml:space="preserve">na motsvarande system regleras </w:t>
      </w:r>
      <w:r w:rsidR="00413350" w:rsidRPr="00827F64">
        <w:t>exempelvis löne</w:t>
      </w:r>
      <w:r w:rsidR="002974B4" w:rsidRPr="00827F64">
        <w:t>-</w:t>
      </w:r>
      <w:r w:rsidRPr="00827F64">
        <w:t xml:space="preserve"> och andra anställningsvillkor i Sverige nästan uteslutande genom ko</w:t>
      </w:r>
      <w:r w:rsidRPr="00827F64">
        <w:t>l</w:t>
      </w:r>
      <w:r w:rsidRPr="00827F64">
        <w:t>lektivavtal. Utskottet ser en stor fördel med denna modell. Kollektivavt</w:t>
      </w:r>
      <w:r w:rsidRPr="00827F64">
        <w:t>a</w:t>
      </w:r>
      <w:r w:rsidRPr="00827F64">
        <w:t>len har arbetats fram av parterna själva, och de fackliga organisationerna har me</w:t>
      </w:r>
      <w:r w:rsidRPr="00827F64">
        <w:t>d</w:t>
      </w:r>
      <w:r w:rsidRPr="00827F64">
        <w:t xml:space="preserve">lemmar och förtroendevalda ute på arbetsplatserna som vidtar åtgärder om reglerna inte följs. De avtalsslutande parterna på båda sidor har också ett ansvar att se till att medlemmarna respekterar och följer de avtal man </w:t>
      </w:r>
      <w:r w:rsidR="00413350" w:rsidRPr="00827F64">
        <w:t xml:space="preserve">kommit </w:t>
      </w:r>
      <w:r w:rsidRPr="00827F64">
        <w:t>överens om. En bakgrund till den nyssnämnda utredningen (dir. 2004:98) om bättre bevakning av kollektivavtalen är att träffade avtal i vissa situationer kan ignoreras utan att den arbetsgivare som avviker från avtalet löper näm</w:t>
      </w:r>
      <w:r w:rsidRPr="00827F64">
        <w:t>n</w:t>
      </w:r>
      <w:r w:rsidRPr="00827F64">
        <w:t>värd risk för upptäckt och sanktioner, nämligen om organisationen saknar medlemmar på arbetsplatsen. Detta kan leda till att den enskilde arbetstagaren utnyttjas otillbörligt. Enligt utskottets mening skulle en möjlighet för arbet</w:t>
      </w:r>
      <w:r w:rsidRPr="00827F64">
        <w:t>s</w:t>
      </w:r>
      <w:r w:rsidRPr="00827F64">
        <w:t>tagarorganisationerna att få den information som behövs för en effektiv b</w:t>
      </w:r>
      <w:r w:rsidRPr="00827F64">
        <w:t>e</w:t>
      </w:r>
      <w:r w:rsidRPr="00827F64">
        <w:t>vakning av att kollektivavtalen följs även när organisationen saknar medle</w:t>
      </w:r>
      <w:r w:rsidRPr="00827F64">
        <w:t>m</w:t>
      </w:r>
      <w:r w:rsidRPr="00827F64">
        <w:t xml:space="preserve">mar på en arbetsplats innebära ett försvar för den svenska arbetsrättsliga modellen. </w:t>
      </w:r>
    </w:p>
    <w:p w:rsidR="00AE7034" w:rsidRPr="00827F64" w:rsidRDefault="0068691C" w:rsidP="0021335D">
      <w:pPr>
        <w:pStyle w:val="Normaltindrag"/>
      </w:pPr>
      <w:r w:rsidRPr="00827F64">
        <w:t xml:space="preserve">Utskottet avstyrker motionerna </w:t>
      </w:r>
      <w:r w:rsidRPr="00827F64">
        <w:rPr>
          <w:rFonts w:ascii="Tms Rmn" w:hAnsi="Tms Rmn" w:cs="Tms Rmn"/>
          <w:color w:val="000000"/>
        </w:rPr>
        <w:t>A214 (s), A225 (s)</w:t>
      </w:r>
      <w:r w:rsidR="00E31689" w:rsidRPr="00827F64">
        <w:rPr>
          <w:rFonts w:ascii="Tms Rmn" w:hAnsi="Tms Rmn" w:cs="Tms Rmn"/>
          <w:color w:val="000000"/>
        </w:rPr>
        <w:t>,</w:t>
      </w:r>
      <w:r w:rsidRPr="00827F64">
        <w:rPr>
          <w:rFonts w:ascii="Tms Rmn" w:hAnsi="Tms Rmn" w:cs="Tms Rmn"/>
          <w:color w:val="000000"/>
        </w:rPr>
        <w:t xml:space="preserve"> A269 yrkande 9</w:t>
      </w:r>
      <w:r w:rsidRPr="00827F64">
        <w:rPr>
          <w:rFonts w:ascii="Tms Rmn" w:hAnsi="Tms Rmn" w:cs="Tms Rmn"/>
          <w:i/>
          <w:iCs/>
          <w:color w:val="000000"/>
        </w:rPr>
        <w:t xml:space="preserve"> </w:t>
      </w:r>
      <w:r w:rsidRPr="00827F64">
        <w:rPr>
          <w:rFonts w:ascii="Tms Rmn" w:hAnsi="Tms Rmn" w:cs="Tms Rmn"/>
          <w:iCs/>
          <w:color w:val="000000"/>
        </w:rPr>
        <w:t>(v)</w:t>
      </w:r>
      <w:r w:rsidR="00E31689" w:rsidRPr="00827F64">
        <w:rPr>
          <w:rFonts w:ascii="Tms Rmn" w:hAnsi="Tms Rmn" w:cs="Tms Rmn"/>
          <w:iCs/>
          <w:color w:val="000000"/>
        </w:rPr>
        <w:t>,</w:t>
      </w:r>
      <w:r w:rsidRPr="00827F64">
        <w:rPr>
          <w:rFonts w:ascii="Tms Rmn" w:hAnsi="Tms Rmn" w:cs="Tms Rmn"/>
          <w:color w:val="000000"/>
        </w:rPr>
        <w:t xml:space="preserve"> A294</w:t>
      </w:r>
      <w:r w:rsidR="005B023A" w:rsidRPr="00827F64">
        <w:rPr>
          <w:rFonts w:ascii="Tms Rmn" w:hAnsi="Tms Rmn" w:cs="Tms Rmn"/>
          <w:color w:val="000000"/>
        </w:rPr>
        <w:t xml:space="preserve"> i denna del</w:t>
      </w:r>
      <w:r w:rsidRPr="00827F64">
        <w:rPr>
          <w:rFonts w:ascii="Tms Rmn" w:hAnsi="Tms Rmn" w:cs="Tms Rmn"/>
          <w:color w:val="000000"/>
        </w:rPr>
        <w:t xml:space="preserve"> (s),</w:t>
      </w:r>
      <w:r w:rsidR="00E31689" w:rsidRPr="00827F64">
        <w:rPr>
          <w:rFonts w:ascii="Tms Rmn" w:hAnsi="Tms Rmn" w:cs="Tms Rmn"/>
          <w:color w:val="000000"/>
        </w:rPr>
        <w:t xml:space="preserve"> </w:t>
      </w:r>
      <w:r w:rsidRPr="00827F64">
        <w:rPr>
          <w:rFonts w:ascii="Tms Rmn" w:hAnsi="Tms Rmn" w:cs="Tms Rmn"/>
          <w:color w:val="000000"/>
        </w:rPr>
        <w:t xml:space="preserve">A305 (s), A337 (s), A352 </w:t>
      </w:r>
      <w:r w:rsidR="005B023A" w:rsidRPr="00827F64">
        <w:rPr>
          <w:rFonts w:ascii="Tms Rmn" w:hAnsi="Tms Rmn" w:cs="Tms Rmn"/>
          <w:color w:val="000000"/>
        </w:rPr>
        <w:t>yrkande 19</w:t>
      </w:r>
      <w:r w:rsidR="00E31689" w:rsidRPr="00827F64">
        <w:rPr>
          <w:rFonts w:ascii="Tms Rmn" w:hAnsi="Tms Rmn" w:cs="Tms Rmn"/>
          <w:color w:val="000000"/>
        </w:rPr>
        <w:t xml:space="preserve"> </w:t>
      </w:r>
      <w:r w:rsidRPr="00827F64">
        <w:rPr>
          <w:rFonts w:ascii="Tms Rmn" w:hAnsi="Tms Rmn" w:cs="Tms Rmn"/>
          <w:color w:val="000000"/>
        </w:rPr>
        <w:t>(kd), A356 yrka</w:t>
      </w:r>
      <w:r w:rsidRPr="00827F64">
        <w:rPr>
          <w:rFonts w:ascii="Tms Rmn" w:hAnsi="Tms Rmn" w:cs="Tms Rmn"/>
          <w:color w:val="000000"/>
        </w:rPr>
        <w:t>n</w:t>
      </w:r>
      <w:r w:rsidR="005B023A" w:rsidRPr="00827F64">
        <w:rPr>
          <w:rFonts w:ascii="Tms Rmn" w:hAnsi="Tms Rmn" w:cs="Tms Rmn"/>
          <w:color w:val="000000"/>
        </w:rPr>
        <w:t xml:space="preserve">dena 19, </w:t>
      </w:r>
      <w:r w:rsidRPr="00827F64">
        <w:rPr>
          <w:rFonts w:ascii="Tms Rmn" w:hAnsi="Tms Rmn" w:cs="Tms Rmn"/>
          <w:color w:val="000000"/>
        </w:rPr>
        <w:t xml:space="preserve">20 </w:t>
      </w:r>
      <w:r w:rsidR="005B023A" w:rsidRPr="00827F64">
        <w:rPr>
          <w:rFonts w:ascii="Tms Rmn" w:hAnsi="Tms Rmn" w:cs="Tms Rmn"/>
          <w:color w:val="000000"/>
        </w:rPr>
        <w:t xml:space="preserve">och 22 </w:t>
      </w:r>
      <w:r w:rsidRPr="00827F64">
        <w:rPr>
          <w:rFonts w:ascii="Tms Rmn" w:hAnsi="Tms Rmn" w:cs="Tms Rmn"/>
          <w:color w:val="000000"/>
        </w:rPr>
        <w:t>(kd), A371 (s), A375 yrkande 11 (fp) och</w:t>
      </w:r>
      <w:r w:rsidRPr="00827F64">
        <w:t xml:space="preserve"> </w:t>
      </w:r>
      <w:r w:rsidRPr="00827F64">
        <w:rPr>
          <w:rFonts w:ascii="Tms Rmn" w:hAnsi="Tms Rmn" w:cs="Tms Rmn"/>
          <w:color w:val="000000"/>
        </w:rPr>
        <w:t>A381 (s).</w:t>
      </w:r>
    </w:p>
    <w:p w:rsidR="00AE7034" w:rsidRPr="00827F64" w:rsidRDefault="00AE7034" w:rsidP="00AE7034">
      <w:pPr>
        <w:pStyle w:val="Rubrik2"/>
      </w:pPr>
      <w:bookmarkStart w:id="42" w:name="_Toc101925087"/>
      <w:r w:rsidRPr="00827F64">
        <w:t>Internationella frågor</w:t>
      </w:r>
      <w:bookmarkEnd w:id="42"/>
    </w:p>
    <w:p w:rsidR="003D58C4" w:rsidRPr="00827F64" w:rsidRDefault="003D58C4" w:rsidP="003D58C4">
      <w:pPr>
        <w:pStyle w:val="Utskottsfrslagikorthet-Rubrik"/>
        <w:rPr>
          <w:noProof w:val="0"/>
        </w:rPr>
      </w:pPr>
      <w:r w:rsidRPr="00827F64">
        <w:rPr>
          <w:noProof w:val="0"/>
        </w:rPr>
        <w:t>Utskottets förslag i korthet</w:t>
      </w:r>
    </w:p>
    <w:p w:rsidR="003D58C4" w:rsidRPr="00827F64" w:rsidRDefault="00160DF8" w:rsidP="003D58C4">
      <w:pPr>
        <w:pStyle w:val="Utskottsfrslagikorthet-Text"/>
      </w:pPr>
      <w:r w:rsidRPr="00827F64">
        <w:t xml:space="preserve">I detta avsnitt behandlar utskottet motioner om ILO respektive EU och arbetsrätten. </w:t>
      </w:r>
      <w:r w:rsidR="00624661" w:rsidRPr="00827F64">
        <w:t xml:space="preserve">Några motioner gäller EU-förslaget om </w:t>
      </w:r>
      <w:r w:rsidRPr="00827F64">
        <w:t>tjänsted</w:t>
      </w:r>
      <w:r w:rsidRPr="00827F64">
        <w:t>i</w:t>
      </w:r>
      <w:r w:rsidRPr="00827F64">
        <w:t>rektiv. Utskottet avstyrker motionerna.</w:t>
      </w:r>
      <w:r w:rsidR="00F87334" w:rsidRPr="00827F64">
        <w:t xml:space="preserve"> Jämför reserv</w:t>
      </w:r>
      <w:r w:rsidR="00F87334" w:rsidRPr="00827F64">
        <w:t>a</w:t>
      </w:r>
      <w:r w:rsidR="00F87334" w:rsidRPr="00827F64">
        <w:t>tion</w:t>
      </w:r>
      <w:r w:rsidR="009A0AB9" w:rsidRPr="00827F64">
        <w:t>erna</w:t>
      </w:r>
      <w:r w:rsidR="00F87334" w:rsidRPr="00827F64">
        <w:t xml:space="preserve"> 3 (kd)</w:t>
      </w:r>
      <w:r w:rsidR="009A0AB9" w:rsidRPr="00827F64">
        <w:t xml:space="preserve"> och 4 (v)</w:t>
      </w:r>
      <w:r w:rsidR="00F87334" w:rsidRPr="00827F64">
        <w:t>.</w:t>
      </w:r>
    </w:p>
    <w:p w:rsidR="00AE7034" w:rsidRPr="00827F64" w:rsidRDefault="00AE7034" w:rsidP="003D58C4">
      <w:pPr>
        <w:pStyle w:val="R4"/>
      </w:pPr>
      <w:r w:rsidRPr="00827F64">
        <w:t>ILO</w:t>
      </w:r>
    </w:p>
    <w:p w:rsidR="00AE7034" w:rsidRPr="00827F64" w:rsidRDefault="00AE7034" w:rsidP="00AE7034">
      <w:pPr>
        <w:pStyle w:val="R3"/>
      </w:pPr>
      <w:r w:rsidRPr="00827F64">
        <w:t>Motion</w:t>
      </w:r>
      <w:r w:rsidR="00A41745" w:rsidRPr="00827F64">
        <w:t>en</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i/>
          <w:color w:val="000000"/>
        </w:rPr>
        <w:t>Kristdemokraterna</w:t>
      </w:r>
      <w:r w:rsidRPr="00827F64">
        <w:rPr>
          <w:rFonts w:ascii="Tms Rmn" w:hAnsi="Tms Rmn" w:cs="Tms Rmn"/>
          <w:color w:val="000000"/>
        </w:rPr>
        <w:t xml:space="preserve"> vill enligt motion U313 yrkande 4 stärka den internati</w:t>
      </w:r>
      <w:r w:rsidRPr="00827F64">
        <w:rPr>
          <w:rFonts w:ascii="Tms Rmn" w:hAnsi="Tms Rmn" w:cs="Tms Rmn"/>
          <w:color w:val="000000"/>
        </w:rPr>
        <w:t>o</w:t>
      </w:r>
      <w:r w:rsidRPr="00827F64">
        <w:rPr>
          <w:rFonts w:ascii="Tms Rmn" w:hAnsi="Tms Rmn" w:cs="Tms Rmn"/>
          <w:color w:val="000000"/>
        </w:rPr>
        <w:t>nella arbetsrät</w:t>
      </w:r>
      <w:r w:rsidR="00EE23BF" w:rsidRPr="00827F64">
        <w:rPr>
          <w:rFonts w:ascii="Tms Rmn" w:hAnsi="Tms Rmn" w:cs="Tms Rmn"/>
          <w:color w:val="000000"/>
        </w:rPr>
        <w:t>ten genom stöd till Internationa</w:t>
      </w:r>
      <w:r w:rsidRPr="00827F64">
        <w:rPr>
          <w:rFonts w:ascii="Tms Rmn" w:hAnsi="Tms Rmn" w:cs="Tms Rmn"/>
          <w:color w:val="000000"/>
        </w:rPr>
        <w:t>l Labour Organization (ILO). Det handlar först och främst om att säkra tillämpningen av ILO:s fyra huvu</w:t>
      </w:r>
      <w:r w:rsidRPr="00827F64">
        <w:rPr>
          <w:rFonts w:ascii="Tms Rmn" w:hAnsi="Tms Rmn" w:cs="Tms Rmn"/>
          <w:color w:val="000000"/>
        </w:rPr>
        <w:t>d</w:t>
      </w:r>
      <w:r w:rsidRPr="00827F64">
        <w:rPr>
          <w:rFonts w:ascii="Tms Rmn" w:hAnsi="Tms Rmn" w:cs="Tms Rmn"/>
          <w:color w:val="000000"/>
        </w:rPr>
        <w:t>pri</w:t>
      </w:r>
      <w:r w:rsidRPr="00827F64">
        <w:rPr>
          <w:rFonts w:ascii="Tms Rmn" w:hAnsi="Tms Rmn" w:cs="Tms Rmn"/>
          <w:color w:val="000000"/>
        </w:rPr>
        <w:t>n</w:t>
      </w:r>
      <w:r w:rsidRPr="00827F64">
        <w:rPr>
          <w:rFonts w:ascii="Tms Rmn" w:hAnsi="Tms Rmn" w:cs="Tms Rmn"/>
          <w:color w:val="000000"/>
        </w:rPr>
        <w:t>ciper: organisationsfrihet och förhandlingsfrihet, förbud mot tvångsarbete</w:t>
      </w:r>
      <w:r w:rsidR="00624661" w:rsidRPr="00827F64">
        <w:rPr>
          <w:rFonts w:ascii="Tms Rmn" w:hAnsi="Tms Rmn" w:cs="Tms Rmn"/>
          <w:color w:val="000000"/>
        </w:rPr>
        <w:t xml:space="preserve"> och</w:t>
      </w:r>
      <w:r w:rsidRPr="00827F64">
        <w:rPr>
          <w:rFonts w:ascii="Tms Rmn" w:hAnsi="Tms Rmn" w:cs="Tms Rmn"/>
          <w:color w:val="000000"/>
        </w:rPr>
        <w:t xml:space="preserve"> avskaffande av barnarbete och </w:t>
      </w:r>
      <w:r w:rsidR="00624661" w:rsidRPr="00827F64">
        <w:rPr>
          <w:rFonts w:ascii="Tms Rmn" w:hAnsi="Tms Rmn" w:cs="Tms Rmn"/>
          <w:color w:val="000000"/>
        </w:rPr>
        <w:t>d</w:t>
      </w:r>
      <w:r w:rsidRPr="00827F64">
        <w:rPr>
          <w:rFonts w:ascii="Tms Rmn" w:hAnsi="Tms Rmn" w:cs="Tms Rmn"/>
          <w:color w:val="000000"/>
        </w:rPr>
        <w:t>iskriminering. Partiet framhåller att a</w:t>
      </w:r>
      <w:r w:rsidRPr="00827F64">
        <w:rPr>
          <w:rFonts w:ascii="Tms Rmn" w:hAnsi="Tms Rmn" w:cs="Tms Rmn"/>
          <w:color w:val="000000"/>
        </w:rPr>
        <w:t>r</w:t>
      </w:r>
      <w:r w:rsidRPr="00827F64">
        <w:rPr>
          <w:rFonts w:ascii="Tms Rmn" w:hAnsi="Tms Rmn" w:cs="Tms Rmn"/>
          <w:color w:val="000000"/>
        </w:rPr>
        <w:t>betsrätten är ett område som kräver internationellt samarbete, men med hä</w:t>
      </w:r>
      <w:r w:rsidRPr="00827F64">
        <w:rPr>
          <w:rFonts w:ascii="Tms Rmn" w:hAnsi="Tms Rmn" w:cs="Tms Rmn"/>
          <w:color w:val="000000"/>
        </w:rPr>
        <w:t>n</w:t>
      </w:r>
      <w:r w:rsidRPr="00827F64">
        <w:rPr>
          <w:rFonts w:ascii="Tms Rmn" w:hAnsi="Tms Rmn" w:cs="Tms Rmn"/>
          <w:color w:val="000000"/>
        </w:rPr>
        <w:t>syn till utvecklingsländernas villkor. Tillämpningen får inte innebära att neg</w:t>
      </w:r>
      <w:r w:rsidRPr="00827F64">
        <w:rPr>
          <w:rFonts w:ascii="Tms Rmn" w:hAnsi="Tms Rmn" w:cs="Tms Rmn"/>
          <w:color w:val="000000"/>
        </w:rPr>
        <w:t>a</w:t>
      </w:r>
      <w:r w:rsidRPr="00827F64">
        <w:rPr>
          <w:rFonts w:ascii="Tms Rmn" w:hAnsi="Tms Rmn" w:cs="Tms Rmn"/>
          <w:color w:val="000000"/>
        </w:rPr>
        <w:t xml:space="preserve">tiva sanktioner riktas mot u-länderna. Man bör också undersöka om det är möjligt att stärka den klagomålsprocedur som finns inom ILO. </w:t>
      </w:r>
    </w:p>
    <w:p w:rsidR="00AE7034" w:rsidRPr="00827F64" w:rsidRDefault="00AE7034" w:rsidP="00AE7034">
      <w:pPr>
        <w:pStyle w:val="R3"/>
      </w:pPr>
      <w:r w:rsidRPr="00827F64">
        <w:t>Utskottets ställningstagande</w:t>
      </w:r>
    </w:p>
    <w:p w:rsidR="00B22188" w:rsidRPr="00827F64" w:rsidRDefault="00AE7034" w:rsidP="005B023A">
      <w:pPr>
        <w:autoSpaceDE w:val="0"/>
        <w:autoSpaceDN w:val="0"/>
        <w:adjustRightInd w:val="0"/>
        <w:spacing w:before="240" w:line="240" w:lineRule="atLeast"/>
        <w:rPr>
          <w:rFonts w:ascii="Tms Rmn" w:hAnsi="Tms Rmn" w:cs="Tms Rmn"/>
          <w:color w:val="000000"/>
        </w:rPr>
      </w:pPr>
      <w:r w:rsidRPr="00827F64">
        <w:t>Ett motsvarande yrkande från Kristdemokraterna behandlade</w:t>
      </w:r>
      <w:r w:rsidR="00413350" w:rsidRPr="00827F64">
        <w:t>s för ett år sedan i betänkande</w:t>
      </w:r>
      <w:r w:rsidRPr="00827F64">
        <w:t xml:space="preserve"> 2003/04:AU4. Utskottet redogjorde för ILO-arbetet i Näring</w:t>
      </w:r>
      <w:r w:rsidRPr="00827F64">
        <w:t>s</w:t>
      </w:r>
      <w:r w:rsidRPr="00827F64">
        <w:t>departementet och i ILO-kommittén och konstaterade att det svenska eng</w:t>
      </w:r>
      <w:r w:rsidRPr="00827F64">
        <w:t>a</w:t>
      </w:r>
      <w:r w:rsidRPr="00827F64">
        <w:t>gemanget täcker många sakområden, däribland de grundläggande mänskliga rättigheterna om föreningsfrihet</w:t>
      </w:r>
      <w:r w:rsidR="00E31689" w:rsidRPr="00827F64">
        <w:t xml:space="preserve"> och</w:t>
      </w:r>
      <w:r w:rsidRPr="00827F64">
        <w:t xml:space="preserve"> förbud mot tvångsarbete, diskriminering och barnarbete. </w:t>
      </w:r>
      <w:r w:rsidR="005B023A" w:rsidRPr="00827F64">
        <w:t>Utskottet kunde också konstatera att utvecklingssamarbetet sker via b</w:t>
      </w:r>
      <w:r w:rsidR="005B023A" w:rsidRPr="00827F64">
        <w:t>i</w:t>
      </w:r>
      <w:r w:rsidR="005B023A" w:rsidRPr="00827F64">
        <w:t>ståndsmyndigheten Sida. I maj 2003 beslutade regeringen om en strategi för Sveriges utvecklingssamarbete med ILO. I detta sammanhang plan</w:t>
      </w:r>
      <w:r w:rsidR="005B023A" w:rsidRPr="00827F64">
        <w:t>e</w:t>
      </w:r>
      <w:r w:rsidR="005B023A" w:rsidRPr="00827F64">
        <w:t>ras en övergång från s.k. projektbistånd till s.k. pro</w:t>
      </w:r>
      <w:r w:rsidR="00E13348" w:rsidRPr="00827F64">
        <w:t>grambistånd</w:t>
      </w:r>
      <w:r w:rsidRPr="00827F64">
        <w:t>. Något tillkännag</w:t>
      </w:r>
      <w:r w:rsidRPr="00827F64">
        <w:t>i</w:t>
      </w:r>
      <w:r w:rsidRPr="00827F64">
        <w:t>vande kan inte anses påkallat med anledning av motion</w:t>
      </w:r>
      <w:r w:rsidR="00EE4ADB" w:rsidRPr="00827F64">
        <w:t xml:space="preserve"> U313 yrkande 4</w:t>
      </w:r>
      <w:r w:rsidR="00E31689" w:rsidRPr="00827F64">
        <w:t xml:space="preserve"> (kd)</w:t>
      </w:r>
      <w:r w:rsidRPr="00827F64">
        <w:t>, som alltså a</w:t>
      </w:r>
      <w:r w:rsidRPr="00827F64">
        <w:t>v</w:t>
      </w:r>
      <w:r w:rsidR="005B023A" w:rsidRPr="00827F64">
        <w:t>styrks.</w:t>
      </w:r>
    </w:p>
    <w:p w:rsidR="00AE7034" w:rsidRPr="00827F64" w:rsidRDefault="00AE7034" w:rsidP="005B023A">
      <w:pPr>
        <w:pStyle w:val="R4"/>
      </w:pPr>
      <w:r w:rsidRPr="00827F64">
        <w:t>EU</w:t>
      </w:r>
    </w:p>
    <w:p w:rsidR="00AE7034" w:rsidRPr="00827F64" w:rsidRDefault="00AE7034" w:rsidP="00AE7034">
      <w:pPr>
        <w:pStyle w:val="R3"/>
      </w:pPr>
      <w:r w:rsidRPr="00827F64">
        <w:t>Motionerna</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i/>
          <w:color w:val="000000"/>
        </w:rPr>
        <w:t xml:space="preserve">Vänsterpartiet </w:t>
      </w:r>
      <w:r w:rsidRPr="00827F64">
        <w:rPr>
          <w:rFonts w:ascii="Tms Rmn" w:hAnsi="Tms Rmn" w:cs="Tms Rmn"/>
          <w:color w:val="000000"/>
        </w:rPr>
        <w:t>tar i motion A288 upp frågan om EU:s förslag till tjänstedire</w:t>
      </w:r>
      <w:r w:rsidRPr="00827F64">
        <w:rPr>
          <w:rFonts w:ascii="Tms Rmn" w:hAnsi="Tms Rmn" w:cs="Tms Rmn"/>
          <w:color w:val="000000"/>
        </w:rPr>
        <w:t>k</w:t>
      </w:r>
      <w:r w:rsidRPr="00827F64">
        <w:rPr>
          <w:rFonts w:ascii="Tms Rmn" w:hAnsi="Tms Rmn" w:cs="Tms Rmn"/>
          <w:color w:val="000000"/>
        </w:rPr>
        <w:t>tiv. Motionen utgår från Lissabonstrategin, som enligt partiet handlar om att avreglera och liberalisera kapitalmarknaderna. I motionen konstateras att Europafacket, LO och TCO framfört allvarlig kritik mot förslaget. Det mest kontroversiella är principen om ursprungsland, som i sin ytterlighet skulle kunna innebära att 28 länders lagar och regler gäller samtidigt i ett land. Vi</w:t>
      </w:r>
      <w:r w:rsidRPr="00827F64">
        <w:rPr>
          <w:rFonts w:ascii="Tms Rmn" w:hAnsi="Tms Rmn" w:cs="Tms Rmn"/>
          <w:color w:val="000000"/>
        </w:rPr>
        <w:t>s</w:t>
      </w:r>
      <w:r w:rsidRPr="00827F64">
        <w:rPr>
          <w:rFonts w:ascii="Tms Rmn" w:hAnsi="Tms Rmn" w:cs="Tms Rmn"/>
          <w:color w:val="000000"/>
        </w:rPr>
        <w:t>serligen görs det undantag för EU:s utstationeringsdirektiv, vilket dock inte hindrar stora problem i praktiken. Som exempel nämns att företaget inte behöver ha någon representant i det land där arbetstagarna är utstationerade. Partiet ser stora risker för lönedumpning och urholkning av kollektivavtalen. Det räcker inte med att skriva in undantag och skärpa löntagarnas rättigheter. I förhandlingarna måste regeringen vara tydlig om att direktivet inte ska utgå från ursprungslandsprincipen.</w:t>
      </w:r>
    </w:p>
    <w:p w:rsidR="00AE7034" w:rsidRPr="00827F64" w:rsidRDefault="00AE7034" w:rsidP="00AE7034">
      <w:pPr>
        <w:autoSpaceDE w:val="0"/>
        <w:autoSpaceDN w:val="0"/>
        <w:adjustRightInd w:val="0"/>
        <w:spacing w:before="240" w:line="240" w:lineRule="atLeast"/>
        <w:rPr>
          <w:rFonts w:ascii="Tms Rmn" w:hAnsi="Tms Rmn" w:cs="Tms Rmn"/>
          <w:i/>
          <w:iCs/>
          <w:color w:val="000000"/>
        </w:rPr>
      </w:pPr>
      <w:r w:rsidRPr="00827F64">
        <w:rPr>
          <w:rFonts w:ascii="Tms Rmn" w:hAnsi="Tms Rmn" w:cs="Tms Rmn"/>
          <w:color w:val="000000"/>
        </w:rPr>
        <w:t xml:space="preserve">Förslaget till tjänstedirektiv tas även upp i en enskild s-motion, </w:t>
      </w:r>
      <w:r w:rsidRPr="00827F64">
        <w:rPr>
          <w:rFonts w:ascii="Tms Rmn" w:hAnsi="Tms Rmn" w:cs="Tms Rmn"/>
          <w:iCs/>
          <w:color w:val="000000"/>
        </w:rPr>
        <w:t>A243</w:t>
      </w:r>
      <w:r w:rsidRPr="00827F64">
        <w:rPr>
          <w:rFonts w:ascii="Tms Rmn" w:hAnsi="Tms Rmn" w:cs="Tms Rmn"/>
          <w:i/>
          <w:iCs/>
          <w:color w:val="000000"/>
        </w:rPr>
        <w:t xml:space="preserve"> </w:t>
      </w:r>
      <w:r w:rsidRPr="00827F64">
        <w:rPr>
          <w:rFonts w:ascii="Tms Rmn" w:hAnsi="Tms Rmn" w:cs="Tms Rmn"/>
          <w:iCs/>
          <w:color w:val="000000"/>
        </w:rPr>
        <w:t xml:space="preserve">av </w:t>
      </w:r>
      <w:r w:rsidRPr="00827F64">
        <w:rPr>
          <w:rFonts w:ascii="Tms Rmn" w:hAnsi="Tms Rmn" w:cs="Tms Rmn"/>
          <w:i/>
          <w:iCs/>
          <w:color w:val="000000"/>
        </w:rPr>
        <w:t xml:space="preserve">Christina Axelsson m.fl. (s). </w:t>
      </w:r>
      <w:r w:rsidRPr="00827F64">
        <w:rPr>
          <w:rFonts w:ascii="Tms Rmn" w:hAnsi="Tms Rmn" w:cs="Tms Rmn"/>
          <w:color w:val="000000"/>
        </w:rPr>
        <w:t>Det svenska systemet med att teckna kollektiva</w:t>
      </w:r>
      <w:r w:rsidRPr="00827F64">
        <w:rPr>
          <w:rFonts w:ascii="Tms Rmn" w:hAnsi="Tms Rmn" w:cs="Tms Rmn"/>
          <w:color w:val="000000"/>
        </w:rPr>
        <w:t>v</w:t>
      </w:r>
      <w:r w:rsidRPr="00827F64">
        <w:rPr>
          <w:rFonts w:ascii="Tms Rmn" w:hAnsi="Tms Rmn" w:cs="Tms Rmn"/>
          <w:color w:val="000000"/>
        </w:rPr>
        <w:t>tal och följa upp efterlevnad</w:t>
      </w:r>
      <w:r w:rsidR="00E31689" w:rsidRPr="00827F64">
        <w:rPr>
          <w:rFonts w:ascii="Tms Rmn" w:hAnsi="Tms Rmn" w:cs="Tms Rmn"/>
          <w:color w:val="000000"/>
        </w:rPr>
        <w:t>en av dem</w:t>
      </w:r>
      <w:r w:rsidRPr="00827F64">
        <w:rPr>
          <w:rFonts w:ascii="Tms Rmn" w:hAnsi="Tms Rmn" w:cs="Tms Rmn"/>
          <w:color w:val="000000"/>
        </w:rPr>
        <w:t xml:space="preserve"> för att förhindra lönedumpning måste i</w:t>
      </w:r>
      <w:r w:rsidRPr="00827F64">
        <w:rPr>
          <w:rFonts w:ascii="Tms Rmn" w:hAnsi="Tms Rmn" w:cs="Tms Rmn"/>
          <w:color w:val="000000"/>
        </w:rPr>
        <w:t>n</w:t>
      </w:r>
      <w:r w:rsidRPr="00827F64">
        <w:rPr>
          <w:rFonts w:ascii="Tms Rmn" w:hAnsi="Tms Rmn" w:cs="Tms Rmn"/>
          <w:color w:val="000000"/>
        </w:rPr>
        <w:t>rymmas i det framtida tjänstedirektivet. I förhandlingarna måste Sverige se till både att nationella intressen skyddas och att byråkratiska hinder för en effektiv tjän</w:t>
      </w:r>
      <w:r w:rsidRPr="00827F64">
        <w:rPr>
          <w:rFonts w:ascii="Tms Rmn" w:hAnsi="Tms Rmn" w:cs="Tms Rmn"/>
          <w:color w:val="000000"/>
        </w:rPr>
        <w:t>s</w:t>
      </w:r>
      <w:r w:rsidRPr="00827F64">
        <w:rPr>
          <w:rFonts w:ascii="Tms Rmn" w:hAnsi="Tms Rmn" w:cs="Tms Rmn"/>
          <w:color w:val="000000"/>
        </w:rPr>
        <w:t>tehandel tas bort</w:t>
      </w:r>
      <w:r w:rsidRPr="00827F64">
        <w:rPr>
          <w:rFonts w:ascii="Tms Rmn" w:hAnsi="Tms Rmn" w:cs="Tms Rmn"/>
          <w:i/>
          <w:iCs/>
          <w:color w:val="000000"/>
        </w:rPr>
        <w:t xml:space="preserve">. </w:t>
      </w:r>
    </w:p>
    <w:p w:rsidR="00AE7034" w:rsidRPr="00827F64" w:rsidRDefault="00AE7034" w:rsidP="00AE7034">
      <w:pPr>
        <w:autoSpaceDE w:val="0"/>
        <w:autoSpaceDN w:val="0"/>
        <w:adjustRightInd w:val="0"/>
        <w:spacing w:before="240" w:line="240" w:lineRule="atLeast"/>
        <w:rPr>
          <w:rFonts w:ascii="Tms Rmn" w:hAnsi="Tms Rmn" w:cs="Tms Rmn"/>
          <w:iCs/>
          <w:color w:val="000000"/>
        </w:rPr>
      </w:pPr>
      <w:r w:rsidRPr="00827F64">
        <w:rPr>
          <w:rFonts w:ascii="Tms Rmn" w:hAnsi="Tms Rmn" w:cs="Tms Rmn"/>
          <w:iCs/>
          <w:color w:val="000000"/>
        </w:rPr>
        <w:t>I motion A222</w:t>
      </w:r>
      <w:r w:rsidR="00E13348" w:rsidRPr="00827F64">
        <w:rPr>
          <w:rFonts w:ascii="Tms Rmn" w:hAnsi="Tms Rmn" w:cs="Tms Rmn"/>
          <w:iCs/>
          <w:color w:val="000000"/>
        </w:rPr>
        <w:t xml:space="preserve"> yrkande 1</w:t>
      </w:r>
      <w:r w:rsidRPr="00827F64">
        <w:rPr>
          <w:rFonts w:ascii="Tms Rmn" w:hAnsi="Tms Rmn" w:cs="Tms Rmn"/>
          <w:iCs/>
          <w:color w:val="000000"/>
        </w:rPr>
        <w:t xml:space="preserve"> av </w:t>
      </w:r>
      <w:r w:rsidRPr="00827F64">
        <w:rPr>
          <w:rFonts w:ascii="Tms Rmn" w:hAnsi="Tms Rmn" w:cs="Tms Rmn"/>
          <w:i/>
          <w:iCs/>
          <w:color w:val="000000"/>
        </w:rPr>
        <w:t>Hillevi Larsson och Britt-Marie Lindkvist (s)</w:t>
      </w:r>
      <w:r w:rsidRPr="00827F64">
        <w:rPr>
          <w:rFonts w:ascii="Tms Rmn" w:hAnsi="Tms Rmn" w:cs="Tms Rmn"/>
          <w:iCs/>
          <w:color w:val="000000"/>
        </w:rPr>
        <w:t xml:space="preserve"> anser motionärerna att det måste finnas instrument som kan kontrollera mar</w:t>
      </w:r>
      <w:r w:rsidRPr="00827F64">
        <w:rPr>
          <w:rFonts w:ascii="Tms Rmn" w:hAnsi="Tms Rmn" w:cs="Tms Rmn"/>
          <w:iCs/>
          <w:color w:val="000000"/>
        </w:rPr>
        <w:t>k</w:t>
      </w:r>
      <w:r w:rsidRPr="00827F64">
        <w:rPr>
          <w:rFonts w:ascii="Tms Rmn" w:hAnsi="Tms Rmn" w:cs="Tms Rmn"/>
          <w:iCs/>
          <w:color w:val="000000"/>
        </w:rPr>
        <w:t>nad</w:t>
      </w:r>
      <w:r w:rsidRPr="00827F64">
        <w:rPr>
          <w:rFonts w:ascii="Tms Rmn" w:hAnsi="Tms Rmn" w:cs="Tms Rmn"/>
          <w:iCs/>
          <w:color w:val="000000"/>
        </w:rPr>
        <w:t>s</w:t>
      </w:r>
      <w:r w:rsidRPr="00827F64">
        <w:rPr>
          <w:rFonts w:ascii="Tms Rmn" w:hAnsi="Tms Rmn" w:cs="Tms Rmn"/>
          <w:iCs/>
          <w:color w:val="000000"/>
        </w:rPr>
        <w:t>krafterna på den internationella nivån. Det första steget är att skapa en min</w:t>
      </w:r>
      <w:r w:rsidRPr="00827F64">
        <w:rPr>
          <w:rFonts w:ascii="Tms Rmn" w:hAnsi="Tms Rmn" w:cs="Tms Rmn"/>
          <w:iCs/>
          <w:color w:val="000000"/>
        </w:rPr>
        <w:t>i</w:t>
      </w:r>
      <w:r w:rsidRPr="00827F64">
        <w:rPr>
          <w:rFonts w:ascii="Tms Rmn" w:hAnsi="Tms Rmn" w:cs="Tms Rmn"/>
          <w:iCs/>
          <w:color w:val="000000"/>
        </w:rPr>
        <w:t xml:space="preserve">minivå för arbetarnas rättigheter, det andra </w:t>
      </w:r>
      <w:r w:rsidR="00413350" w:rsidRPr="00827F64">
        <w:rPr>
          <w:rFonts w:ascii="Tms Rmn" w:hAnsi="Tms Rmn" w:cs="Tms Rmn"/>
          <w:iCs/>
          <w:color w:val="000000"/>
        </w:rPr>
        <w:t xml:space="preserve">är </w:t>
      </w:r>
      <w:r w:rsidRPr="00827F64">
        <w:rPr>
          <w:rFonts w:ascii="Tms Rmn" w:hAnsi="Tms Rmn" w:cs="Tms Rmn"/>
          <w:iCs/>
          <w:color w:val="000000"/>
        </w:rPr>
        <w:t>att tillåta koncernfackligt samarb</w:t>
      </w:r>
      <w:r w:rsidRPr="00827F64">
        <w:rPr>
          <w:rFonts w:ascii="Tms Rmn" w:hAnsi="Tms Rmn" w:cs="Tms Rmn"/>
          <w:iCs/>
          <w:color w:val="000000"/>
        </w:rPr>
        <w:t>e</w:t>
      </w:r>
      <w:r w:rsidRPr="00827F64">
        <w:rPr>
          <w:rFonts w:ascii="Tms Rmn" w:hAnsi="Tms Rmn" w:cs="Tms Rmn"/>
          <w:iCs/>
          <w:color w:val="000000"/>
        </w:rPr>
        <w:t xml:space="preserve">te över gränserna, som även omfattar konflikträtt. </w:t>
      </w:r>
    </w:p>
    <w:p w:rsidR="00AE7034" w:rsidRPr="00827F64" w:rsidRDefault="00AE7034" w:rsidP="00AE7034">
      <w:pPr>
        <w:pStyle w:val="R3"/>
      </w:pPr>
      <w:r w:rsidRPr="00827F64">
        <w:t>Utskottets ställningstagande</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Utskottet vill inledningsvis understryka att utformningen av ett direktiv för tjänsters rörlighet inom EU har en utomordentligt stor betydelse för om den svenska modellen ska kunna bevaras. Ett kommande direktiv får inte leda till lönedumpning och social dumpning. Redan i maj förra året anordnade utsko</w:t>
      </w:r>
      <w:r w:rsidRPr="00827F64">
        <w:rPr>
          <w:rFonts w:ascii="Tms Rmn" w:hAnsi="Tms Rmn" w:cs="Tms Rmn"/>
          <w:color w:val="000000"/>
        </w:rPr>
        <w:t>t</w:t>
      </w:r>
      <w:r w:rsidRPr="00827F64">
        <w:rPr>
          <w:rFonts w:ascii="Tms Rmn" w:hAnsi="Tms Rmn" w:cs="Tms Rmn"/>
          <w:color w:val="000000"/>
        </w:rPr>
        <w:t>tet en hearing om kommissionens förslag med deltagande av representanter för arbetsmarknadens parter och för rättsvetenskapen. (En rapport från he</w:t>
      </w:r>
      <w:r w:rsidRPr="00827F64">
        <w:rPr>
          <w:rFonts w:ascii="Tms Rmn" w:hAnsi="Tms Rmn" w:cs="Tms Rmn"/>
          <w:color w:val="000000"/>
        </w:rPr>
        <w:t>a</w:t>
      </w:r>
      <w:r w:rsidRPr="00827F64">
        <w:rPr>
          <w:rFonts w:ascii="Tms Rmn" w:hAnsi="Tms Rmn" w:cs="Tms Rmn"/>
          <w:color w:val="000000"/>
        </w:rPr>
        <w:t>ringen den 27 maj 2004 finns tillgänglig på riksdagens h</w:t>
      </w:r>
      <w:r w:rsidR="006F1747" w:rsidRPr="00827F64">
        <w:rPr>
          <w:rFonts w:ascii="Tms Rmn" w:hAnsi="Tms Rmn" w:cs="Tms Rmn"/>
          <w:color w:val="000000"/>
        </w:rPr>
        <w:t>emsida</w:t>
      </w:r>
      <w:r w:rsidRPr="00827F64">
        <w:rPr>
          <w:rFonts w:ascii="Tms Rmn" w:hAnsi="Tms Rmn" w:cs="Tms Rmn"/>
          <w:color w:val="000000"/>
        </w:rPr>
        <w:t>.</w:t>
      </w:r>
      <w:r w:rsidR="00413350" w:rsidRPr="00827F64">
        <w:rPr>
          <w:rFonts w:ascii="Tms Rmn" w:hAnsi="Tms Rmn" w:cs="Tms Rmn"/>
          <w:color w:val="000000"/>
        </w:rPr>
        <w:t>)</w:t>
      </w:r>
      <w:r w:rsidRPr="00827F64">
        <w:rPr>
          <w:rFonts w:ascii="Tms Rmn" w:hAnsi="Tms Rmn" w:cs="Tms Rmn"/>
          <w:color w:val="000000"/>
        </w:rPr>
        <w:t xml:space="preserve"> Under hö</w:t>
      </w:r>
      <w:r w:rsidRPr="00827F64">
        <w:rPr>
          <w:rFonts w:ascii="Tms Rmn" w:hAnsi="Tms Rmn" w:cs="Tms Rmn"/>
          <w:color w:val="000000"/>
        </w:rPr>
        <w:t>s</w:t>
      </w:r>
      <w:r w:rsidRPr="00827F64">
        <w:rPr>
          <w:rFonts w:ascii="Tms Rmn" w:hAnsi="Tms Rmn" w:cs="Tms Rmn"/>
          <w:color w:val="000000"/>
        </w:rPr>
        <w:t>ten anordnade även näringsutskottet en offentlig utfrågning om direktivför</w:t>
      </w:r>
      <w:r w:rsidR="00413350" w:rsidRPr="00827F64">
        <w:rPr>
          <w:rFonts w:ascii="Tms Rmn" w:hAnsi="Tms Rmn" w:cs="Tms Rmn"/>
          <w:color w:val="000000"/>
        </w:rPr>
        <w:t xml:space="preserve">- </w:t>
      </w:r>
      <w:r w:rsidRPr="00827F64">
        <w:rPr>
          <w:rFonts w:ascii="Tms Rmn" w:hAnsi="Tms Rmn" w:cs="Tms Rmn"/>
          <w:color w:val="000000"/>
        </w:rPr>
        <w:t>s</w:t>
      </w:r>
      <w:r w:rsidRPr="00827F64">
        <w:rPr>
          <w:rFonts w:ascii="Tms Rmn" w:hAnsi="Tms Rmn" w:cs="Tms Rmn"/>
          <w:color w:val="000000"/>
        </w:rPr>
        <w:t xml:space="preserve">laget, dock med en något annan inriktning. </w:t>
      </w:r>
    </w:p>
    <w:p w:rsidR="00D940A3" w:rsidRPr="00827F64" w:rsidRDefault="00AE7034" w:rsidP="00AE7034">
      <w:pPr>
        <w:pStyle w:val="Normaltindrag"/>
      </w:pPr>
      <w:r w:rsidRPr="00827F64">
        <w:rPr>
          <w:rFonts w:ascii="Tms Rmn" w:hAnsi="Tms Rmn" w:cs="Tms Rmn"/>
          <w:color w:val="000000"/>
        </w:rPr>
        <w:t>Sedan de nu behandlade motionerna avlämnades har förslaget om tjänst</w:t>
      </w:r>
      <w:r w:rsidRPr="00827F64">
        <w:rPr>
          <w:rFonts w:ascii="Tms Rmn" w:hAnsi="Tms Rmn" w:cs="Tms Rmn"/>
          <w:color w:val="000000"/>
        </w:rPr>
        <w:t>e</w:t>
      </w:r>
      <w:r w:rsidRPr="00827F64">
        <w:rPr>
          <w:rFonts w:ascii="Tms Rmn" w:hAnsi="Tms Rmn" w:cs="Tms Rmn"/>
          <w:color w:val="000000"/>
        </w:rPr>
        <w:t xml:space="preserve">direktiv i viss mån kommit i ett annat läge. </w:t>
      </w:r>
      <w:r w:rsidRPr="00827F64">
        <w:t>Vid Europeiska rådets möte den 22–23 mars kom EU</w:t>
      </w:r>
      <w:r w:rsidR="00E31689" w:rsidRPr="00827F64">
        <w:t>:</w:t>
      </w:r>
      <w:r w:rsidRPr="00827F64">
        <w:t>s stats- och regeringschefer fram till att förslaget till tjänstedirektiv inte ska dras tillbaka, men att det bör förändras för att säke</w:t>
      </w:r>
      <w:r w:rsidRPr="00827F64">
        <w:t>r</w:t>
      </w:r>
      <w:r w:rsidRPr="00827F64">
        <w:t xml:space="preserve">ställa att den ”europeiska sociala modellen” bevaras. </w:t>
      </w:r>
      <w:r w:rsidR="00092BAC" w:rsidRPr="00827F64">
        <w:t>K</w:t>
      </w:r>
      <w:r w:rsidRPr="00827F64">
        <w:t>ommi</w:t>
      </w:r>
      <w:r w:rsidRPr="00827F64">
        <w:t>s</w:t>
      </w:r>
      <w:r w:rsidRPr="00827F64">
        <w:t xml:space="preserve">sionären </w:t>
      </w:r>
      <w:r w:rsidR="00092BAC" w:rsidRPr="00827F64">
        <w:t xml:space="preserve">för inre marknads- och tjänstefrågor </w:t>
      </w:r>
      <w:r w:rsidRPr="00827F64">
        <w:t>McCreevy har inför Eur</w:t>
      </w:r>
      <w:r w:rsidRPr="00827F64">
        <w:t>o</w:t>
      </w:r>
      <w:r w:rsidRPr="00827F64">
        <w:t>paparlamentet bl.a. fra</w:t>
      </w:r>
      <w:r w:rsidRPr="00827F64">
        <w:t>m</w:t>
      </w:r>
      <w:r w:rsidRPr="00827F64">
        <w:t xml:space="preserve">fört att vissa förändringar krävs för att direktivet ska kunna antas och att det måste vara tydligt </w:t>
      </w:r>
      <w:r w:rsidR="00E31689" w:rsidRPr="00827F64">
        <w:t xml:space="preserve">att </w:t>
      </w:r>
      <w:r w:rsidRPr="00827F64">
        <w:t>villkor och standarder för arbetstagare inte ska p</w:t>
      </w:r>
      <w:r w:rsidRPr="00827F64">
        <w:t>å</w:t>
      </w:r>
      <w:r w:rsidRPr="00827F64">
        <w:t>verkas. Direktivets syfte har enligt honom inget med social dum</w:t>
      </w:r>
      <w:r w:rsidRPr="00827F64">
        <w:t>p</w:t>
      </w:r>
      <w:r w:rsidRPr="00827F64">
        <w:t xml:space="preserve">ning att göra. </w:t>
      </w:r>
      <w:r w:rsidR="00EC7E3A" w:rsidRPr="00827F64">
        <w:t>Han anser att u</w:t>
      </w:r>
      <w:r w:rsidRPr="00827F64">
        <w:t>rsprungslandsprincipen som sådan är viktig för att den fria rörligheten för tjänster ska fungera och bör vara kvar. Den oro som pri</w:t>
      </w:r>
      <w:r w:rsidRPr="00827F64">
        <w:t>n</w:t>
      </w:r>
      <w:r w:rsidRPr="00827F64">
        <w:t>cipen har utlöst på vissa håll måste dock bemötas enligt McCreevy, och det är viktigt att för</w:t>
      </w:r>
      <w:r w:rsidRPr="00827F64">
        <w:t>e</w:t>
      </w:r>
      <w:r w:rsidRPr="00827F64">
        <w:t>tag och konsumenter har förtroende för hur principen fungerar och vet vilka regler som gäller. Nästa steg i processen är behandlingen i E</w:t>
      </w:r>
      <w:r w:rsidRPr="00827F64">
        <w:t>u</w:t>
      </w:r>
      <w:r w:rsidRPr="00827F64">
        <w:t>rop</w:t>
      </w:r>
      <w:r w:rsidRPr="00827F64">
        <w:t>a</w:t>
      </w:r>
      <w:r w:rsidRPr="00827F64">
        <w:t>parlamentet</w:t>
      </w:r>
      <w:r w:rsidR="00EE4ADB" w:rsidRPr="00827F64">
        <w:t>.</w:t>
      </w:r>
    </w:p>
    <w:p w:rsidR="00AE7034" w:rsidRPr="00827F64" w:rsidRDefault="00EE4ADB" w:rsidP="00AE7034">
      <w:pPr>
        <w:pStyle w:val="Normaltindrag"/>
      </w:pPr>
      <w:r w:rsidRPr="00827F64">
        <w:t>Utskottet kan här också hänvisa till statsministerns rapportering till riksd</w:t>
      </w:r>
      <w:r w:rsidRPr="00827F64">
        <w:t>a</w:t>
      </w:r>
      <w:r w:rsidRPr="00827F64">
        <w:t>gen dagen efter toppmötet. För svensk del ha</w:t>
      </w:r>
      <w:r w:rsidR="00D940A3" w:rsidRPr="00827F64">
        <w:t>de</w:t>
      </w:r>
      <w:r w:rsidRPr="00827F64">
        <w:t xml:space="preserve"> det gjorts klart att åtgä</w:t>
      </w:r>
      <w:r w:rsidRPr="00827F64">
        <w:t>r</w:t>
      </w:r>
      <w:r w:rsidRPr="00827F64">
        <w:t>der för att underlätta handeln med tjänster inom unionen är av stor vikt. Effekte</w:t>
      </w:r>
      <w:r w:rsidRPr="00827F64">
        <w:t>r</w:t>
      </w:r>
      <w:r w:rsidRPr="00827F64">
        <w:t>na av detta på tillväxt och nya jobb inom EU, inklusive Sverige, ska inte underska</w:t>
      </w:r>
      <w:r w:rsidRPr="00827F64">
        <w:t>t</w:t>
      </w:r>
      <w:r w:rsidRPr="00827F64">
        <w:t>tas. Stat</w:t>
      </w:r>
      <w:r w:rsidR="00624661" w:rsidRPr="00827F64">
        <w:t>s</w:t>
      </w:r>
      <w:r w:rsidRPr="00827F64">
        <w:t>ministern betonade dock att han liksom många a</w:t>
      </w:r>
      <w:r w:rsidR="00D940A3" w:rsidRPr="00827F64">
        <w:t>ndra</w:t>
      </w:r>
      <w:r w:rsidRPr="00827F64">
        <w:t xml:space="preserve"> stats- och r</w:t>
      </w:r>
      <w:r w:rsidRPr="00827F64">
        <w:t>e</w:t>
      </w:r>
      <w:r w:rsidRPr="00827F64">
        <w:t>geringschefer hade gjort klart att detta inte får ske på bekostnad av väl fung</w:t>
      </w:r>
      <w:r w:rsidRPr="00827F64">
        <w:t>e</w:t>
      </w:r>
      <w:r w:rsidRPr="00827F64">
        <w:t>rande sociala och ar</w:t>
      </w:r>
      <w:r w:rsidR="00D940A3" w:rsidRPr="00827F64">
        <w:t>bets</w:t>
      </w:r>
      <w:r w:rsidRPr="00827F64">
        <w:t>rättsli</w:t>
      </w:r>
      <w:r w:rsidR="00D940A3" w:rsidRPr="00827F64">
        <w:t>g</w:t>
      </w:r>
      <w:r w:rsidRPr="00827F64">
        <w:t>a system. Social dumpning får aldrig för</w:t>
      </w:r>
      <w:r w:rsidRPr="00827F64">
        <w:t>e</w:t>
      </w:r>
      <w:r w:rsidRPr="00827F64">
        <w:t>komma inom EU. Statsministern konstatera</w:t>
      </w:r>
      <w:r w:rsidR="00D940A3" w:rsidRPr="00827F64">
        <w:t>de</w:t>
      </w:r>
      <w:r w:rsidRPr="00827F64">
        <w:t xml:space="preserve"> att rådets slutsatser innebär att direktivet kommer att omar</w:t>
      </w:r>
      <w:r w:rsidR="00D940A3" w:rsidRPr="00827F64">
        <w:t>betas</w:t>
      </w:r>
      <w:r w:rsidRPr="00827F64">
        <w:t xml:space="preserve"> med målet att nå bred samstämm</w:t>
      </w:r>
      <w:r w:rsidR="00D940A3" w:rsidRPr="00827F64">
        <w:t>i</w:t>
      </w:r>
      <w:r w:rsidRPr="00827F64">
        <w:t>g</w:t>
      </w:r>
      <w:r w:rsidRPr="00827F64">
        <w:t>het om nya regler för tjä</w:t>
      </w:r>
      <w:r w:rsidR="00D940A3" w:rsidRPr="00827F64">
        <w:t>nste</w:t>
      </w:r>
      <w:r w:rsidRPr="00827F64">
        <w:t>handeln (</w:t>
      </w:r>
      <w:r w:rsidR="00E31689" w:rsidRPr="00827F64">
        <w:t xml:space="preserve">riksdagens </w:t>
      </w:r>
      <w:r w:rsidR="00D940A3" w:rsidRPr="00827F64">
        <w:t>s</w:t>
      </w:r>
      <w:r w:rsidRPr="00827F64">
        <w:t>nabbprotokoll 2004/05:96)</w:t>
      </w:r>
      <w:r w:rsidR="00D940A3" w:rsidRPr="00827F64">
        <w:t>.</w:t>
      </w:r>
      <w:r w:rsidRPr="00827F64">
        <w:t xml:space="preserve"> </w:t>
      </w:r>
    </w:p>
    <w:p w:rsidR="00D940A3" w:rsidRPr="00827F64" w:rsidRDefault="00AE7034" w:rsidP="00E31689">
      <w:pPr>
        <w:pStyle w:val="Normaltindrag"/>
      </w:pPr>
      <w:r w:rsidRPr="00827F64">
        <w:t>Särskilt med anledning av synpunkterna i motion A222 (s) vill utskottet hänvisa till den lagreglering som numera finns på EU-nivån för att stärka arbet</w:t>
      </w:r>
      <w:r w:rsidRPr="00827F64">
        <w:t>s</w:t>
      </w:r>
      <w:r w:rsidRPr="00827F64">
        <w:t xml:space="preserve">tagarnas rättigheter i gränsöverskridande verksamheter. Sedan 1996 gäller </w:t>
      </w:r>
      <w:r w:rsidRPr="00827F64">
        <w:rPr>
          <w:i/>
        </w:rPr>
        <w:t>lagen (1996:359) om europeiska företagsråd</w:t>
      </w:r>
      <w:r w:rsidRPr="00827F64">
        <w:t>, som innebär att ett EG-direktiv genomfördes i svensk lagstiftning. Syftet är att förbättra arbetstaga</w:t>
      </w:r>
      <w:r w:rsidRPr="00827F64">
        <w:t>r</w:t>
      </w:r>
      <w:r w:rsidRPr="00827F64">
        <w:t>nas rätt till information och samråd i gemenskap</w:t>
      </w:r>
      <w:r w:rsidR="00E31689" w:rsidRPr="00827F64">
        <w:t>s</w:t>
      </w:r>
      <w:r w:rsidRPr="00827F64">
        <w:t>företag och grupper av g</w:t>
      </w:r>
      <w:r w:rsidRPr="00827F64">
        <w:t>e</w:t>
      </w:r>
      <w:r w:rsidRPr="00827F64">
        <w:t>menskapsför</w:t>
      </w:r>
      <w:r w:rsidRPr="00827F64">
        <w:t>e</w:t>
      </w:r>
      <w:r w:rsidRPr="00827F64">
        <w:t xml:space="preserve">tag. </w:t>
      </w:r>
      <w:r w:rsidRPr="00827F64">
        <w:rPr>
          <w:i/>
        </w:rPr>
        <w:t>Lagen (1999:678) om utstationering av arbetstagare</w:t>
      </w:r>
      <w:r w:rsidRPr="00827F64">
        <w:t xml:space="preserve"> genomför direktivet 96/71/EG. Direktivet utgår från att ett anställningsförhå</w:t>
      </w:r>
      <w:r w:rsidRPr="00827F64">
        <w:t>l</w:t>
      </w:r>
      <w:r w:rsidRPr="00827F64">
        <w:t xml:space="preserve">lande över gränserna ger upphov till problem </w:t>
      </w:r>
      <w:r w:rsidR="00E31689" w:rsidRPr="00827F64">
        <w:t xml:space="preserve">i frågan </w:t>
      </w:r>
      <w:r w:rsidRPr="00827F64">
        <w:t>om vilken lag som ska tillämpas på anställningsfö</w:t>
      </w:r>
      <w:r w:rsidRPr="00827F64">
        <w:t>r</w:t>
      </w:r>
      <w:r w:rsidRPr="00827F64">
        <w:t>hållandet. Det brukar beskrivas som att direktivet och lagen garanterar arbetstagarna en kärna av tvingande regler för minim</w:t>
      </w:r>
      <w:r w:rsidRPr="00827F64">
        <w:t>i</w:t>
      </w:r>
      <w:r w:rsidRPr="00827F64">
        <w:t>skydd som ska följas i vär</w:t>
      </w:r>
      <w:r w:rsidRPr="00827F64">
        <w:t>d</w:t>
      </w:r>
      <w:r w:rsidRPr="00827F64">
        <w:t>landet, däribland förenings- och förhandlingsrätt. I fråga om löner har utst</w:t>
      </w:r>
      <w:r w:rsidRPr="00827F64">
        <w:t>a</w:t>
      </w:r>
      <w:r w:rsidRPr="00827F64">
        <w:t>tioneringslagen utformats med hänsyn till den modell som gäller på svensk arbetsmarknad där lönerna sätts i fria förhandlingar mellan parterna. Kollektivavtalsreglerade villkor lämnas därför utanför lagens ti</w:t>
      </w:r>
      <w:r w:rsidRPr="00827F64">
        <w:t>l</w:t>
      </w:r>
      <w:r w:rsidRPr="00827F64">
        <w:t xml:space="preserve">lämpningsområde. Så sent som den 8 oktober 2004 trädde </w:t>
      </w:r>
      <w:r w:rsidRPr="00827F64">
        <w:rPr>
          <w:i/>
        </w:rPr>
        <w:t>lagen (2004:559) om arbetstagarinfl</w:t>
      </w:r>
      <w:r w:rsidRPr="00827F64">
        <w:rPr>
          <w:i/>
        </w:rPr>
        <w:t>y</w:t>
      </w:r>
      <w:r w:rsidRPr="00827F64">
        <w:rPr>
          <w:i/>
        </w:rPr>
        <w:t>tande i europabolag</w:t>
      </w:r>
      <w:r w:rsidRPr="00827F64">
        <w:t xml:space="preserve"> i kraft. Lagen har sitt ursprung i en EU-förordning från 2001 om en stadga för europabolag, som är en europ</w:t>
      </w:r>
      <w:r w:rsidR="00195987" w:rsidRPr="00827F64">
        <w:t>e</w:t>
      </w:r>
      <w:r w:rsidRPr="00827F64">
        <w:t>isk associationsform för samverkan i aktiebolagsform</w:t>
      </w:r>
      <w:r w:rsidR="00195987" w:rsidRPr="00827F64">
        <w:t>, och ett s</w:t>
      </w:r>
      <w:r w:rsidRPr="00827F64">
        <w:t xml:space="preserve">amtidigt </w:t>
      </w:r>
      <w:r w:rsidR="00195987" w:rsidRPr="00827F64">
        <w:t>beslut</w:t>
      </w:r>
      <w:r w:rsidR="00195987" w:rsidRPr="00827F64">
        <w:t>a</w:t>
      </w:r>
      <w:r w:rsidR="00195987" w:rsidRPr="00827F64">
        <w:t>t</w:t>
      </w:r>
      <w:r w:rsidRPr="00827F64">
        <w:t xml:space="preserve"> direktiv om arbetstagarinflytandet i ett sådant bolag. Direktivet ska säkerställa att bildandet av ett europabolag inte medför att arbetstagarinflytandet försvi</w:t>
      </w:r>
      <w:r w:rsidRPr="00827F64">
        <w:t>n</w:t>
      </w:r>
      <w:r w:rsidRPr="00827F64">
        <w:t xml:space="preserve">ner eller minskar i bolag som deltar i bildandet. </w:t>
      </w:r>
    </w:p>
    <w:p w:rsidR="00195987" w:rsidRPr="00827F64" w:rsidRDefault="00AE7034" w:rsidP="00EE23BF">
      <w:pPr>
        <w:pStyle w:val="Normaltindrag"/>
        <w:rPr>
          <w:i/>
        </w:rPr>
      </w:pPr>
      <w:r w:rsidRPr="00827F64">
        <w:t xml:space="preserve">Det bedrivs </w:t>
      </w:r>
      <w:r w:rsidR="00D940A3" w:rsidRPr="00827F64">
        <w:t xml:space="preserve">även </w:t>
      </w:r>
      <w:r w:rsidRPr="00827F64">
        <w:t xml:space="preserve">ett </w:t>
      </w:r>
      <w:r w:rsidR="002974B4" w:rsidRPr="00827F64">
        <w:rPr>
          <w:i/>
        </w:rPr>
        <w:t>partssamarbete på E</w:t>
      </w:r>
      <w:r w:rsidRPr="00827F64">
        <w:rPr>
          <w:i/>
        </w:rPr>
        <w:t>uropanivå</w:t>
      </w:r>
      <w:r w:rsidRPr="00827F64">
        <w:t xml:space="preserve"> genom tre paraplyo</w:t>
      </w:r>
      <w:r w:rsidRPr="00827F64">
        <w:t>r</w:t>
      </w:r>
      <w:r w:rsidRPr="00827F64">
        <w:t>ganisationer för arbetsgivar- och arbetstagarorganisati</w:t>
      </w:r>
      <w:r w:rsidRPr="00827F64">
        <w:t>o</w:t>
      </w:r>
      <w:r w:rsidR="00413350" w:rsidRPr="00827F64">
        <w:t>ner. Dessa är</w:t>
      </w:r>
      <w:r w:rsidRPr="00827F64">
        <w:t xml:space="preserve"> UNICE och CEEP på arbetsgivarsidan</w:t>
      </w:r>
      <w:r w:rsidR="00413350" w:rsidRPr="00827F64">
        <w:t xml:space="preserve"> och ETUC på arbetstagarsidan, ”</w:t>
      </w:r>
      <w:r w:rsidRPr="00827F64">
        <w:t>Europafac</w:t>
      </w:r>
      <w:r w:rsidRPr="00827F64">
        <w:t>k</w:t>
      </w:r>
      <w:r w:rsidR="00413350" w:rsidRPr="00827F64">
        <w:t>et”</w:t>
      </w:r>
      <w:r w:rsidRPr="00827F64">
        <w:t>. Parterna har ett gemensamt program för arbetet inom den sociala dial</w:t>
      </w:r>
      <w:r w:rsidRPr="00827F64">
        <w:t>o</w:t>
      </w:r>
      <w:r w:rsidRPr="00827F64">
        <w:t xml:space="preserve">gen. </w:t>
      </w:r>
    </w:p>
    <w:p w:rsidR="00D940A3" w:rsidRPr="00827F64" w:rsidRDefault="00AE7034" w:rsidP="00EE23BF">
      <w:pPr>
        <w:pStyle w:val="Normaltindrag"/>
      </w:pPr>
      <w:r w:rsidRPr="00827F64">
        <w:t xml:space="preserve">Utskottet kan här också nämna </w:t>
      </w:r>
      <w:r w:rsidR="00195987" w:rsidRPr="00827F64">
        <w:t xml:space="preserve">att </w:t>
      </w:r>
      <w:r w:rsidR="007C2CAA" w:rsidRPr="00827F64">
        <w:t xml:space="preserve">diskussioner </w:t>
      </w:r>
      <w:r w:rsidR="00EC7E3A" w:rsidRPr="00827F64">
        <w:t xml:space="preserve">pågår </w:t>
      </w:r>
      <w:r w:rsidR="007C2CAA" w:rsidRPr="00827F64">
        <w:t>mellan bl.a</w:t>
      </w:r>
      <w:r w:rsidR="00EE23BF" w:rsidRPr="00827F64">
        <w:t>.</w:t>
      </w:r>
      <w:r w:rsidR="007C2CAA" w:rsidRPr="00827F64">
        <w:t xml:space="preserve"> </w:t>
      </w:r>
      <w:r w:rsidRPr="00827F64">
        <w:t xml:space="preserve">Fria fackföreningsinternationalen (FFI) </w:t>
      </w:r>
      <w:r w:rsidR="007C2CAA" w:rsidRPr="00827F64">
        <w:t>och</w:t>
      </w:r>
      <w:r w:rsidRPr="00827F64">
        <w:t xml:space="preserve"> organisationen WCL</w:t>
      </w:r>
      <w:r w:rsidR="007C2CAA" w:rsidRPr="00827F64">
        <w:t xml:space="preserve"> </w:t>
      </w:r>
      <w:r w:rsidR="00EC7E3A" w:rsidRPr="00827F64">
        <w:t>om att by</w:t>
      </w:r>
      <w:r w:rsidR="00EC7E3A" w:rsidRPr="00827F64">
        <w:t>g</w:t>
      </w:r>
      <w:r w:rsidR="00EC7E3A" w:rsidRPr="00827F64">
        <w:t>ga en ny global fack</w:t>
      </w:r>
      <w:r w:rsidR="00A87070" w:rsidRPr="00827F64">
        <w:t>l</w:t>
      </w:r>
      <w:r w:rsidR="00EC7E3A" w:rsidRPr="00827F64">
        <w:t>ig organisation</w:t>
      </w:r>
      <w:r w:rsidR="00D940A3" w:rsidRPr="00827F64">
        <w:t xml:space="preserve">. </w:t>
      </w:r>
    </w:p>
    <w:p w:rsidR="00AE7034" w:rsidRPr="00827F64" w:rsidRDefault="00EE4ADB" w:rsidP="00195987">
      <w:pPr>
        <w:pStyle w:val="Normaltindrag"/>
      </w:pPr>
      <w:r w:rsidRPr="00827F64">
        <w:t>Utskottet vill avslutningsvis framhålla vikten av att arbetsmarknadens pa</w:t>
      </w:r>
      <w:r w:rsidRPr="00827F64">
        <w:t>r</w:t>
      </w:r>
      <w:r w:rsidRPr="00827F64">
        <w:t>ter inom det arbetsrättsliga o</w:t>
      </w:r>
      <w:r w:rsidRPr="00827F64">
        <w:t>m</w:t>
      </w:r>
      <w:r w:rsidRPr="00827F64">
        <w:t>rådet, både på nationell och europeisk nivå, är engagerade i och tar sin del av ansvaret för utvecklingen av en modern och fungerande arbetsrätt. Utskottet instämmer i regeringens uttalande i budge</w:t>
      </w:r>
      <w:r w:rsidRPr="00827F64">
        <w:t>t</w:t>
      </w:r>
      <w:r w:rsidRPr="00827F64">
        <w:t xml:space="preserve">propositionen </w:t>
      </w:r>
      <w:r w:rsidR="00D940A3" w:rsidRPr="00827F64">
        <w:t xml:space="preserve">för 2005 (utg.omr. 14) </w:t>
      </w:r>
      <w:r w:rsidRPr="00827F64">
        <w:t xml:space="preserve">att tillgången till kollektivavtal som ett alternativt regleringsinstrument ökar möjligheterna </w:t>
      </w:r>
      <w:r w:rsidR="002974B4" w:rsidRPr="00827F64">
        <w:t>till</w:t>
      </w:r>
      <w:r w:rsidRPr="00827F64">
        <w:t xml:space="preserve"> ändamålsenliga lö</w:t>
      </w:r>
      <w:r w:rsidRPr="00827F64">
        <w:t>s</w:t>
      </w:r>
      <w:r w:rsidRPr="00827F64">
        <w:t xml:space="preserve">ningar. </w:t>
      </w:r>
    </w:p>
    <w:p w:rsidR="00D940A3" w:rsidRPr="00827F64" w:rsidRDefault="00D940A3" w:rsidP="00195987">
      <w:pPr>
        <w:pStyle w:val="Normaltindrag"/>
      </w:pPr>
      <w:r w:rsidRPr="00827F64">
        <w:t xml:space="preserve">Med det anförda avstyrks motionerna A222 </w:t>
      </w:r>
      <w:r w:rsidR="00E13348" w:rsidRPr="00827F64">
        <w:t>yrkande 1</w:t>
      </w:r>
      <w:r w:rsidR="00195987" w:rsidRPr="00827F64">
        <w:t xml:space="preserve"> </w:t>
      </w:r>
      <w:r w:rsidR="00E13348" w:rsidRPr="00827F64">
        <w:t>(s), A243 (s) och A288 (v).</w:t>
      </w:r>
    </w:p>
    <w:p w:rsidR="00AE7034" w:rsidRPr="00827F64" w:rsidRDefault="00AE7034" w:rsidP="00AE7034">
      <w:pPr>
        <w:pStyle w:val="Rubrik2"/>
      </w:pPr>
      <w:bookmarkStart w:id="43" w:name="_Toc101925088"/>
      <w:r w:rsidRPr="00827F64">
        <w:t>Tidsbegränsad anställning, rätt till heltidsanställning m.m.</w:t>
      </w:r>
      <w:bookmarkEnd w:id="43"/>
    </w:p>
    <w:p w:rsidR="003D58C4" w:rsidRPr="00827F64" w:rsidRDefault="003D58C4" w:rsidP="003D58C4">
      <w:pPr>
        <w:pStyle w:val="Utskottsfrslagikorthet-Rubrik"/>
        <w:rPr>
          <w:noProof w:val="0"/>
        </w:rPr>
      </w:pPr>
      <w:r w:rsidRPr="00827F64">
        <w:rPr>
          <w:noProof w:val="0"/>
        </w:rPr>
        <w:t>Utskottets förslag i korthet</w:t>
      </w:r>
    </w:p>
    <w:p w:rsidR="003D58C4" w:rsidRPr="00827F64" w:rsidRDefault="00624661" w:rsidP="003D58C4">
      <w:pPr>
        <w:pStyle w:val="Utskottsfrslagikorthet-Text"/>
      </w:pPr>
      <w:r w:rsidRPr="00827F64">
        <w:t>I avsnittet behandlas motioner om tidsbegränsade anställningar och om rätt till heltidsanställning respektive rätt till tjänstledighet för att gå ned i arbetstid. Med hänvisning till förslag som aviserats av r</w:t>
      </w:r>
      <w:r w:rsidRPr="00827F64">
        <w:t>e</w:t>
      </w:r>
      <w:r w:rsidRPr="00827F64">
        <w:t>geringen</w:t>
      </w:r>
      <w:r w:rsidR="009A0AB9" w:rsidRPr="00827F64">
        <w:t xml:space="preserve"> </w:t>
      </w:r>
      <w:r w:rsidRPr="00827F64">
        <w:t xml:space="preserve">och till pågående utredningsarbete avstyrks motionerna. Jämför reservationerna 5 (fp) och 6 (kd). </w:t>
      </w:r>
    </w:p>
    <w:p w:rsidR="00AE7034" w:rsidRPr="00827F64" w:rsidRDefault="00AE7034" w:rsidP="00AE7034">
      <w:pPr>
        <w:pStyle w:val="R3"/>
      </w:pPr>
      <w:r w:rsidRPr="00827F64">
        <w:t>Bakgrund m.m.</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Motionerna i detta avsnitt avser dels frågor om anställningsform, dvs. tidsb</w:t>
      </w:r>
      <w:r w:rsidRPr="00827F64">
        <w:rPr>
          <w:rFonts w:ascii="Tms Rmn" w:hAnsi="Tms Rmn" w:cs="Tms Rmn"/>
          <w:color w:val="000000"/>
        </w:rPr>
        <w:t>e</w:t>
      </w:r>
      <w:r w:rsidRPr="00827F64">
        <w:rPr>
          <w:rFonts w:ascii="Tms Rmn" w:hAnsi="Tms Rmn" w:cs="Tms Rmn"/>
          <w:color w:val="000000"/>
        </w:rPr>
        <w:t>gränsad anställning eller anställning tills vidare, dels frågan om sysselsät</w:t>
      </w:r>
      <w:r w:rsidRPr="00827F64">
        <w:rPr>
          <w:rFonts w:ascii="Tms Rmn" w:hAnsi="Tms Rmn" w:cs="Tms Rmn"/>
          <w:color w:val="000000"/>
        </w:rPr>
        <w:t>t</w:t>
      </w:r>
      <w:r w:rsidRPr="00827F64">
        <w:rPr>
          <w:rFonts w:ascii="Tms Rmn" w:hAnsi="Tms Rmn" w:cs="Tms Rmn"/>
          <w:color w:val="000000"/>
        </w:rPr>
        <w:t>ningsgrad i anställningen.</w:t>
      </w:r>
    </w:p>
    <w:p w:rsidR="00AE7034" w:rsidRPr="00827F64" w:rsidRDefault="00AE7034" w:rsidP="00AE7034">
      <w:pPr>
        <w:pStyle w:val="Normaltindrag"/>
      </w:pPr>
      <w:r w:rsidRPr="00827F64">
        <w:t xml:space="preserve">I frågan om </w:t>
      </w:r>
      <w:r w:rsidRPr="00827F64">
        <w:rPr>
          <w:i/>
          <w:iCs/>
        </w:rPr>
        <w:t>a</w:t>
      </w:r>
      <w:r w:rsidRPr="00827F64">
        <w:rPr>
          <w:i/>
          <w:iCs/>
        </w:rPr>
        <w:t>n</w:t>
      </w:r>
      <w:r w:rsidRPr="00827F64">
        <w:rPr>
          <w:i/>
          <w:iCs/>
        </w:rPr>
        <w:t xml:space="preserve">ställningsform </w:t>
      </w:r>
      <w:r w:rsidRPr="00827F64">
        <w:t>gäller följande enligt LAS. Huvudregeln är att en anställning ska gälla tills vidare. Tidsbegränsad anställning kan avtalas mellan arbetsg</w:t>
      </w:r>
      <w:r w:rsidRPr="00827F64">
        <w:t>i</w:t>
      </w:r>
      <w:r w:rsidRPr="00827F64">
        <w:t>varen och den enskilde arbetstagaren för viss tid, viss säsong eller visst arbete om det föranleds av arbetets särskilda beskaffenhet. Tidsb</w:t>
      </w:r>
      <w:r w:rsidRPr="00827F64">
        <w:t>e</w:t>
      </w:r>
      <w:r w:rsidRPr="00827F64">
        <w:t>gränsad anställning får också användas för vikariat, praktikarbete eller feri</w:t>
      </w:r>
      <w:r w:rsidRPr="00827F64">
        <w:t>e</w:t>
      </w:r>
      <w:r w:rsidRPr="00827F64">
        <w:t>arbete eller vid tillfällig arbetsanhopning och i vissa andra situationer. Vid tillfällig arbetsanhopning gäller dock att visstidsanställning får avse samma</w:t>
      </w:r>
      <w:r w:rsidRPr="00827F64">
        <w:t>n</w:t>
      </w:r>
      <w:r w:rsidRPr="00827F64">
        <w:t>lagt högst sex månader under två år. Om en arbetstagare har varit anställd hos en arbetsgiv</w:t>
      </w:r>
      <w:r w:rsidRPr="00827F64">
        <w:t>a</w:t>
      </w:r>
      <w:r w:rsidRPr="00827F64">
        <w:t xml:space="preserve">re som vikarie i sammanlagt mer än tre år under de senaste fem åren övergår anställningen </w:t>
      </w:r>
      <w:r w:rsidR="00195987" w:rsidRPr="00827F64">
        <w:t>i</w:t>
      </w:r>
      <w:r w:rsidRPr="00827F64">
        <w:t xml:space="preserve"> en tillsvidareanställning. Avtal får också trä</w:t>
      </w:r>
      <w:r w:rsidRPr="00827F64">
        <w:t>f</w:t>
      </w:r>
      <w:r w:rsidRPr="00827F64">
        <w:t>fas om provanställning i högst sex månader. Därutöver finns s.k. överen</w:t>
      </w:r>
      <w:r w:rsidRPr="00827F64">
        <w:t>s</w:t>
      </w:r>
      <w:r w:rsidRPr="00827F64">
        <w:t>kommen visstidsanställning (ÖVA) som får avtalas under vissa angivna förutsättnin</w:t>
      </w:r>
      <w:r w:rsidRPr="00827F64">
        <w:t>g</w:t>
      </w:r>
      <w:r w:rsidRPr="00827F64">
        <w:t>ar. Avtal om sådan anställning får för en och samma arbetstagare omfatta högst tolv månader under tre år, och ingen avtalsperiod får vara ko</w:t>
      </w:r>
      <w:r w:rsidRPr="00827F64">
        <w:t>r</w:t>
      </w:r>
      <w:r w:rsidRPr="00827F64">
        <w:t>tare än en månad. En arbetsgivare får vid en och samma tidpunkt ha högst fem arbetst</w:t>
      </w:r>
      <w:r w:rsidRPr="00827F64">
        <w:t>a</w:t>
      </w:r>
      <w:r w:rsidRPr="00827F64">
        <w:t>gare anställda med ÖVA. LAS medger avvikelser från lagens regler om tid</w:t>
      </w:r>
      <w:r w:rsidRPr="00827F64">
        <w:t>s</w:t>
      </w:r>
      <w:r w:rsidRPr="00827F64">
        <w:t>begränsade anställningar genom kollektivavtal. Det finns dock ingen möjli</w:t>
      </w:r>
      <w:r w:rsidRPr="00827F64">
        <w:t>g</w:t>
      </w:r>
      <w:r w:rsidRPr="00827F64">
        <w:t xml:space="preserve">het att avtala bort LAS huvudregel om tillsvidareanställning. </w:t>
      </w:r>
    </w:p>
    <w:p w:rsidR="00AE7034" w:rsidRPr="00827F64" w:rsidRDefault="00AE7034" w:rsidP="00AE7034">
      <w:pPr>
        <w:pStyle w:val="Normaltindrag"/>
      </w:pPr>
      <w:r w:rsidRPr="00827F64">
        <w:t xml:space="preserve">Som redovisades i förra årets betänkande 2003/04:AU4 föreslog ALI-utredningen Hållfast arbetsrätt </w:t>
      </w:r>
      <w:r w:rsidR="00413350" w:rsidRPr="00827F64">
        <w:t>–</w:t>
      </w:r>
      <w:r w:rsidRPr="00827F64">
        <w:t xml:space="preserve"> för ett föränderligt arbetsliv att den nuvara</w:t>
      </w:r>
      <w:r w:rsidRPr="00827F64">
        <w:t>n</w:t>
      </w:r>
      <w:r w:rsidRPr="00827F64">
        <w:t>de listan i LAS med tillåtna tidsbegränsade anställningar skulle tas bort och ersättas med en regel om att det är tillåtet för en arbetsgivare att anställa en person tidsbegränsat upp till 18 månader under en period av fem år. Enligt förslaget skulle vikariat kunna pågå ytterligare 18 månader under samma period. Provanställningar skulle tillåtas på samma villkor som i dag. Företr</w:t>
      </w:r>
      <w:r w:rsidRPr="00827F64">
        <w:t>ä</w:t>
      </w:r>
      <w:r w:rsidRPr="00827F64">
        <w:t xml:space="preserve">desrätten till återanställning skulle stärkas. En sanktionsregel om särskilt vederlag skulle vara kopplad till bestämmelserna. </w:t>
      </w:r>
    </w:p>
    <w:p w:rsidR="00AE7034" w:rsidRPr="00827F64" w:rsidRDefault="00AE7034" w:rsidP="00AE7034">
      <w:pPr>
        <w:pStyle w:val="Normaltindrag"/>
      </w:pPr>
      <w:r w:rsidRPr="00827F64">
        <w:t>Enligt vad som redovisades i det inledande avsnittet har något regering</w:t>
      </w:r>
      <w:r w:rsidRPr="00827F64">
        <w:t>s</w:t>
      </w:r>
      <w:r w:rsidRPr="00827F64">
        <w:t xml:space="preserve">förslag inte lagts fram på grundval av ALI:s utredning. Däremot arbetar en grupp tjänstemän i </w:t>
      </w:r>
      <w:r w:rsidR="00195987" w:rsidRPr="00827F64">
        <w:t>R</w:t>
      </w:r>
      <w:r w:rsidRPr="00827F64">
        <w:t>egeringskansliet med att ta fram en promemoria i frågan om tidsbegränsade anställningar</w:t>
      </w:r>
      <w:r w:rsidR="00413350" w:rsidRPr="00827F64">
        <w:t>,</w:t>
      </w:r>
      <w:r w:rsidRPr="00827F64">
        <w:t xml:space="preserve"> och en proposition är planerad till hösten 2005. </w:t>
      </w:r>
    </w:p>
    <w:p w:rsidR="00AE7034" w:rsidRPr="00827F64" w:rsidRDefault="00AE7034" w:rsidP="00AE7034">
      <w:pPr>
        <w:pStyle w:val="Normaltindrag"/>
      </w:pPr>
      <w:r w:rsidRPr="00827F64">
        <w:t>SCB:s arbetskraftsundersökning (AKU) för 2004 visar att antalet fast a</w:t>
      </w:r>
      <w:r w:rsidRPr="00827F64">
        <w:t>n</w:t>
      </w:r>
      <w:r w:rsidRPr="00827F64">
        <w:t>stäl</w:t>
      </w:r>
      <w:r w:rsidRPr="00827F64">
        <w:t>l</w:t>
      </w:r>
      <w:r w:rsidRPr="00827F64">
        <w:t xml:space="preserve">da minskat med i genomsnitt 42 000 personer jämfört med året innan, vilket är en större minskning än av det totala antalet sysselsatta. Cirka 15 % av arbetskraften – drygt 17 % av kvinnorna och drygt 13 % av männen – hade tidsbegränsad anställning. </w:t>
      </w:r>
    </w:p>
    <w:p w:rsidR="00AE7034" w:rsidRPr="00827F64" w:rsidRDefault="00AE7034" w:rsidP="00AE7034">
      <w:pPr>
        <w:pStyle w:val="Normaltindrag"/>
      </w:pPr>
      <w:r w:rsidRPr="00827F64">
        <w:t xml:space="preserve">När det gäller </w:t>
      </w:r>
      <w:r w:rsidRPr="00827F64">
        <w:rPr>
          <w:i/>
          <w:iCs/>
        </w:rPr>
        <w:t xml:space="preserve">sysselsättningsgrad i anställningen </w:t>
      </w:r>
      <w:r w:rsidRPr="00827F64">
        <w:t>finns i dag ingen lagr</w:t>
      </w:r>
      <w:r w:rsidRPr="00827F64">
        <w:t>e</w:t>
      </w:r>
      <w:r w:rsidRPr="00827F64">
        <w:t>glering som anger att en anställning ska omfatta viss sysselsättningsgrad. Sedan 1997 finns däremot en regel i LAS om företrädesrätt till högre sysse</w:t>
      </w:r>
      <w:r w:rsidRPr="00827F64">
        <w:t>l</w:t>
      </w:r>
      <w:r w:rsidRPr="00827F64">
        <w:t>sättningsgrad för deltidsanställda (</w:t>
      </w:r>
      <w:smartTag w:uri="urn:schemas-microsoft-com:office:smarttags" w:element="metricconverter">
        <w:smartTagPr>
          <w:attr w:name="ProductID" w:val="25 a"/>
        </w:smartTagPr>
        <w:r w:rsidRPr="00827F64">
          <w:t>25 a</w:t>
        </w:r>
      </w:smartTag>
      <w:r w:rsidRPr="00827F64">
        <w:t xml:space="preserve"> §). Bakgrunden till </w:t>
      </w:r>
      <w:r w:rsidR="0098421C" w:rsidRPr="00827F64">
        <w:t xml:space="preserve">bestämmelsen </w:t>
      </w:r>
      <w:r w:rsidRPr="00827F64">
        <w:t>är en str</w:t>
      </w:r>
      <w:r w:rsidRPr="00827F64">
        <w:t>ä</w:t>
      </w:r>
      <w:r w:rsidRPr="00827F64">
        <w:t>van efter anställning på heltid. I den proposition som låg till grund för den nya regeln (prop. 1996/97:16) framhöll regeringen att deltidsanstäl</w:t>
      </w:r>
      <w:r w:rsidRPr="00827F64">
        <w:t>l</w:t>
      </w:r>
      <w:r w:rsidRPr="00827F64">
        <w:t>ningar bör komma i fråga endast när det är motiverat med hänsyn till verksamhetens behov eller arbetstagarens önskemål. LAS-regeln ger en deltidsa</w:t>
      </w:r>
      <w:r w:rsidRPr="00827F64">
        <w:t>r</w:t>
      </w:r>
      <w:r w:rsidRPr="00827F64">
        <w:t xml:space="preserve">betande rätt till högre sysselsättningsgrad under vissa förutsättningar. Arbetstagaren ska ha underrättat arbetsgivaren om </w:t>
      </w:r>
      <w:r w:rsidR="009A0AB9" w:rsidRPr="00827F64">
        <w:t xml:space="preserve">sitt </w:t>
      </w:r>
      <w:r w:rsidRPr="00827F64">
        <w:t xml:space="preserve">intresse </w:t>
      </w:r>
      <w:r w:rsidR="0098421C" w:rsidRPr="00827F64">
        <w:t xml:space="preserve">för </w:t>
      </w:r>
      <w:r w:rsidRPr="00827F64">
        <w:t>högre sysselsättningsgrad, a</w:t>
      </w:r>
      <w:r w:rsidRPr="00827F64">
        <w:t>r</w:t>
      </w:r>
      <w:r w:rsidRPr="00827F64">
        <w:t>betsgivarens behov av arbetskraft ska tillgodoses genom att arbetstagaren får ökad arbetstid och arbetstagaren ska ha tillräckliga kvalifikationer för de nya arbetsuppgifterna. En förutsättning för att företrädesrätt till högre sysse</w:t>
      </w:r>
      <w:r w:rsidRPr="00827F64">
        <w:t>l</w:t>
      </w:r>
      <w:r w:rsidRPr="00827F64">
        <w:t>sät</w:t>
      </w:r>
      <w:r w:rsidRPr="00827F64">
        <w:t>t</w:t>
      </w:r>
      <w:r w:rsidRPr="00827F64">
        <w:t>ningsgrad ska aktualiseras är också att det uppstått ett behov av ytterligare arbetskraft hos arbetsgivaren. I propositionen sades även att regeln inte ger en arbetstagare någon rätt att styra över hur arbetsgivaren ska eller bör organis</w:t>
      </w:r>
      <w:r w:rsidRPr="00827F64">
        <w:t>e</w:t>
      </w:r>
      <w:r w:rsidRPr="00827F64">
        <w:t>ra sin verksamhet eller att kräva att bli omplacerad så att önskemål om sysse</w:t>
      </w:r>
      <w:r w:rsidRPr="00827F64">
        <w:t>l</w:t>
      </w:r>
      <w:r w:rsidRPr="00827F64">
        <w:t xml:space="preserve">sättningsgrad tillgodoses fullt ut. Regeln innebär alltså ingen direkt skyldighet för en arbetsgivare att organisera sin verksamhet så att deltidsarbete undviks. </w:t>
      </w:r>
    </w:p>
    <w:p w:rsidR="00AE7034" w:rsidRPr="00827F64" w:rsidRDefault="00AE7034" w:rsidP="00AE7034">
      <w:pPr>
        <w:pStyle w:val="Normaltindrag"/>
      </w:pPr>
      <w:r w:rsidRPr="00827F64">
        <w:t xml:space="preserve">Sedan den 1 juli 2002 gäller </w:t>
      </w:r>
      <w:r w:rsidRPr="00827F64">
        <w:rPr>
          <w:i/>
        </w:rPr>
        <w:t>lagen (2002:293) om förbud mot diskrimin</w:t>
      </w:r>
      <w:r w:rsidRPr="00827F64">
        <w:rPr>
          <w:i/>
        </w:rPr>
        <w:t>e</w:t>
      </w:r>
      <w:r w:rsidRPr="00827F64">
        <w:rPr>
          <w:i/>
        </w:rPr>
        <w:t>ring av deltidsarbetande arbetstagare och arbetstagare med tidsbegränsad anstäl</w:t>
      </w:r>
      <w:r w:rsidRPr="00827F64">
        <w:rPr>
          <w:i/>
        </w:rPr>
        <w:t>l</w:t>
      </w:r>
      <w:r w:rsidRPr="00827F64">
        <w:rPr>
          <w:i/>
        </w:rPr>
        <w:t>ning</w:t>
      </w:r>
      <w:r w:rsidRPr="00827F64">
        <w:t xml:space="preserve"> som innebär att två EG-direktiv genomförts i svensk rätt. Lagen förbj</w:t>
      </w:r>
      <w:r w:rsidRPr="00827F64">
        <w:t>u</w:t>
      </w:r>
      <w:r w:rsidRPr="00827F64">
        <w:t>der direkt och indirekt diskriminering av sådana kategorier arbetstagare som består i att de missgynnas jämfört med personer som arbetar heltid r</w:t>
      </w:r>
      <w:r w:rsidRPr="00827F64">
        <w:t>e</w:t>
      </w:r>
      <w:r w:rsidRPr="00827F64">
        <w:t>spektive har en tillsvidareanställning. I fråga om deltidsanställda var syftet med dire</w:t>
      </w:r>
      <w:r w:rsidRPr="00827F64">
        <w:t>k</w:t>
      </w:r>
      <w:r w:rsidRPr="00827F64">
        <w:t>tivet förutom att säkerställa att deltidsanställda inte disk</w:t>
      </w:r>
      <w:r w:rsidR="00413350" w:rsidRPr="00827F64">
        <w:t>rimineras att förbättra kvaliteten</w:t>
      </w:r>
      <w:r w:rsidRPr="00827F64">
        <w:t xml:space="preserve"> på deltidsarbeten, underlätta utvecklingen av deltidsa</w:t>
      </w:r>
      <w:r w:rsidRPr="00827F64">
        <w:t>r</w:t>
      </w:r>
      <w:r w:rsidRPr="00827F64">
        <w:t xml:space="preserve">bete på frivillig grund och att bidra till en flexibel organisering av arbetstiden. </w:t>
      </w:r>
    </w:p>
    <w:p w:rsidR="00AE7034" w:rsidRPr="00827F64" w:rsidRDefault="00AE7034" w:rsidP="00AE7034">
      <w:pPr>
        <w:pStyle w:val="Normaltindrag"/>
      </w:pPr>
      <w:r w:rsidRPr="00827F64">
        <w:t>Här ska också nämnas den av Sverige ratificerade ILO-konventionen (nr 175) om deltidsarbete som omfattar alla anställda vars normala arbetstid är kortare än den för jämförbara heltidsarbetande. Enligt konventionen ska å</w:t>
      </w:r>
      <w:r w:rsidRPr="00827F64">
        <w:t>t</w:t>
      </w:r>
      <w:r w:rsidRPr="00827F64">
        <w:t>gärder vidtas för att garantera de deltidsarbetande samma skydd som heltid</w:t>
      </w:r>
      <w:r w:rsidRPr="00827F64">
        <w:t>s</w:t>
      </w:r>
      <w:r w:rsidRPr="00827F64">
        <w:t>arbeta</w:t>
      </w:r>
      <w:r w:rsidRPr="00827F64">
        <w:t>n</w:t>
      </w:r>
      <w:r w:rsidRPr="00827F64">
        <w:t>de när det gäller bl.a. organisations- och förhandlingsrätt, arbetarskydd och diskriminering i anställningen. Lagstadgade sociala trygghetssystem ska anpassas så att deltidsarbetande har villkor som är likvärdiga med heltidsarb</w:t>
      </w:r>
      <w:r w:rsidRPr="00827F64">
        <w:t>e</w:t>
      </w:r>
      <w:r w:rsidRPr="00827F64">
        <w:t>tandes. Övergång från heltids- till deltidsarbete eller vice versa ska ske frivi</w:t>
      </w:r>
      <w:r w:rsidRPr="00827F64">
        <w:t>l</w:t>
      </w:r>
      <w:r w:rsidRPr="00827F64">
        <w:t xml:space="preserve">ligt. </w:t>
      </w:r>
    </w:p>
    <w:p w:rsidR="00AE7034" w:rsidRPr="00827F64" w:rsidRDefault="00AE7034" w:rsidP="00AE7034">
      <w:pPr>
        <w:pStyle w:val="Normaltindrag"/>
      </w:pPr>
      <w:r w:rsidRPr="00827F64">
        <w:t xml:space="preserve">Som redovisades i inledningsavsnittet har regeringen tillsatt en </w:t>
      </w:r>
      <w:r w:rsidRPr="00827F64">
        <w:rPr>
          <w:i/>
          <w:iCs/>
        </w:rPr>
        <w:t xml:space="preserve">utredning om stärkt rätt till heltidsanställning </w:t>
      </w:r>
      <w:r w:rsidRPr="00827F64">
        <w:t>(dir.</w:t>
      </w:r>
      <w:r w:rsidR="00A546BF" w:rsidRPr="00827F64">
        <w:t xml:space="preserve"> </w:t>
      </w:r>
      <w:r w:rsidRPr="00827F64">
        <w:t>2004:50). Uppdraget omfattar även arbetstagare som är timanställda på deltid. Utredaren ska öve</w:t>
      </w:r>
      <w:r w:rsidRPr="00827F64">
        <w:t>r</w:t>
      </w:r>
      <w:r w:rsidRPr="00827F64">
        <w:t>väga om det bör införas en reglering som begränsar arbetsgivares möjlighet att anställa på deltid till fall då detta är motiverat med hänsyn till t.ex. ver</w:t>
      </w:r>
      <w:r w:rsidRPr="00827F64">
        <w:t>k</w:t>
      </w:r>
      <w:r w:rsidRPr="00827F64">
        <w:t>samhetens behov. Det ingår att analysera hur förslagen påverkar möjlighete</w:t>
      </w:r>
      <w:r w:rsidRPr="00827F64">
        <w:t>r</w:t>
      </w:r>
      <w:r w:rsidRPr="00827F64">
        <w:t>na att uppnå ett högt arbetsutbud i allmänhet och det av regeringen uppsatta målet om 80 % sysselsättning i synnerhet. Utredaren ska också analysera hur förslaget ko</w:t>
      </w:r>
      <w:r w:rsidRPr="00827F64">
        <w:t>m</w:t>
      </w:r>
      <w:r w:rsidRPr="00827F64">
        <w:t>mer att påverka sysselsättningen för de grupper som i</w:t>
      </w:r>
      <w:r w:rsidR="00413350" w:rsidRPr="00827F64">
        <w:t xml:space="preserve"> </w:t>
      </w:r>
      <w:r w:rsidRPr="00827F64">
        <w:t>dag är överrepresent</w:t>
      </w:r>
      <w:r w:rsidRPr="00827F64">
        <w:t>e</w:t>
      </w:r>
      <w:r w:rsidRPr="00827F64">
        <w:t xml:space="preserve">rade bland de deltidsanställda. </w:t>
      </w:r>
      <w:r w:rsidR="00710944" w:rsidRPr="00827F64">
        <w:t>Enligt tilläggsdirektiv (dir. 2005:31) ska up</w:t>
      </w:r>
      <w:r w:rsidR="00710944" w:rsidRPr="00827F64">
        <w:t>p</w:t>
      </w:r>
      <w:r w:rsidR="00710944" w:rsidRPr="00827F64">
        <w:t xml:space="preserve">draget </w:t>
      </w:r>
      <w:r w:rsidRPr="00827F64">
        <w:t xml:space="preserve">redovisas senast den </w:t>
      </w:r>
      <w:r w:rsidR="00A546BF" w:rsidRPr="00827F64">
        <w:t>30</w:t>
      </w:r>
      <w:r w:rsidRPr="00827F64">
        <w:t xml:space="preserve"> </w:t>
      </w:r>
      <w:r w:rsidR="00A546BF" w:rsidRPr="00827F64">
        <w:t>nove</w:t>
      </w:r>
      <w:r w:rsidR="00A546BF" w:rsidRPr="00827F64">
        <w:t>m</w:t>
      </w:r>
      <w:r w:rsidR="00A546BF" w:rsidRPr="00827F64">
        <w:t>ber</w:t>
      </w:r>
      <w:r w:rsidRPr="00827F64">
        <w:t xml:space="preserve"> i år. </w:t>
      </w:r>
    </w:p>
    <w:p w:rsidR="00AE7034" w:rsidRPr="00827F64" w:rsidRDefault="00AE7034" w:rsidP="00AE7034">
      <w:pPr>
        <w:pStyle w:val="Normaltindrag"/>
      </w:pPr>
      <w:r w:rsidRPr="00827F64">
        <w:t xml:space="preserve">Regeringen har också tillsatt en </w:t>
      </w:r>
      <w:r w:rsidRPr="00827F64">
        <w:rPr>
          <w:i/>
          <w:iCs/>
        </w:rPr>
        <w:t xml:space="preserve">utredning om rätt till tjänstledighet för att gå ned i arbetstid </w:t>
      </w:r>
      <w:r w:rsidRPr="00827F64">
        <w:t>(dir. 2004:156). Utredaren ska föreslå hur en lag om partiell tjänstledighet för arbetstagare som önskar gå ned i arbetstid skulle kunna utformas. Konsekvenserna av en sådan lag ska analyseras</w:t>
      </w:r>
      <w:r w:rsidR="00372B1A" w:rsidRPr="00827F64">
        <w:t>,</w:t>
      </w:r>
      <w:r w:rsidRPr="00827F64">
        <w:t xml:space="preserve"> och utredaren ska överväga om en rätt till partiell tjänstledighet bör införas. I direktiven sägs att en rätt till partiell tjänstledighet för alla arbetstagare, på motsvarande sätt som småbarnsföräldrar har i dag, skulle ge den enskilda arbetstagaren ett större inflytande över arbetstidens längd i olika faser av livet. Det sägs också att det är väsentligt att noga överväga konsekvenserna av en sådan rättighet bl.a. i fråga om jämställdheten och arbetsgivarens möjlighet att planera verksamh</w:t>
      </w:r>
      <w:r w:rsidRPr="00827F64">
        <w:t>e</w:t>
      </w:r>
      <w:r w:rsidRPr="00827F64">
        <w:t>ten</w:t>
      </w:r>
      <w:r w:rsidR="00372B1A" w:rsidRPr="00827F64">
        <w:t>,</w:t>
      </w:r>
      <w:r w:rsidRPr="00827F64">
        <w:t xml:space="preserve"> särskilt i små företag. Det behövs enligt direktiven också en analys av ett sådant förslag i relation till EG:s deltidsdirektiv och åtaganden inom ramen för ILO. </w:t>
      </w:r>
    </w:p>
    <w:p w:rsidR="00AE7034" w:rsidRPr="00827F64" w:rsidRDefault="00AE7034" w:rsidP="00AE7034">
      <w:pPr>
        <w:pStyle w:val="Normaltindrag"/>
      </w:pPr>
      <w:r w:rsidRPr="00827F64">
        <w:t>SCB:s arbetskraftsundersökning (AKU) för 2004 visar att det skiljer avs</w:t>
      </w:r>
      <w:r w:rsidRPr="00827F64">
        <w:t>e</w:t>
      </w:r>
      <w:r w:rsidRPr="00827F64">
        <w:t>värt mellan män och kvinnor när det gäller sysselsättningsgrad i anställnin</w:t>
      </w:r>
      <w:r w:rsidRPr="00827F64">
        <w:t>g</w:t>
      </w:r>
      <w:r w:rsidRPr="00827F64">
        <w:t>en. Av männen arbetar 11,4 % deltid. Motsvarande siffra för kvinnorna är 40,7 %. Denna statistik visar också att antalet personer som av arbetsmar</w:t>
      </w:r>
      <w:r w:rsidRPr="00827F64">
        <w:t>k</w:t>
      </w:r>
      <w:r w:rsidRPr="00827F64">
        <w:t xml:space="preserve">nadsskäl arbetat mindre än de skulle vilja under 2004 uppgick </w:t>
      </w:r>
      <w:r w:rsidR="00195987" w:rsidRPr="00827F64">
        <w:t xml:space="preserve">till </w:t>
      </w:r>
      <w:r w:rsidRPr="00827F64">
        <w:t>264 000, vilket motsv</w:t>
      </w:r>
      <w:r w:rsidRPr="00827F64">
        <w:t>a</w:t>
      </w:r>
      <w:r w:rsidRPr="00827F64">
        <w:t xml:space="preserve">rar en ökning med 27 000 jämfört med året före. </w:t>
      </w:r>
    </w:p>
    <w:p w:rsidR="00AE7034" w:rsidRPr="00827F64" w:rsidRDefault="00AE7034" w:rsidP="00AE7034">
      <w:pPr>
        <w:pStyle w:val="R3"/>
      </w:pPr>
      <w:r w:rsidRPr="00827F64">
        <w:t>Motionerna</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i/>
          <w:iCs/>
          <w:color w:val="000000"/>
        </w:rPr>
        <w:t xml:space="preserve">Folkpartiet </w:t>
      </w:r>
      <w:r w:rsidRPr="00827F64">
        <w:rPr>
          <w:rFonts w:ascii="Tms Rmn" w:hAnsi="Tms Rmn" w:cs="Tms Rmn"/>
          <w:color w:val="000000"/>
        </w:rPr>
        <w:t>vill enligt kommittémotion A375 yrkande 7 rensa upp i dagens stora flora av visstidsanställningar och ersätta dem med en form, överen</w:t>
      </w:r>
      <w:r w:rsidRPr="00827F64">
        <w:rPr>
          <w:rFonts w:ascii="Tms Rmn" w:hAnsi="Tms Rmn" w:cs="Tms Rmn"/>
          <w:color w:val="000000"/>
        </w:rPr>
        <w:t>s</w:t>
      </w:r>
      <w:r w:rsidRPr="00827F64">
        <w:rPr>
          <w:rFonts w:ascii="Tms Rmn" w:hAnsi="Tms Rmn" w:cs="Tms Rmn"/>
          <w:color w:val="000000"/>
        </w:rPr>
        <w:t>kommen visstidsanställning, som</w:t>
      </w:r>
      <w:r w:rsidR="00372B1A" w:rsidRPr="00827F64">
        <w:rPr>
          <w:rFonts w:ascii="Tms Rmn" w:hAnsi="Tms Rmn" w:cs="Tms Rmn"/>
          <w:color w:val="000000"/>
        </w:rPr>
        <w:t xml:space="preserve"> ska kunna gälla i upp till två</w:t>
      </w:r>
      <w:r w:rsidRPr="00827F64">
        <w:rPr>
          <w:rFonts w:ascii="Tms Rmn" w:hAnsi="Tms Rmn" w:cs="Tms Rmn"/>
          <w:color w:val="000000"/>
        </w:rPr>
        <w:t xml:space="preserve"> år. Det högsta antalet personer som samtidigt ska kunna ha överenskommen visstidsanstäl</w:t>
      </w:r>
      <w:r w:rsidRPr="00827F64">
        <w:rPr>
          <w:rFonts w:ascii="Tms Rmn" w:hAnsi="Tms Rmn" w:cs="Tms Rmn"/>
          <w:color w:val="000000"/>
        </w:rPr>
        <w:t>l</w:t>
      </w:r>
      <w:r w:rsidRPr="00827F64">
        <w:rPr>
          <w:rFonts w:ascii="Tms Rmn" w:hAnsi="Tms Rmn" w:cs="Tms Rmn"/>
          <w:color w:val="000000"/>
        </w:rPr>
        <w:t>ning hos en arbetsgivare bör öka från dagens 5 till 20 personer. Partiet anser också att arbetsgivare ska få större möjligheter att provanställa genom att tiden i provanställning förlängs från dagens 6 månader till 12 månader</w:t>
      </w:r>
      <w:r w:rsidR="00195987" w:rsidRPr="00827F64">
        <w:rPr>
          <w:rFonts w:ascii="Tms Rmn" w:hAnsi="Tms Rmn" w:cs="Tms Rmn"/>
          <w:color w:val="000000"/>
        </w:rPr>
        <w:t xml:space="preserve">, </w:t>
      </w:r>
      <w:r w:rsidR="00E13348" w:rsidRPr="00827F64">
        <w:rPr>
          <w:rFonts w:ascii="Tms Rmn" w:hAnsi="Tms Rmn" w:cs="Tms Rmn"/>
          <w:color w:val="000000"/>
        </w:rPr>
        <w:t>y</w:t>
      </w:r>
      <w:r w:rsidR="00E13348" w:rsidRPr="00827F64">
        <w:rPr>
          <w:rFonts w:ascii="Tms Rmn" w:hAnsi="Tms Rmn" w:cs="Tms Rmn"/>
          <w:color w:val="000000"/>
        </w:rPr>
        <w:t>r</w:t>
      </w:r>
      <w:r w:rsidR="00E13348" w:rsidRPr="00827F64">
        <w:rPr>
          <w:rFonts w:ascii="Tms Rmn" w:hAnsi="Tms Rmn" w:cs="Tms Rmn"/>
          <w:color w:val="000000"/>
        </w:rPr>
        <w:t>kande 8</w:t>
      </w:r>
      <w:r w:rsidRPr="00827F64">
        <w:rPr>
          <w:rFonts w:ascii="Tms Rmn" w:hAnsi="Tms Rmn" w:cs="Tms Rmn"/>
          <w:color w:val="000000"/>
        </w:rPr>
        <w:t>. – Krav på förlängd provanställningsperiod framställs också i två e</w:t>
      </w:r>
      <w:r w:rsidRPr="00827F64">
        <w:rPr>
          <w:rFonts w:ascii="Tms Rmn" w:hAnsi="Tms Rmn" w:cs="Tms Rmn"/>
          <w:color w:val="000000"/>
        </w:rPr>
        <w:t>n</w:t>
      </w:r>
      <w:r w:rsidRPr="00827F64">
        <w:rPr>
          <w:rFonts w:ascii="Tms Rmn" w:hAnsi="Tms Rmn" w:cs="Tms Rmn"/>
          <w:color w:val="000000"/>
        </w:rPr>
        <w:t>skilda fp-motioner, N394 yrk</w:t>
      </w:r>
      <w:r w:rsidR="00195987" w:rsidRPr="00827F64">
        <w:rPr>
          <w:rFonts w:ascii="Tms Rmn" w:hAnsi="Tms Rmn" w:cs="Tms Rmn"/>
          <w:color w:val="000000"/>
        </w:rPr>
        <w:t>ande</w:t>
      </w:r>
      <w:r w:rsidRPr="00827F64">
        <w:rPr>
          <w:rFonts w:ascii="Tms Rmn" w:hAnsi="Tms Rmn" w:cs="Tms Rmn"/>
          <w:color w:val="000000"/>
        </w:rPr>
        <w:t xml:space="preserve"> 6 av </w:t>
      </w:r>
      <w:r w:rsidRPr="00827F64">
        <w:rPr>
          <w:rFonts w:ascii="Tms Rmn" w:hAnsi="Tms Rmn" w:cs="Tms Rmn"/>
          <w:i/>
          <w:iCs/>
          <w:color w:val="000000"/>
        </w:rPr>
        <w:t xml:space="preserve">Tobias Krantz (fp) </w:t>
      </w:r>
      <w:r w:rsidRPr="00827F64">
        <w:rPr>
          <w:rFonts w:ascii="Tms Rmn" w:hAnsi="Tms Rmn" w:cs="Tms Rmn"/>
          <w:color w:val="000000"/>
        </w:rPr>
        <w:t xml:space="preserve">respektive A389 av </w:t>
      </w:r>
      <w:r w:rsidRPr="00827F64">
        <w:rPr>
          <w:rFonts w:ascii="Tms Rmn" w:hAnsi="Tms Rmn" w:cs="Tms Rmn"/>
          <w:i/>
          <w:iCs/>
          <w:color w:val="000000"/>
        </w:rPr>
        <w:t xml:space="preserve">Cecilia Wigström och Birgitta Ohlsson (fp). </w:t>
      </w:r>
      <w:r w:rsidRPr="00827F64">
        <w:rPr>
          <w:rFonts w:ascii="Tms Rmn" w:hAnsi="Tms Rmn" w:cs="Tms Rmn"/>
          <w:color w:val="000000"/>
        </w:rPr>
        <w:t>Den förstnämnda motionen motiverar kravet med att detta skulle innebära att fler företagare vågar anstä</w:t>
      </w:r>
      <w:r w:rsidRPr="00827F64">
        <w:rPr>
          <w:rFonts w:ascii="Tms Rmn" w:hAnsi="Tms Rmn" w:cs="Tms Rmn"/>
          <w:color w:val="000000"/>
        </w:rPr>
        <w:t>l</w:t>
      </w:r>
      <w:r w:rsidRPr="00827F64">
        <w:rPr>
          <w:rFonts w:ascii="Tms Rmn" w:hAnsi="Tms Rmn" w:cs="Tms Rmn"/>
          <w:color w:val="000000"/>
        </w:rPr>
        <w:t>la, den senare med att en förlängd provanställningsperiod skulle öka möjli</w:t>
      </w:r>
      <w:r w:rsidRPr="00827F64">
        <w:rPr>
          <w:rFonts w:ascii="Tms Rmn" w:hAnsi="Tms Rmn" w:cs="Tms Rmn"/>
          <w:color w:val="000000"/>
        </w:rPr>
        <w:t>g</w:t>
      </w:r>
      <w:r w:rsidRPr="00827F64">
        <w:rPr>
          <w:rFonts w:ascii="Tms Rmn" w:hAnsi="Tms Rmn" w:cs="Tms Rmn"/>
          <w:color w:val="000000"/>
        </w:rPr>
        <w:t xml:space="preserve">heterna för personer med utländsk bakgrund att inträda på arbetsmarknaden. </w:t>
      </w:r>
    </w:p>
    <w:p w:rsidR="00AE7034" w:rsidRPr="00827F64" w:rsidRDefault="00195987" w:rsidP="002D6FE4">
      <w:pPr>
        <w:autoSpaceDE w:val="0"/>
        <w:autoSpaceDN w:val="0"/>
        <w:adjustRightInd w:val="0"/>
        <w:spacing w:before="115" w:line="240" w:lineRule="atLeast"/>
        <w:rPr>
          <w:rFonts w:ascii="Tms Rmn" w:hAnsi="Tms Rmn" w:cs="Tms Rmn"/>
          <w:color w:val="000000"/>
        </w:rPr>
      </w:pPr>
      <w:r w:rsidRPr="00827F64">
        <w:rPr>
          <w:rFonts w:ascii="Tms Rmn" w:hAnsi="Tms Rmn" w:cs="Tms Rmn"/>
          <w:iCs/>
          <w:color w:val="000000"/>
        </w:rPr>
        <w:t>Även</w:t>
      </w:r>
      <w:r w:rsidRPr="00827F64">
        <w:rPr>
          <w:rFonts w:ascii="Tms Rmn" w:hAnsi="Tms Rmn" w:cs="Tms Rmn"/>
          <w:i/>
          <w:iCs/>
          <w:color w:val="000000"/>
        </w:rPr>
        <w:t xml:space="preserve"> </w:t>
      </w:r>
      <w:r w:rsidR="00AE7034" w:rsidRPr="00827F64">
        <w:rPr>
          <w:rFonts w:ascii="Tms Rmn" w:hAnsi="Tms Rmn" w:cs="Tms Rmn"/>
          <w:i/>
          <w:iCs/>
          <w:color w:val="000000"/>
        </w:rPr>
        <w:t xml:space="preserve">Kristdemokraterna </w:t>
      </w:r>
      <w:r w:rsidR="00AE7034" w:rsidRPr="00827F64">
        <w:rPr>
          <w:rFonts w:ascii="Tms Rmn" w:hAnsi="Tms Rmn" w:cs="Tms Rmn"/>
          <w:color w:val="000000"/>
        </w:rPr>
        <w:t>anser, enligt motion A356 yrkande 21, att floran av visstids- och provanställningar bör begränsas. Det bör räcka med två slag av tidsbegränsade anställningar</w:t>
      </w:r>
      <w:r w:rsidRPr="00827F64">
        <w:rPr>
          <w:rFonts w:ascii="Tms Rmn" w:hAnsi="Tms Rmn" w:cs="Tms Rmn"/>
          <w:color w:val="000000"/>
        </w:rPr>
        <w:t>:</w:t>
      </w:r>
      <w:r w:rsidR="00AE7034" w:rsidRPr="00827F64">
        <w:rPr>
          <w:rFonts w:ascii="Tms Rmn" w:hAnsi="Tms Rmn" w:cs="Tms Rmn"/>
          <w:color w:val="000000"/>
        </w:rPr>
        <w:t xml:space="preserve"> vikariat och prov- och projektanstäl</w:t>
      </w:r>
      <w:r w:rsidR="00AE7034" w:rsidRPr="00827F64">
        <w:rPr>
          <w:rFonts w:ascii="Tms Rmn" w:hAnsi="Tms Rmn" w:cs="Tms Rmn"/>
          <w:color w:val="000000"/>
        </w:rPr>
        <w:t>l</w:t>
      </w:r>
      <w:r w:rsidR="00AE7034" w:rsidRPr="00827F64">
        <w:rPr>
          <w:rFonts w:ascii="Tms Rmn" w:hAnsi="Tms Rmn" w:cs="Tms Rmn"/>
          <w:color w:val="000000"/>
        </w:rPr>
        <w:t>ning. Partiet vill införa en generell provanställningsperiod</w:t>
      </w:r>
      <w:r w:rsidR="00372B1A" w:rsidRPr="00827F64">
        <w:rPr>
          <w:rFonts w:ascii="Tms Rmn" w:hAnsi="Tms Rmn" w:cs="Tms Rmn"/>
          <w:color w:val="000000"/>
        </w:rPr>
        <w:t>,</w:t>
      </w:r>
      <w:r w:rsidR="00AE7034" w:rsidRPr="00827F64">
        <w:rPr>
          <w:rFonts w:ascii="Tms Rmn" w:hAnsi="Tms Rmn" w:cs="Tms Rmn"/>
          <w:color w:val="000000"/>
        </w:rPr>
        <w:t xml:space="preserve"> och </w:t>
      </w:r>
      <w:r w:rsidR="0098421C" w:rsidRPr="00827F64">
        <w:rPr>
          <w:rFonts w:ascii="Tms Rmn" w:hAnsi="Tms Rmn" w:cs="Tms Rmn"/>
          <w:color w:val="000000"/>
        </w:rPr>
        <w:t xml:space="preserve">tiden för </w:t>
      </w:r>
      <w:r w:rsidR="00AE7034" w:rsidRPr="00827F64">
        <w:rPr>
          <w:rFonts w:ascii="Tms Rmn" w:hAnsi="Tms Rmn" w:cs="Tms Rmn"/>
          <w:color w:val="000000"/>
        </w:rPr>
        <w:t>pro</w:t>
      </w:r>
      <w:r w:rsidR="00AE7034" w:rsidRPr="00827F64">
        <w:rPr>
          <w:rFonts w:ascii="Tms Rmn" w:hAnsi="Tms Rmn" w:cs="Tms Rmn"/>
          <w:color w:val="000000"/>
        </w:rPr>
        <w:t>v</w:t>
      </w:r>
      <w:r w:rsidR="00AE7034" w:rsidRPr="00827F64">
        <w:rPr>
          <w:rFonts w:ascii="Tms Rmn" w:hAnsi="Tms Rmn" w:cs="Tms Rmn"/>
          <w:color w:val="000000"/>
        </w:rPr>
        <w:t xml:space="preserve">anställning bör förlängas till tolv månader. </w:t>
      </w:r>
    </w:p>
    <w:p w:rsidR="00AE7034" w:rsidRPr="00827F64" w:rsidRDefault="00AE7034" w:rsidP="002D6FE4">
      <w:pPr>
        <w:autoSpaceDE w:val="0"/>
        <w:autoSpaceDN w:val="0"/>
        <w:adjustRightInd w:val="0"/>
        <w:spacing w:before="115" w:line="240" w:lineRule="atLeast"/>
        <w:rPr>
          <w:rFonts w:ascii="Tms Rmn" w:hAnsi="Tms Rmn" w:cs="Tms Rmn"/>
          <w:color w:val="000000"/>
        </w:rPr>
      </w:pPr>
      <w:r w:rsidRPr="00827F64">
        <w:rPr>
          <w:rFonts w:ascii="Tms Rmn" w:hAnsi="Tms Rmn" w:cs="Tms Rmn"/>
          <w:i/>
          <w:iCs/>
          <w:color w:val="000000"/>
        </w:rPr>
        <w:t xml:space="preserve">Vänsterpartiet </w:t>
      </w:r>
      <w:r w:rsidRPr="00827F64">
        <w:rPr>
          <w:rFonts w:ascii="Tms Rmn" w:hAnsi="Tms Rmn" w:cs="Tms Rmn"/>
          <w:color w:val="000000"/>
        </w:rPr>
        <w:t>anser i motion A269 att tillsvidare- respektive heltidsanstäl</w:t>
      </w:r>
      <w:r w:rsidRPr="00827F64">
        <w:rPr>
          <w:rFonts w:ascii="Tms Rmn" w:hAnsi="Tms Rmn" w:cs="Tms Rmn"/>
          <w:color w:val="000000"/>
        </w:rPr>
        <w:t>l</w:t>
      </w:r>
      <w:r w:rsidRPr="00827F64">
        <w:rPr>
          <w:rFonts w:ascii="Tms Rmn" w:hAnsi="Tms Rmn" w:cs="Tms Rmn"/>
          <w:color w:val="000000"/>
        </w:rPr>
        <w:t>ning ska vara norm i arbetslivet. Deltidsarbetslösheten och otrygga anstäl</w:t>
      </w:r>
      <w:r w:rsidRPr="00827F64">
        <w:rPr>
          <w:rFonts w:ascii="Tms Rmn" w:hAnsi="Tms Rmn" w:cs="Tms Rmn"/>
          <w:color w:val="000000"/>
        </w:rPr>
        <w:t>l</w:t>
      </w:r>
      <w:r w:rsidRPr="00827F64">
        <w:rPr>
          <w:rFonts w:ascii="Tms Rmn" w:hAnsi="Tms Rmn" w:cs="Tms Rmn"/>
          <w:color w:val="000000"/>
        </w:rPr>
        <w:t>ningar förstärker klassamhället i alla dess delar, sägs det i motionen. Det finns en tydlig genusaspekt och en etnisk dimension. Avsteg från denna norm ska kunna göras om det finns saklig grund för det, och detta i så fall efter förhan</w:t>
      </w:r>
      <w:r w:rsidRPr="00827F64">
        <w:rPr>
          <w:rFonts w:ascii="Tms Rmn" w:hAnsi="Tms Rmn" w:cs="Tms Rmn"/>
          <w:color w:val="000000"/>
        </w:rPr>
        <w:t>d</w:t>
      </w:r>
      <w:r w:rsidRPr="00827F64">
        <w:rPr>
          <w:rFonts w:ascii="Tms Rmn" w:hAnsi="Tms Rmn" w:cs="Tms Rmn"/>
          <w:color w:val="000000"/>
        </w:rPr>
        <w:t>ling mellan parterna</w:t>
      </w:r>
      <w:r w:rsidR="00195987" w:rsidRPr="00827F64">
        <w:rPr>
          <w:rFonts w:ascii="Tms Rmn" w:hAnsi="Tms Rmn" w:cs="Tms Rmn"/>
          <w:color w:val="000000"/>
        </w:rPr>
        <w:t>,</w:t>
      </w:r>
      <w:r w:rsidRPr="00827F64">
        <w:rPr>
          <w:rFonts w:ascii="Tms Rmn" w:hAnsi="Tms Rmn" w:cs="Tms Rmn"/>
          <w:color w:val="000000"/>
        </w:rPr>
        <w:t xml:space="preserve"> yrkande 6. Partiet vill också att regeringen lägger fram förslag om att visstidsanställningar med en sammanlagd tid över 18 månader inom ramen av en treårsperiod ska övergå i tillsvidareanställning. Detta bör gälla för alla former av visstidsanställningar och kombinationer av visstidsa</w:t>
      </w:r>
      <w:r w:rsidRPr="00827F64">
        <w:rPr>
          <w:rFonts w:ascii="Tms Rmn" w:hAnsi="Tms Rmn" w:cs="Tms Rmn"/>
          <w:color w:val="000000"/>
        </w:rPr>
        <w:t>n</w:t>
      </w:r>
      <w:r w:rsidRPr="00827F64">
        <w:rPr>
          <w:rFonts w:ascii="Tms Rmn" w:hAnsi="Tms Rmn" w:cs="Tms Rmn"/>
          <w:color w:val="000000"/>
        </w:rPr>
        <w:t>ställningar</w:t>
      </w:r>
      <w:r w:rsidR="00195987" w:rsidRPr="00827F64">
        <w:rPr>
          <w:rFonts w:ascii="Tms Rmn" w:hAnsi="Tms Rmn" w:cs="Tms Rmn"/>
          <w:color w:val="000000"/>
        </w:rPr>
        <w:t>, yrkande 7</w:t>
      </w:r>
      <w:r w:rsidRPr="00827F64">
        <w:rPr>
          <w:rFonts w:ascii="Tms Rmn" w:hAnsi="Tms Rmn" w:cs="Tms Rmn"/>
          <w:color w:val="000000"/>
        </w:rPr>
        <w:t>. Slutligen anser Vänsterpartiet att anställningsformen överenskommen visstidsanställning (ÖVA) ska avskaffas</w:t>
      </w:r>
      <w:r w:rsidR="00195987" w:rsidRPr="00827F64">
        <w:rPr>
          <w:rFonts w:ascii="Tms Rmn" w:hAnsi="Tms Rmn" w:cs="Tms Rmn"/>
          <w:color w:val="000000"/>
        </w:rPr>
        <w:t>, yrkande 8.</w:t>
      </w:r>
      <w:r w:rsidRPr="00827F64">
        <w:rPr>
          <w:rFonts w:ascii="Tms Rmn" w:hAnsi="Tms Rmn" w:cs="Tms Rmn"/>
          <w:color w:val="000000"/>
        </w:rPr>
        <w:t xml:space="preserve"> </w:t>
      </w:r>
    </w:p>
    <w:p w:rsidR="00AE7034" w:rsidRPr="00827F64" w:rsidRDefault="00AE7034" w:rsidP="002D6FE4">
      <w:pPr>
        <w:autoSpaceDE w:val="0"/>
        <w:autoSpaceDN w:val="0"/>
        <w:adjustRightInd w:val="0"/>
        <w:spacing w:before="115" w:line="240" w:lineRule="atLeast"/>
        <w:rPr>
          <w:rFonts w:ascii="Tms Rmn" w:hAnsi="Tms Rmn" w:cs="Tms Rmn"/>
          <w:color w:val="000000"/>
        </w:rPr>
      </w:pPr>
      <w:r w:rsidRPr="00827F64">
        <w:rPr>
          <w:rFonts w:ascii="Tms Rmn" w:hAnsi="Tms Rmn" w:cs="Tms Rmn"/>
          <w:color w:val="000000"/>
        </w:rPr>
        <w:t>Ett antal enskilda s-motioner tar upp frågor om rätt till heltids</w:t>
      </w:r>
      <w:r w:rsidR="00372B1A" w:rsidRPr="00827F64">
        <w:rPr>
          <w:rFonts w:ascii="Tms Rmn" w:hAnsi="Tms Rmn" w:cs="Tms Rmn"/>
          <w:color w:val="000000"/>
        </w:rPr>
        <w:t>tjänst</w:t>
      </w:r>
      <w:r w:rsidRPr="00827F64">
        <w:rPr>
          <w:rFonts w:ascii="Tms Rmn" w:hAnsi="Tms Rmn" w:cs="Tms Rmn"/>
          <w:color w:val="000000"/>
        </w:rPr>
        <w:t xml:space="preserve"> respektive fast tjänst.</w:t>
      </w:r>
      <w:r w:rsidRPr="00827F64">
        <w:rPr>
          <w:rFonts w:ascii="Tms Rmn" w:hAnsi="Tms Rmn" w:cs="Tms Rmn"/>
          <w:i/>
          <w:iCs/>
          <w:color w:val="000000"/>
        </w:rPr>
        <w:t xml:space="preserve"> Christina Axelsson och Sonia Karlsson (s) </w:t>
      </w:r>
      <w:r w:rsidR="00195987" w:rsidRPr="00827F64">
        <w:rPr>
          <w:rFonts w:ascii="Tms Rmn" w:hAnsi="Tms Rmn" w:cs="Tms Rmn"/>
          <w:iCs/>
          <w:color w:val="000000"/>
        </w:rPr>
        <w:t>anser</w:t>
      </w:r>
      <w:r w:rsidR="00195987" w:rsidRPr="00827F64">
        <w:rPr>
          <w:rFonts w:ascii="Tms Rmn" w:hAnsi="Tms Rmn" w:cs="Tms Rmn"/>
          <w:i/>
          <w:iCs/>
          <w:color w:val="000000"/>
        </w:rPr>
        <w:t xml:space="preserve"> </w:t>
      </w:r>
      <w:r w:rsidRPr="00827F64">
        <w:rPr>
          <w:rFonts w:ascii="Tms Rmn" w:hAnsi="Tms Rmn" w:cs="Tms Rmn"/>
          <w:color w:val="000000"/>
        </w:rPr>
        <w:t>i motion So514</w:t>
      </w:r>
      <w:r w:rsidR="00E13348" w:rsidRPr="00827F64">
        <w:rPr>
          <w:rFonts w:ascii="Tms Rmn" w:hAnsi="Tms Rmn" w:cs="Tms Rmn"/>
          <w:color w:val="000000"/>
        </w:rPr>
        <w:t xml:space="preserve"> yrkande 3</w:t>
      </w:r>
      <w:r w:rsidRPr="00827F64">
        <w:rPr>
          <w:rFonts w:ascii="Tms Rmn" w:hAnsi="Tms Rmn" w:cs="Tms Rmn"/>
          <w:color w:val="000000"/>
        </w:rPr>
        <w:t xml:space="preserve"> att LAS bör ses över i syfte att åstadkomma fasta heltid</w:t>
      </w:r>
      <w:r w:rsidRPr="00827F64">
        <w:rPr>
          <w:rFonts w:ascii="Tms Rmn" w:hAnsi="Tms Rmn" w:cs="Tms Rmn"/>
          <w:color w:val="000000"/>
        </w:rPr>
        <w:t>s</w:t>
      </w:r>
      <w:r w:rsidRPr="00827F64">
        <w:rPr>
          <w:rFonts w:ascii="Tms Rmn" w:hAnsi="Tms Rmn" w:cs="Tms Rmn"/>
          <w:color w:val="000000"/>
        </w:rPr>
        <w:t xml:space="preserve">tjänster som rättighet och deltidsarbete som möjlighet. Motsvarande krav framförs i motion A266 av </w:t>
      </w:r>
      <w:r w:rsidRPr="00827F64">
        <w:rPr>
          <w:rFonts w:ascii="Tms Rmn" w:hAnsi="Tms Rmn" w:cs="Tms Rmn"/>
          <w:i/>
          <w:iCs/>
          <w:color w:val="000000"/>
        </w:rPr>
        <w:t>Lennart Axelsson (s).</w:t>
      </w:r>
      <w:r w:rsidRPr="00827F64">
        <w:rPr>
          <w:rFonts w:ascii="Tms Rmn" w:hAnsi="Tms Rmn" w:cs="Tms Rmn"/>
          <w:iCs/>
          <w:color w:val="000000"/>
        </w:rPr>
        <w:t xml:space="preserve"> </w:t>
      </w:r>
      <w:r w:rsidR="00E6021E" w:rsidRPr="00827F64">
        <w:rPr>
          <w:rFonts w:ascii="Tms Rmn" w:hAnsi="Tms Rmn" w:cs="Tms Rmn"/>
          <w:iCs/>
          <w:color w:val="000000"/>
        </w:rPr>
        <w:t>I motion A242</w:t>
      </w:r>
      <w:r w:rsidR="00E6021E" w:rsidRPr="00827F64">
        <w:rPr>
          <w:rFonts w:ascii="Tms Rmn" w:hAnsi="Tms Rmn" w:cs="Tms Rmn"/>
          <w:i/>
          <w:iCs/>
          <w:color w:val="000000"/>
        </w:rPr>
        <w:t xml:space="preserve"> </w:t>
      </w:r>
      <w:r w:rsidR="00E6021E" w:rsidRPr="00827F64">
        <w:rPr>
          <w:rFonts w:ascii="Tms Rmn" w:hAnsi="Tms Rmn" w:cs="Tms Rmn"/>
          <w:iCs/>
          <w:color w:val="000000"/>
        </w:rPr>
        <w:t>anser även</w:t>
      </w:r>
      <w:r w:rsidR="00E6021E" w:rsidRPr="00827F64">
        <w:rPr>
          <w:rFonts w:ascii="Tms Rmn" w:hAnsi="Tms Rmn" w:cs="Tms Rmn"/>
          <w:i/>
          <w:iCs/>
          <w:color w:val="000000"/>
        </w:rPr>
        <w:t xml:space="preserve"> </w:t>
      </w:r>
      <w:r w:rsidRPr="00827F64">
        <w:rPr>
          <w:rFonts w:ascii="Tms Rmn" w:hAnsi="Tms Rmn" w:cs="Tms Rmn"/>
          <w:i/>
          <w:iCs/>
          <w:color w:val="000000"/>
        </w:rPr>
        <w:t xml:space="preserve">Gunilla Carlsson i Hisings Backa och Anneli Särnblad (s) </w:t>
      </w:r>
      <w:r w:rsidRPr="00827F64">
        <w:rPr>
          <w:rFonts w:ascii="Tms Rmn" w:hAnsi="Tms Rmn" w:cs="Tms Rmn"/>
          <w:color w:val="000000"/>
        </w:rPr>
        <w:t>att det bör införas en la</w:t>
      </w:r>
      <w:r w:rsidRPr="00827F64">
        <w:rPr>
          <w:rFonts w:ascii="Tms Rmn" w:hAnsi="Tms Rmn" w:cs="Tms Rmn"/>
          <w:color w:val="000000"/>
        </w:rPr>
        <w:t>g</w:t>
      </w:r>
      <w:r w:rsidRPr="00827F64">
        <w:rPr>
          <w:rFonts w:ascii="Tms Rmn" w:hAnsi="Tms Rmn" w:cs="Tms Rmn"/>
          <w:color w:val="000000"/>
        </w:rPr>
        <w:t>stadgad rätt till heltidsanställning. Rätten att få tjänsten omvandlad efter tre år bör inte bara gälla v</w:t>
      </w:r>
      <w:r w:rsidR="00372B1A" w:rsidRPr="00827F64">
        <w:rPr>
          <w:rFonts w:ascii="Tms Rmn" w:hAnsi="Tms Rmn" w:cs="Tms Rmn"/>
          <w:color w:val="000000"/>
        </w:rPr>
        <w:t>ikariat. Anställning i form av ”</w:t>
      </w:r>
      <w:r w:rsidRPr="00827F64">
        <w:rPr>
          <w:rFonts w:ascii="Tms Rmn" w:hAnsi="Tms Rmn" w:cs="Tms Rmn"/>
          <w:color w:val="000000"/>
        </w:rPr>
        <w:t>b</w:t>
      </w:r>
      <w:r w:rsidRPr="00827F64">
        <w:rPr>
          <w:rFonts w:ascii="Tms Rmn" w:hAnsi="Tms Rmn" w:cs="Tms Rmn"/>
          <w:color w:val="000000"/>
        </w:rPr>
        <w:t>e</w:t>
      </w:r>
      <w:r w:rsidR="00372B1A" w:rsidRPr="00827F64">
        <w:rPr>
          <w:rFonts w:ascii="Tms Rmn" w:hAnsi="Tms Rmn" w:cs="Tms Rmn"/>
          <w:color w:val="000000"/>
        </w:rPr>
        <w:t>hovsanställning” och ”timanställning”</w:t>
      </w:r>
      <w:r w:rsidRPr="00827F64">
        <w:rPr>
          <w:rFonts w:ascii="Tms Rmn" w:hAnsi="Tms Rmn" w:cs="Tms Rmn"/>
          <w:color w:val="000000"/>
        </w:rPr>
        <w:t xml:space="preserve"> bör ses över. Krav på rätt till heltidsanställning </w:t>
      </w:r>
      <w:r w:rsidR="00E6021E" w:rsidRPr="00827F64">
        <w:rPr>
          <w:rFonts w:ascii="Tms Rmn" w:hAnsi="Tms Rmn" w:cs="Tms Rmn"/>
          <w:color w:val="000000"/>
        </w:rPr>
        <w:t xml:space="preserve">finns även </w:t>
      </w:r>
      <w:r w:rsidRPr="00827F64">
        <w:rPr>
          <w:rFonts w:ascii="Tms Rmn" w:hAnsi="Tms Rmn" w:cs="Tms Rmn"/>
          <w:color w:val="000000"/>
        </w:rPr>
        <w:t xml:space="preserve">i motion </w:t>
      </w:r>
      <w:r w:rsidR="00E13348" w:rsidRPr="00827F64">
        <w:rPr>
          <w:rFonts w:ascii="Tms Rmn" w:hAnsi="Tms Rmn" w:cs="Tms Rmn"/>
          <w:color w:val="000000"/>
        </w:rPr>
        <w:t>2003/04:</w:t>
      </w:r>
      <w:r w:rsidRPr="00827F64">
        <w:rPr>
          <w:rFonts w:ascii="Tms Rmn" w:hAnsi="Tms Rmn" w:cs="Tms Rmn"/>
          <w:color w:val="000000"/>
        </w:rPr>
        <w:t xml:space="preserve">A265 av </w:t>
      </w:r>
      <w:r w:rsidRPr="00827F64">
        <w:rPr>
          <w:rFonts w:ascii="Tms Rmn" w:hAnsi="Tms Rmn" w:cs="Tms Rmn"/>
          <w:i/>
          <w:iCs/>
          <w:color w:val="000000"/>
        </w:rPr>
        <w:t xml:space="preserve">Anneli Särnblad Stoors m.fl. (s). </w:t>
      </w:r>
      <w:r w:rsidRPr="00827F64">
        <w:rPr>
          <w:rFonts w:ascii="Tms Rmn" w:hAnsi="Tms Rmn" w:cs="Tms Rmn"/>
          <w:iCs/>
          <w:color w:val="000000"/>
        </w:rPr>
        <w:t>I motion A303 vänder sig</w:t>
      </w:r>
      <w:r w:rsidRPr="00827F64">
        <w:rPr>
          <w:rFonts w:ascii="Tms Rmn" w:hAnsi="Tms Rmn" w:cs="Tms Rmn"/>
          <w:i/>
          <w:iCs/>
          <w:color w:val="000000"/>
        </w:rPr>
        <w:t xml:space="preserve"> Margareta Sandgren (s) </w:t>
      </w:r>
      <w:r w:rsidRPr="00827F64">
        <w:rPr>
          <w:rFonts w:ascii="Tms Rmn" w:hAnsi="Tms Rmn" w:cs="Tms Rmn"/>
          <w:color w:val="000000"/>
        </w:rPr>
        <w:t>mot bruket av behovsanställning. Anstäl</w:t>
      </w:r>
      <w:r w:rsidRPr="00827F64">
        <w:rPr>
          <w:rFonts w:ascii="Tms Rmn" w:hAnsi="Tms Rmn" w:cs="Tms Rmn"/>
          <w:color w:val="000000"/>
        </w:rPr>
        <w:t>l</w:t>
      </w:r>
      <w:r w:rsidRPr="00827F64">
        <w:rPr>
          <w:rFonts w:ascii="Tms Rmn" w:hAnsi="Tms Rmn" w:cs="Tms Rmn"/>
          <w:color w:val="000000"/>
        </w:rPr>
        <w:t>ningsformen innebär oregelbundna inkomster m.m. Slutl</w:t>
      </w:r>
      <w:r w:rsidRPr="00827F64">
        <w:rPr>
          <w:rFonts w:ascii="Tms Rmn" w:hAnsi="Tms Rmn" w:cs="Tms Rmn"/>
          <w:color w:val="000000"/>
        </w:rPr>
        <w:t>i</w:t>
      </w:r>
      <w:r w:rsidRPr="00827F64">
        <w:rPr>
          <w:rFonts w:ascii="Tms Rmn" w:hAnsi="Tms Rmn" w:cs="Tms Rmn"/>
          <w:color w:val="000000"/>
        </w:rPr>
        <w:t xml:space="preserve">gen anser </w:t>
      </w:r>
      <w:r w:rsidRPr="00827F64">
        <w:rPr>
          <w:rFonts w:ascii="Tms Rmn" w:hAnsi="Tms Rmn" w:cs="Tms Rmn"/>
          <w:i/>
          <w:iCs/>
          <w:color w:val="000000"/>
        </w:rPr>
        <w:t xml:space="preserve">Raimo Pärssinen m.fl. (s) </w:t>
      </w:r>
      <w:r w:rsidRPr="00827F64">
        <w:rPr>
          <w:rFonts w:ascii="Tms Rmn" w:hAnsi="Tms Rmn" w:cs="Tms Rmn"/>
          <w:color w:val="000000"/>
        </w:rPr>
        <w:t>i motion A384 att lagstiftningen måste fö</w:t>
      </w:r>
      <w:r w:rsidRPr="00827F64">
        <w:rPr>
          <w:rFonts w:ascii="Tms Rmn" w:hAnsi="Tms Rmn" w:cs="Tms Rmn"/>
          <w:color w:val="000000"/>
        </w:rPr>
        <w:t>r</w:t>
      </w:r>
      <w:r w:rsidRPr="00827F64">
        <w:rPr>
          <w:rFonts w:ascii="Tms Rmn" w:hAnsi="Tms Rmn" w:cs="Tms Rmn"/>
          <w:color w:val="000000"/>
        </w:rPr>
        <w:t>enklas genom stärkt företrädesrätt och krav på motivering varför anstäl</w:t>
      </w:r>
      <w:r w:rsidRPr="00827F64">
        <w:rPr>
          <w:rFonts w:ascii="Tms Rmn" w:hAnsi="Tms Rmn" w:cs="Tms Rmn"/>
          <w:color w:val="000000"/>
        </w:rPr>
        <w:t>l</w:t>
      </w:r>
      <w:r w:rsidRPr="00827F64">
        <w:rPr>
          <w:rFonts w:ascii="Tms Rmn" w:hAnsi="Tms Rmn" w:cs="Tms Rmn"/>
          <w:color w:val="000000"/>
        </w:rPr>
        <w:t xml:space="preserve">ning inte förlängs m.m. </w:t>
      </w:r>
    </w:p>
    <w:p w:rsidR="00AE7034" w:rsidRPr="00827F64" w:rsidRDefault="00AE7034" w:rsidP="002D6FE4">
      <w:pPr>
        <w:autoSpaceDE w:val="0"/>
        <w:autoSpaceDN w:val="0"/>
        <w:adjustRightInd w:val="0"/>
        <w:spacing w:before="115" w:line="240" w:lineRule="atLeast"/>
        <w:rPr>
          <w:rFonts w:ascii="Tms Rmn" w:hAnsi="Tms Rmn" w:cs="Tms Rmn"/>
          <w:color w:val="000000"/>
        </w:rPr>
      </w:pPr>
      <w:r w:rsidRPr="00827F64">
        <w:rPr>
          <w:rFonts w:ascii="Tms Rmn" w:hAnsi="Tms Rmn" w:cs="Tms Rmn"/>
          <w:color w:val="000000"/>
        </w:rPr>
        <w:t xml:space="preserve">I en enskild fyrpartimotion, </w:t>
      </w:r>
      <w:r w:rsidR="00EE23BF" w:rsidRPr="00827F64">
        <w:rPr>
          <w:rFonts w:ascii="Tms Rmn" w:hAnsi="Tms Rmn" w:cs="Tms Rmn"/>
          <w:iCs/>
          <w:color w:val="000000"/>
        </w:rPr>
        <w:t>A359</w:t>
      </w:r>
      <w:r w:rsidR="00EE23BF" w:rsidRPr="00827F64">
        <w:rPr>
          <w:rFonts w:ascii="Tms Rmn" w:hAnsi="Tms Rmn" w:cs="Tms Rmn"/>
          <w:i/>
          <w:iCs/>
          <w:color w:val="000000"/>
        </w:rPr>
        <w:t xml:space="preserve"> </w:t>
      </w:r>
      <w:r w:rsidR="00372B1A" w:rsidRPr="00827F64">
        <w:rPr>
          <w:rFonts w:ascii="Tms Rmn" w:hAnsi="Tms Rmn" w:cs="Tms Rmn"/>
          <w:iCs/>
          <w:color w:val="000000"/>
        </w:rPr>
        <w:t xml:space="preserve">av </w:t>
      </w:r>
      <w:r w:rsidR="00EE23BF" w:rsidRPr="00827F64">
        <w:rPr>
          <w:rFonts w:ascii="Tms Rmn" w:hAnsi="Tms Rmn" w:cs="Tms Rmn"/>
          <w:i/>
          <w:iCs/>
          <w:color w:val="000000"/>
        </w:rPr>
        <w:t>Jeppe Johnsson m.fl.</w:t>
      </w:r>
      <w:r w:rsidRPr="00827F64">
        <w:rPr>
          <w:rFonts w:ascii="Tms Rmn" w:hAnsi="Tms Rmn" w:cs="Tms Rmn"/>
          <w:i/>
          <w:iCs/>
          <w:color w:val="000000"/>
        </w:rPr>
        <w:t xml:space="preserve"> (m, fp, kd, c), </w:t>
      </w:r>
      <w:r w:rsidRPr="00827F64">
        <w:rPr>
          <w:rFonts w:ascii="Tms Rmn" w:hAnsi="Tms Rmn" w:cs="Tms Rmn"/>
          <w:color w:val="000000"/>
        </w:rPr>
        <w:t>för</w:t>
      </w:r>
      <w:r w:rsidRPr="00827F64">
        <w:rPr>
          <w:rFonts w:ascii="Tms Rmn" w:hAnsi="Tms Rmn" w:cs="Tms Rmn"/>
          <w:color w:val="000000"/>
        </w:rPr>
        <w:t>e</w:t>
      </w:r>
      <w:r w:rsidRPr="00827F64">
        <w:rPr>
          <w:rFonts w:ascii="Tms Rmn" w:hAnsi="Tms Rmn" w:cs="Tms Rmn"/>
          <w:color w:val="000000"/>
        </w:rPr>
        <w:t>slås en reformering av reglerna för tidsbegränsade anställningar. En utgång</w:t>
      </w:r>
      <w:r w:rsidRPr="00827F64">
        <w:rPr>
          <w:rFonts w:ascii="Tms Rmn" w:hAnsi="Tms Rmn" w:cs="Tms Rmn"/>
          <w:color w:val="000000"/>
        </w:rPr>
        <w:t>s</w:t>
      </w:r>
      <w:r w:rsidRPr="00827F64">
        <w:rPr>
          <w:rFonts w:ascii="Tms Rmn" w:hAnsi="Tms Rmn" w:cs="Tms Rmn"/>
          <w:color w:val="000000"/>
        </w:rPr>
        <w:t>punkt bör vara att tillsvidareanställning och tidsbegränsad anställning är två likvä</w:t>
      </w:r>
      <w:r w:rsidRPr="00827F64">
        <w:rPr>
          <w:rFonts w:ascii="Tms Rmn" w:hAnsi="Tms Rmn" w:cs="Tms Rmn"/>
          <w:color w:val="000000"/>
        </w:rPr>
        <w:t>r</w:t>
      </w:r>
      <w:r w:rsidRPr="00827F64">
        <w:rPr>
          <w:rFonts w:ascii="Tms Rmn" w:hAnsi="Tms Rmn" w:cs="Tms Rmn"/>
          <w:color w:val="000000"/>
        </w:rPr>
        <w:t xml:space="preserve">diga sätt att anställa. Möjlighet till överenskommen visstidsanställning bör införas med högt 24 månaders anställningstid. </w:t>
      </w:r>
    </w:p>
    <w:p w:rsidR="00AE7034" w:rsidRPr="00827F64" w:rsidRDefault="00E13348" w:rsidP="002D6FE4">
      <w:pPr>
        <w:autoSpaceDE w:val="0"/>
        <w:autoSpaceDN w:val="0"/>
        <w:adjustRightInd w:val="0"/>
        <w:spacing w:before="115" w:line="240" w:lineRule="atLeast"/>
        <w:rPr>
          <w:rFonts w:ascii="Tms Rmn" w:hAnsi="Tms Rmn" w:cs="Tms Rmn"/>
          <w:color w:val="000000"/>
        </w:rPr>
      </w:pPr>
      <w:r w:rsidRPr="00827F64">
        <w:rPr>
          <w:rFonts w:ascii="Tms Rmn" w:hAnsi="Tms Rmn" w:cs="Tms Rmn"/>
          <w:color w:val="000000"/>
        </w:rPr>
        <w:t>Motion 2003/04:So573 yrkande 1</w:t>
      </w:r>
      <w:r w:rsidR="00AE7034" w:rsidRPr="00827F64">
        <w:rPr>
          <w:rFonts w:ascii="Tms Rmn" w:hAnsi="Tms Rmn" w:cs="Tms Rmn"/>
          <w:color w:val="000000"/>
        </w:rPr>
        <w:t xml:space="preserve"> av </w:t>
      </w:r>
      <w:r w:rsidR="00AE7034" w:rsidRPr="00827F64">
        <w:rPr>
          <w:rFonts w:ascii="Tms Rmn" w:hAnsi="Tms Rmn" w:cs="Tms Rmn"/>
          <w:i/>
          <w:iCs/>
          <w:color w:val="000000"/>
        </w:rPr>
        <w:t>Kerstin-Maria Stalin och Helena Hi</w:t>
      </w:r>
      <w:r w:rsidR="00AE7034" w:rsidRPr="00827F64">
        <w:rPr>
          <w:rFonts w:ascii="Tms Rmn" w:hAnsi="Tms Rmn" w:cs="Tms Rmn"/>
          <w:i/>
          <w:iCs/>
          <w:color w:val="000000"/>
        </w:rPr>
        <w:t>l</w:t>
      </w:r>
      <w:r w:rsidR="00AE7034" w:rsidRPr="00827F64">
        <w:rPr>
          <w:rFonts w:ascii="Tms Rmn" w:hAnsi="Tms Rmn" w:cs="Tms Rmn"/>
          <w:i/>
          <w:iCs/>
          <w:color w:val="000000"/>
        </w:rPr>
        <w:t xml:space="preserve">lar Rosenqvist (mp) </w:t>
      </w:r>
      <w:r w:rsidR="00AE7034" w:rsidRPr="00827F64">
        <w:rPr>
          <w:rFonts w:ascii="Tms Rmn" w:hAnsi="Tms Rmn" w:cs="Tms Rmn"/>
          <w:color w:val="000000"/>
        </w:rPr>
        <w:t>utgår från förhållandena i äldreomsorgen. Kommunerna låter många gånger kompetent personal arbeta på olika tillfälliga anställningar inom omsorgen år efter år utan att erbjuda fasta tjänster. I uppföljningar av handlingsplanen för äldrepolitiken bör regering</w:t>
      </w:r>
      <w:r w:rsidR="00372B1A" w:rsidRPr="00827F64">
        <w:rPr>
          <w:rFonts w:ascii="Tms Rmn" w:hAnsi="Tms Rmn" w:cs="Tms Rmn"/>
          <w:color w:val="000000"/>
        </w:rPr>
        <w:t>en uppmana kommunerna att inte ”slarva”</w:t>
      </w:r>
      <w:r w:rsidR="00AE7034" w:rsidRPr="00827F64">
        <w:rPr>
          <w:rFonts w:ascii="Tms Rmn" w:hAnsi="Tms Rmn" w:cs="Tms Rmn"/>
          <w:color w:val="000000"/>
        </w:rPr>
        <w:t xml:space="preserve"> med sin personal genom att inte erbjuda fasta tjänster. </w:t>
      </w:r>
    </w:p>
    <w:p w:rsidR="00AE7034" w:rsidRPr="00827F64" w:rsidRDefault="00AE7034" w:rsidP="00AE7034">
      <w:pPr>
        <w:pStyle w:val="R3"/>
      </w:pPr>
      <w:r w:rsidRPr="00827F64">
        <w:t>Utskottets ställningstagande</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De frågor som tas upp i detta avsnitt har behandlats upprepade gånger tidigare av utskottet. Det råder ingen tvekan om att saken har en tydlig jämställdhet</w:t>
      </w:r>
      <w:r w:rsidRPr="00827F64">
        <w:rPr>
          <w:rFonts w:ascii="Tms Rmn" w:hAnsi="Tms Rmn" w:cs="Tms Rmn"/>
          <w:color w:val="000000"/>
        </w:rPr>
        <w:t>s</w:t>
      </w:r>
      <w:r w:rsidRPr="00827F64">
        <w:rPr>
          <w:rFonts w:ascii="Tms Rmn" w:hAnsi="Tms Rmn" w:cs="Tms Rmn"/>
          <w:color w:val="000000"/>
        </w:rPr>
        <w:t>aspekt. Kvinnor är överrepresenterade såväl bland de tidsbegränsat anställda som bland de deltidsanställda. Ett av målen för jämställdhetspolitiken är att kvinnor och män ska ha samma möjligheter till ekonomiskt oberoende. Ett annat mål är lika villkor och förutsättningar för män och kvinnor i fråga om företagande, arbete, arbetsvillkor och utvecklingsmöjligheter i arbetet. Med stora grupper kvinnor utan fast anställning och med arbete på deltid blir föru</w:t>
      </w:r>
      <w:r w:rsidRPr="00827F64">
        <w:rPr>
          <w:rFonts w:ascii="Tms Rmn" w:hAnsi="Tms Rmn" w:cs="Tms Rmn"/>
          <w:color w:val="000000"/>
        </w:rPr>
        <w:t>t</w:t>
      </w:r>
      <w:r w:rsidRPr="00827F64">
        <w:rPr>
          <w:rFonts w:ascii="Tms Rmn" w:hAnsi="Tms Rmn" w:cs="Tms Rmn"/>
          <w:color w:val="000000"/>
        </w:rPr>
        <w:t>sättningarna sämre att nå målet om lika möjligheter till ekonomiskt oberoe</w:t>
      </w:r>
      <w:r w:rsidRPr="00827F64">
        <w:rPr>
          <w:rFonts w:ascii="Tms Rmn" w:hAnsi="Tms Rmn" w:cs="Tms Rmn"/>
          <w:color w:val="000000"/>
        </w:rPr>
        <w:t>n</w:t>
      </w:r>
      <w:r w:rsidRPr="00827F64">
        <w:rPr>
          <w:rFonts w:ascii="Tms Rmn" w:hAnsi="Tms Rmn" w:cs="Tms Rmn"/>
          <w:color w:val="000000"/>
        </w:rPr>
        <w:t xml:space="preserve">de. </w:t>
      </w:r>
    </w:p>
    <w:p w:rsidR="0098421C" w:rsidRPr="00827F64" w:rsidRDefault="0098421C" w:rsidP="0098421C">
      <w:pPr>
        <w:pStyle w:val="Normaltindrag"/>
      </w:pPr>
      <w:r w:rsidRPr="00827F64">
        <w:t xml:space="preserve">När det gäller frågan om </w:t>
      </w:r>
      <w:r w:rsidRPr="00827F64">
        <w:rPr>
          <w:i/>
        </w:rPr>
        <w:t>anställningsform</w:t>
      </w:r>
      <w:r w:rsidRPr="00827F64">
        <w:t xml:space="preserve"> och tidsbegränsad anställning kan utskottet inledningsvis konstatera, vilket framgår av de ovan redovisade sif</w:t>
      </w:r>
      <w:r w:rsidRPr="00827F64">
        <w:t>f</w:t>
      </w:r>
      <w:r w:rsidRPr="00827F64">
        <w:t>rorna, att det parallellt med en ökande andel undersysselsatta även sker en ökning av andelen tidsbegränsat anställda. Detta drabbar nu även männen. U</w:t>
      </w:r>
      <w:r w:rsidRPr="00827F64">
        <w:t>t</w:t>
      </w:r>
      <w:r w:rsidRPr="00827F64">
        <w:t xml:space="preserve">skottet ser allvarligt på detta.  </w:t>
      </w:r>
    </w:p>
    <w:p w:rsidR="0098421C" w:rsidRPr="00827F64" w:rsidRDefault="0098421C" w:rsidP="0098421C">
      <w:pPr>
        <w:pStyle w:val="Normaltindrag"/>
      </w:pPr>
      <w:r w:rsidRPr="00827F64">
        <w:t>Enligt överenskommelsen från 2002 mellan Socialdemokraterna, Vänste</w:t>
      </w:r>
      <w:r w:rsidRPr="00827F64">
        <w:t>r</w:t>
      </w:r>
      <w:r w:rsidRPr="00827F64">
        <w:t>partiet och Miljöpartiet, det s.k. 121-punktsprogrammet, måste visstidsa</w:t>
      </w:r>
      <w:r w:rsidRPr="00827F64">
        <w:t>n</w:t>
      </w:r>
      <w:r w:rsidRPr="00827F64">
        <w:t xml:space="preserve">ställningarna minska. Utskottet är av samma uppfattning. </w:t>
      </w:r>
    </w:p>
    <w:p w:rsidR="0098421C" w:rsidRPr="00827F64" w:rsidRDefault="0098421C" w:rsidP="0098421C">
      <w:pPr>
        <w:pStyle w:val="Normaltindrag"/>
      </w:pPr>
      <w:r w:rsidRPr="00827F64">
        <w:t>Utskottet står fast vid den principiella uppfattningen att tillsvidareanstäl</w:t>
      </w:r>
      <w:r w:rsidRPr="00827F64">
        <w:t>l</w:t>
      </w:r>
      <w:r w:rsidRPr="00827F64">
        <w:t>ning all</w:t>
      </w:r>
      <w:r w:rsidRPr="00827F64">
        <w:t>t</w:t>
      </w:r>
      <w:r w:rsidRPr="00827F64">
        <w:t>jämt ska vara huvudregel. De tidsbegränsade anställningarna fyller dock ett behov, vilket LAS också ger uttryck för. Det är inte uteslutet att de nuv</w:t>
      </w:r>
      <w:r w:rsidRPr="00827F64">
        <w:t>a</w:t>
      </w:r>
      <w:r w:rsidRPr="00827F64">
        <w:t>rande reglerna och den s.k. listan över olika former av tidsbegränsade anstäl</w:t>
      </w:r>
      <w:r w:rsidRPr="00827F64">
        <w:t>l</w:t>
      </w:r>
      <w:r w:rsidRPr="00827F64">
        <w:t>ningar kan behöva förenklas och anpassas så att reglerna bättre svarar mot förhållandena på dagens arbet</w:t>
      </w:r>
      <w:r w:rsidRPr="00827F64">
        <w:t>s</w:t>
      </w:r>
      <w:r w:rsidRPr="00827F64">
        <w:t>marknad. Det får dock enligt utskottets mening inte ske så att anställningsskyddet generellt sett minskar. Utskottet kan konstatera att en tidigare avis</w:t>
      </w:r>
      <w:r w:rsidRPr="00827F64">
        <w:t>e</w:t>
      </w:r>
      <w:r w:rsidRPr="00827F64">
        <w:t>rad proposition i dessa frågor inte har avlämnats men att en arbetsgrupp inom Näringsdepa</w:t>
      </w:r>
      <w:r w:rsidRPr="00827F64">
        <w:t>r</w:t>
      </w:r>
      <w:r w:rsidRPr="00827F64">
        <w:t>tementet överväger frågorna. Som nämnts är inriktningen att en proposition ska kunna överlä</w:t>
      </w:r>
      <w:r w:rsidRPr="00827F64">
        <w:t>m</w:t>
      </w:r>
      <w:r w:rsidRPr="00827F64">
        <w:t>nas till riksdagen under hösten. Regeringens förslag bör avva</w:t>
      </w:r>
      <w:r w:rsidRPr="00827F64">
        <w:t>k</w:t>
      </w:r>
      <w:r w:rsidRPr="00827F64">
        <w:t xml:space="preserve">tas. </w:t>
      </w:r>
    </w:p>
    <w:p w:rsidR="00AE7034" w:rsidRPr="00827F64" w:rsidRDefault="0098421C" w:rsidP="00AE7034">
      <w:pPr>
        <w:pStyle w:val="Normaltindrag"/>
      </w:pPr>
      <w:r w:rsidRPr="00827F64">
        <w:t xml:space="preserve">När det sedan gäller frågan om </w:t>
      </w:r>
      <w:r w:rsidRPr="00827F64">
        <w:rPr>
          <w:i/>
        </w:rPr>
        <w:t>sysselsättningsgrad i anställningen</w:t>
      </w:r>
      <w:r w:rsidRPr="00827F64">
        <w:t xml:space="preserve"> kan u</w:t>
      </w:r>
      <w:r w:rsidRPr="00827F64">
        <w:t>t</w:t>
      </w:r>
      <w:r w:rsidRPr="00827F64">
        <w:t xml:space="preserve">skottet konstatera att </w:t>
      </w:r>
      <w:r w:rsidR="00AE7034" w:rsidRPr="00827F64">
        <w:t>deltidsarbetslösheten</w:t>
      </w:r>
      <w:r w:rsidRPr="00827F64">
        <w:t>,</w:t>
      </w:r>
      <w:r w:rsidR="00AE7034" w:rsidRPr="00827F64">
        <w:t xml:space="preserve"> </w:t>
      </w:r>
      <w:r w:rsidRPr="00827F64">
        <w:t xml:space="preserve">trots olika insatser under senare år, </w:t>
      </w:r>
      <w:r w:rsidR="00AE7034" w:rsidRPr="00827F64">
        <w:t>for</w:t>
      </w:r>
      <w:r w:rsidR="00AE7034" w:rsidRPr="00827F64">
        <w:t>t</w:t>
      </w:r>
      <w:r w:rsidR="00AE7034" w:rsidRPr="00827F64">
        <w:t xml:space="preserve">farande </w:t>
      </w:r>
      <w:r w:rsidRPr="00827F64">
        <w:t xml:space="preserve">är </w:t>
      </w:r>
      <w:r w:rsidR="00AE7034" w:rsidRPr="00827F64">
        <w:t xml:space="preserve">av en omfattning som gör den till ett allvarligt problem. Här kan nämnas den s.k. </w:t>
      </w:r>
      <w:r w:rsidR="00AE7034" w:rsidRPr="00827F64">
        <w:rPr>
          <w:i/>
        </w:rPr>
        <w:t>Vårdkommissi</w:t>
      </w:r>
      <w:r w:rsidR="00AE7034" w:rsidRPr="00827F64">
        <w:rPr>
          <w:i/>
        </w:rPr>
        <w:t>o</w:t>
      </w:r>
      <w:r w:rsidR="00AE7034" w:rsidRPr="00827F64">
        <w:rPr>
          <w:i/>
        </w:rPr>
        <w:t>nen</w:t>
      </w:r>
      <w:r w:rsidR="00AE7034" w:rsidRPr="00827F64">
        <w:t>, som 1999 lade fram förslag om åtgärder för att minska deltidsarbetslö</w:t>
      </w:r>
      <w:r w:rsidR="00AE7034" w:rsidRPr="00827F64">
        <w:t>s</w:t>
      </w:r>
      <w:r w:rsidR="00AE7034" w:rsidRPr="00827F64">
        <w:t xml:space="preserve">heten och antalet timanställda inom vård, skola och omsorg, </w:t>
      </w:r>
      <w:r w:rsidR="00AE7034" w:rsidRPr="00827F64">
        <w:rPr>
          <w:i/>
        </w:rPr>
        <w:t>uppdraget till AMS</w:t>
      </w:r>
      <w:r w:rsidR="00AE7034" w:rsidRPr="00827F64">
        <w:t xml:space="preserve"> att stödja en utveckling som bidrar till att fler heltidsarbete</w:t>
      </w:r>
      <w:r w:rsidR="00372B1A" w:rsidRPr="00827F64">
        <w:t>n</w:t>
      </w:r>
      <w:r w:rsidR="00AE7034" w:rsidRPr="00827F64">
        <w:t xml:space="preserve"> förmedlas till de deltidsarbetslösa, uppdraget till Arbetsmiljöverket m.fl. myndigheter att skapa flera he</w:t>
      </w:r>
      <w:r w:rsidR="00AE7034" w:rsidRPr="00827F64">
        <w:t>l</w:t>
      </w:r>
      <w:r w:rsidR="00AE7034" w:rsidRPr="00827F64">
        <w:t xml:space="preserve">tidsarbeten, det s.k. </w:t>
      </w:r>
      <w:r w:rsidR="00AE7034" w:rsidRPr="00827F64">
        <w:rPr>
          <w:i/>
        </w:rPr>
        <w:t>HELA-projektet</w:t>
      </w:r>
      <w:r w:rsidR="00AE7034" w:rsidRPr="00827F64">
        <w:t xml:space="preserve">, och en av regeringen bedriven </w:t>
      </w:r>
      <w:r w:rsidR="00AE7034" w:rsidRPr="00827F64">
        <w:rPr>
          <w:i/>
        </w:rPr>
        <w:t>försöksverksamhet</w:t>
      </w:r>
      <w:r w:rsidR="00AE7034" w:rsidRPr="00827F64">
        <w:t xml:space="preserve"> som inn</w:t>
      </w:r>
      <w:r w:rsidR="00AE7034" w:rsidRPr="00827F64">
        <w:t>e</w:t>
      </w:r>
      <w:r w:rsidR="00AE7034" w:rsidRPr="00827F64">
        <w:t>bär att kommuner, landsting och entreprenörer får ek</w:t>
      </w:r>
      <w:r w:rsidR="00AE7034" w:rsidRPr="00827F64">
        <w:t>o</w:t>
      </w:r>
      <w:r w:rsidR="00AE7034" w:rsidRPr="00827F64">
        <w:t>nomiskt stöd för att anställa arbetslösa på halvtid kombinerat med studier med förb</w:t>
      </w:r>
      <w:r w:rsidR="00AE7034" w:rsidRPr="00827F64">
        <w:t>e</w:t>
      </w:r>
      <w:r w:rsidR="00AE7034" w:rsidRPr="00827F64">
        <w:t>hållet att de efter utbildningen får en fast heltidstjänst. Som framgår av den ovan redov</w:t>
      </w:r>
      <w:r w:rsidR="00AE7034" w:rsidRPr="00827F64">
        <w:t>i</w:t>
      </w:r>
      <w:r w:rsidR="00AE7034" w:rsidRPr="00827F64">
        <w:t xml:space="preserve">sade SCB-statistiken har </w:t>
      </w:r>
      <w:r w:rsidR="00E6021E" w:rsidRPr="00827F64">
        <w:t xml:space="preserve">dock </w:t>
      </w:r>
      <w:r w:rsidR="00AE7034" w:rsidRPr="00827F64">
        <w:t>antalet undersysselsatta ökat under 2004</w:t>
      </w:r>
      <w:r w:rsidR="00372B1A" w:rsidRPr="00827F64">
        <w:t>,</w:t>
      </w:r>
      <w:r w:rsidR="00AE7034" w:rsidRPr="00827F64">
        <w:t xml:space="preserve"> och ökningen har skett både bland män och kvinnor. Detta är en u</w:t>
      </w:r>
      <w:r w:rsidR="00AE7034" w:rsidRPr="00827F64">
        <w:t>t</w:t>
      </w:r>
      <w:r w:rsidR="00AE7034" w:rsidRPr="00827F64">
        <w:t>veckling som inte kan accepteras.</w:t>
      </w:r>
    </w:p>
    <w:p w:rsidR="00AE7034" w:rsidRPr="00827F64" w:rsidRDefault="00AE7034" w:rsidP="00AE7034">
      <w:pPr>
        <w:pStyle w:val="Normaltindrag"/>
      </w:pPr>
      <w:r w:rsidRPr="00827F64">
        <w:t>Enligt utskottet</w:t>
      </w:r>
      <w:r w:rsidR="00372B1A" w:rsidRPr="00827F64">
        <w:t>s</w:t>
      </w:r>
      <w:r w:rsidRPr="00827F64">
        <w:t xml:space="preserve"> mening </w:t>
      </w:r>
      <w:r w:rsidR="00260FFF" w:rsidRPr="00827F64">
        <w:t>ska heltid vara en rättighet och deltid en möjli</w:t>
      </w:r>
      <w:r w:rsidR="00260FFF" w:rsidRPr="00827F64">
        <w:t>g</w:t>
      </w:r>
      <w:r w:rsidR="00372B1A" w:rsidRPr="00827F64">
        <w:t xml:space="preserve">het. </w:t>
      </w:r>
      <w:r w:rsidR="00260FFF" w:rsidRPr="00827F64">
        <w:t>F</w:t>
      </w:r>
      <w:r w:rsidRPr="00827F64">
        <w:t xml:space="preserve">rågan om heltid </w:t>
      </w:r>
      <w:r w:rsidR="00E6021E" w:rsidRPr="00827F64">
        <w:t xml:space="preserve">är </w:t>
      </w:r>
      <w:r w:rsidRPr="00827F64">
        <w:t>en rättighetsfråga i den meningen att arbetstagarna ska ha ett ökat inflytande över sina anställningsvillkor. Enligt utskottets m</w:t>
      </w:r>
      <w:r w:rsidRPr="00827F64">
        <w:t>e</w:t>
      </w:r>
      <w:r w:rsidRPr="00827F64">
        <w:t xml:space="preserve">ning bör inriktningen </w:t>
      </w:r>
      <w:r w:rsidR="00260FFF" w:rsidRPr="00827F64">
        <w:t xml:space="preserve">alltså </w:t>
      </w:r>
      <w:r w:rsidRPr="00827F64">
        <w:t>vara att heltidsarbete ska vara en norm, men a</w:t>
      </w:r>
      <w:r w:rsidRPr="00827F64">
        <w:t>v</w:t>
      </w:r>
      <w:r w:rsidRPr="00827F64">
        <w:t>steg måste kunna göras när det finns sakliga skäl för det.</w:t>
      </w:r>
    </w:p>
    <w:p w:rsidR="00AE7034" w:rsidRPr="00827F64" w:rsidRDefault="00AE7034" w:rsidP="00AE7034">
      <w:pPr>
        <w:pStyle w:val="Normaltindrag"/>
      </w:pPr>
      <w:r w:rsidRPr="00827F64">
        <w:t>Även rätten till deltid är en fråga om inflytande över de egna arbetsvillk</w:t>
      </w:r>
      <w:r w:rsidRPr="00827F64">
        <w:t>o</w:t>
      </w:r>
      <w:r w:rsidRPr="00827F64">
        <w:t>ren, men också här gäller att arbetstidens längd och förläggning inverkar på a</w:t>
      </w:r>
      <w:r w:rsidRPr="00827F64">
        <w:t>r</w:t>
      </w:r>
      <w:r w:rsidRPr="00827F64">
        <w:t>betsgivarens möjlighet att organisera och planera verksamheten. Utskottet vill understryka att man noga måste överväga konsekvenserna för jämställ</w:t>
      </w:r>
      <w:r w:rsidRPr="00827F64">
        <w:t>d</w:t>
      </w:r>
      <w:r w:rsidRPr="00827F64">
        <w:t>heten av en rätt att minska sin arbetstid. Man måste också vara up</w:t>
      </w:r>
      <w:r w:rsidRPr="00827F64">
        <w:t>p</w:t>
      </w:r>
      <w:r w:rsidRPr="00827F64">
        <w:t xml:space="preserve">märksam på motivet bakom arbetstagarens önskan att gå ned i arbetstid så att det </w:t>
      </w:r>
      <w:r w:rsidR="0098421C" w:rsidRPr="00827F64">
        <w:t xml:space="preserve">inte </w:t>
      </w:r>
      <w:r w:rsidRPr="00827F64">
        <w:t>i själva verket handlar om t.ex. brister i arbetsmiljön.</w:t>
      </w:r>
      <w:r w:rsidR="00551C17" w:rsidRPr="00827F64">
        <w:t xml:space="preserve"> Givetvis får det inte heller vara så att den minskade arbetstiden i praktiken är styrd av arbetsgiv</w:t>
      </w:r>
      <w:r w:rsidR="00551C17" w:rsidRPr="00827F64">
        <w:t>a</w:t>
      </w:r>
      <w:r w:rsidR="00551C17" w:rsidRPr="00827F64">
        <w:t xml:space="preserve">rens önskemål. </w:t>
      </w:r>
      <w:r w:rsidRPr="00827F64">
        <w:t>Rätten till förkortad arbetstid får inte heller komma i konflikt med strävan att stärka rätten till heltidsa</w:t>
      </w:r>
      <w:r w:rsidRPr="00827F64">
        <w:t>r</w:t>
      </w:r>
      <w:r w:rsidRPr="00827F64">
        <w:t xml:space="preserve">bete. </w:t>
      </w:r>
    </w:p>
    <w:p w:rsidR="00AE7034" w:rsidRPr="00827F64" w:rsidRDefault="00AE7034" w:rsidP="00AE7034">
      <w:pPr>
        <w:pStyle w:val="Normaltindrag"/>
      </w:pPr>
      <w:r w:rsidRPr="00827F64">
        <w:t>Utskottet värdesätter att två utredningar nu överväger dessa frågor. Utre</w:t>
      </w:r>
      <w:r w:rsidRPr="00827F64">
        <w:t>d</w:t>
      </w:r>
      <w:r w:rsidRPr="00827F64">
        <w:t xml:space="preserve">ningen om </w:t>
      </w:r>
      <w:r w:rsidR="0098421C" w:rsidRPr="00827F64">
        <w:t xml:space="preserve">rätt till </w:t>
      </w:r>
      <w:r w:rsidRPr="00827F64">
        <w:t xml:space="preserve">heltid ska som framgått ha avslutats den </w:t>
      </w:r>
      <w:r w:rsidR="00A546BF" w:rsidRPr="00827F64">
        <w:t>30 november</w:t>
      </w:r>
      <w:r w:rsidRPr="00827F64">
        <w:t>, medan utredningen om rätt</w:t>
      </w:r>
      <w:r w:rsidR="0098421C" w:rsidRPr="00827F64">
        <w:t xml:space="preserve"> </w:t>
      </w:r>
      <w:r w:rsidRPr="00827F64">
        <w:t>till deltid ska redovisa sitt uppdrag senast den 1 d</w:t>
      </w:r>
      <w:r w:rsidRPr="00827F64">
        <w:t>e</w:t>
      </w:r>
      <w:r w:rsidRPr="00827F64">
        <w:t xml:space="preserve">cember i år. Enligt utskottets mening bör utredningsarbetet inte föregripas. </w:t>
      </w:r>
    </w:p>
    <w:p w:rsidR="00A546BF" w:rsidRPr="00827F64" w:rsidRDefault="00AE7034" w:rsidP="00A546BF">
      <w:pPr>
        <w:pStyle w:val="Normaltindrag"/>
      </w:pPr>
      <w:r w:rsidRPr="00827F64">
        <w:t xml:space="preserve">Det anförda innebär att de nu behandlade motionerna </w:t>
      </w:r>
      <w:r w:rsidR="00A546BF" w:rsidRPr="00827F64">
        <w:t>2003/04:So573 y</w:t>
      </w:r>
      <w:r w:rsidR="00A546BF" w:rsidRPr="00827F64">
        <w:t>r</w:t>
      </w:r>
      <w:r w:rsidR="00A546BF" w:rsidRPr="00827F64">
        <w:t>kande 1</w:t>
      </w:r>
      <w:r w:rsidR="007C05CE" w:rsidRPr="00827F64">
        <w:t xml:space="preserve"> (mp)</w:t>
      </w:r>
      <w:r w:rsidR="00A546BF" w:rsidRPr="00827F64">
        <w:t xml:space="preserve">, </w:t>
      </w:r>
      <w:r w:rsidR="00E13348" w:rsidRPr="00827F64">
        <w:t xml:space="preserve">2003/04:A265 (s), </w:t>
      </w:r>
      <w:r w:rsidR="00A546BF" w:rsidRPr="00827F64">
        <w:t>So514</w:t>
      </w:r>
      <w:r w:rsidR="00E13348" w:rsidRPr="00827F64">
        <w:t xml:space="preserve"> yrkande 3</w:t>
      </w:r>
      <w:r w:rsidR="007C05CE" w:rsidRPr="00827F64">
        <w:t xml:space="preserve"> (s)</w:t>
      </w:r>
      <w:r w:rsidR="00A546BF" w:rsidRPr="00827F64">
        <w:t>, N394 yrkande 6</w:t>
      </w:r>
      <w:r w:rsidR="007C05CE" w:rsidRPr="00827F64">
        <w:t xml:space="preserve"> (fp)</w:t>
      </w:r>
      <w:r w:rsidR="00A546BF" w:rsidRPr="00827F64">
        <w:t>, A242</w:t>
      </w:r>
      <w:r w:rsidR="007C05CE" w:rsidRPr="00827F64">
        <w:t xml:space="preserve"> (s)</w:t>
      </w:r>
      <w:r w:rsidR="00A546BF" w:rsidRPr="00827F64">
        <w:t>, A266</w:t>
      </w:r>
      <w:r w:rsidR="007C05CE" w:rsidRPr="00827F64">
        <w:t xml:space="preserve"> (s)</w:t>
      </w:r>
      <w:r w:rsidR="00A546BF" w:rsidRPr="00827F64">
        <w:t>, A269 yrkandena 6–8</w:t>
      </w:r>
      <w:r w:rsidR="007C05CE" w:rsidRPr="00827F64">
        <w:t xml:space="preserve"> (v)</w:t>
      </w:r>
      <w:r w:rsidR="00A546BF" w:rsidRPr="00827F64">
        <w:t xml:space="preserve">, </w:t>
      </w:r>
      <w:r w:rsidR="00E13348" w:rsidRPr="00827F64">
        <w:rPr>
          <w:iCs/>
        </w:rPr>
        <w:t xml:space="preserve">A303 (s), </w:t>
      </w:r>
      <w:r w:rsidR="00A546BF" w:rsidRPr="00827F64">
        <w:t>A356 y</w:t>
      </w:r>
      <w:r w:rsidR="00A546BF" w:rsidRPr="00827F64">
        <w:t>r</w:t>
      </w:r>
      <w:r w:rsidR="00A546BF" w:rsidRPr="00827F64">
        <w:t>kande 21</w:t>
      </w:r>
      <w:r w:rsidR="007C05CE" w:rsidRPr="00827F64">
        <w:t xml:space="preserve"> (kd)</w:t>
      </w:r>
      <w:r w:rsidR="00A546BF" w:rsidRPr="00827F64">
        <w:rPr>
          <w:iCs/>
        </w:rPr>
        <w:t>,</w:t>
      </w:r>
      <w:r w:rsidR="00A546BF" w:rsidRPr="00827F64">
        <w:rPr>
          <w:i/>
          <w:iCs/>
        </w:rPr>
        <w:t xml:space="preserve"> </w:t>
      </w:r>
      <w:r w:rsidR="00A546BF" w:rsidRPr="00827F64">
        <w:rPr>
          <w:iCs/>
        </w:rPr>
        <w:t>A359</w:t>
      </w:r>
      <w:r w:rsidR="007C05CE" w:rsidRPr="00827F64">
        <w:rPr>
          <w:iCs/>
        </w:rPr>
        <w:t xml:space="preserve"> (m, fp, kd, c)</w:t>
      </w:r>
      <w:r w:rsidR="00A546BF" w:rsidRPr="00827F64">
        <w:t>, A375 yrkande</w:t>
      </w:r>
      <w:r w:rsidR="00E13348" w:rsidRPr="00827F64">
        <w:t>na</w:t>
      </w:r>
      <w:r w:rsidR="00A546BF" w:rsidRPr="00827F64">
        <w:t xml:space="preserve"> 7</w:t>
      </w:r>
      <w:r w:rsidR="007C05CE" w:rsidRPr="00827F64">
        <w:t xml:space="preserve"> </w:t>
      </w:r>
      <w:r w:rsidR="00E13348" w:rsidRPr="00827F64">
        <w:t xml:space="preserve">och 8 </w:t>
      </w:r>
      <w:r w:rsidR="007C05CE" w:rsidRPr="00827F64">
        <w:t>(fp)</w:t>
      </w:r>
      <w:r w:rsidR="00A546BF" w:rsidRPr="00827F64">
        <w:t>, A384</w:t>
      </w:r>
      <w:r w:rsidR="007C05CE" w:rsidRPr="00827F64">
        <w:t xml:space="preserve"> (s)</w:t>
      </w:r>
      <w:r w:rsidR="00A546BF" w:rsidRPr="00827F64">
        <w:t xml:space="preserve"> och A389</w:t>
      </w:r>
      <w:r w:rsidR="007C05CE" w:rsidRPr="00827F64">
        <w:t xml:space="preserve"> (fp)</w:t>
      </w:r>
      <w:r w:rsidR="00A546BF" w:rsidRPr="00827F64">
        <w:t xml:space="preserve"> bör av</w:t>
      </w:r>
      <w:r w:rsidR="00A546BF" w:rsidRPr="00827F64">
        <w:t>s</w:t>
      </w:r>
      <w:r w:rsidR="00A546BF" w:rsidRPr="00827F64">
        <w:t xml:space="preserve">lås. </w:t>
      </w:r>
    </w:p>
    <w:p w:rsidR="00AE7034" w:rsidRPr="00827F64" w:rsidRDefault="00AE7034" w:rsidP="00AE7034">
      <w:pPr>
        <w:pStyle w:val="Rubrik2"/>
      </w:pPr>
      <w:bookmarkStart w:id="44" w:name="_Toc101925089"/>
      <w:r w:rsidRPr="00827F64">
        <w:t>Turordningsregler vid uppsägning, rätt till återanställning m.m</w:t>
      </w:r>
      <w:r w:rsidR="004E302D" w:rsidRPr="00827F64">
        <w:t>.</w:t>
      </w:r>
      <w:bookmarkEnd w:id="44"/>
    </w:p>
    <w:p w:rsidR="002D6FE4" w:rsidRPr="00827F64" w:rsidRDefault="002D6FE4" w:rsidP="002D6FE4">
      <w:pPr>
        <w:pStyle w:val="Utskottsfrslagikorthet-Rubrik"/>
        <w:rPr>
          <w:noProof w:val="0"/>
        </w:rPr>
      </w:pPr>
      <w:r w:rsidRPr="00827F64">
        <w:rPr>
          <w:noProof w:val="0"/>
        </w:rPr>
        <w:t>Utskottets förslag i korthet</w:t>
      </w:r>
    </w:p>
    <w:p w:rsidR="002143A8" w:rsidRPr="00827F64" w:rsidRDefault="0098421C" w:rsidP="0098421C">
      <w:pPr>
        <w:pStyle w:val="Utskottsfrslagikorthet-Text"/>
      </w:pPr>
      <w:r w:rsidRPr="00827F64">
        <w:t xml:space="preserve">Utskottet </w:t>
      </w:r>
      <w:r w:rsidR="008F3C05" w:rsidRPr="00827F64">
        <w:t>tillstyrker ett antal motioner om att upphäva tvåperson</w:t>
      </w:r>
      <w:r w:rsidR="008F3C05" w:rsidRPr="00827F64">
        <w:t>s</w:t>
      </w:r>
      <w:r w:rsidR="008F3C05" w:rsidRPr="00827F64">
        <w:t xml:space="preserve">undantaget för småföretag i LAS turordningsregler. Motionsförslag om en översyn av turordningsreglerna i vissa avseenden avstyrks. Utskottet föreslår ett tillkännagivande till regeringen om vikten av att uppmärksamma problemet med att turordningsreglerna </w:t>
      </w:r>
      <w:r w:rsidR="002143A8" w:rsidRPr="00827F64">
        <w:t xml:space="preserve">kan </w:t>
      </w:r>
    </w:p>
    <w:p w:rsidR="002D6FE4" w:rsidRPr="00827F64" w:rsidRDefault="008F3C05" w:rsidP="002D6FE4">
      <w:pPr>
        <w:pStyle w:val="Utskottsfrslagikorthet-Text"/>
      </w:pPr>
      <w:r w:rsidRPr="00827F64">
        <w:t>k</w:t>
      </w:r>
      <w:r w:rsidRPr="00827F64">
        <w:t>ringgås på olika sätt. Jämför reservat</w:t>
      </w:r>
      <w:r w:rsidR="00B4040B" w:rsidRPr="00827F64">
        <w:t>ionerna 7 (m, fp, kd, c, mp), 8 </w:t>
      </w:r>
      <w:r w:rsidRPr="00827F64">
        <w:t xml:space="preserve">(m), 9 (v) och 10 (v).    </w:t>
      </w:r>
    </w:p>
    <w:p w:rsidR="00AE7034" w:rsidRPr="00827F64" w:rsidRDefault="00AE7034" w:rsidP="00AE7034">
      <w:pPr>
        <w:pStyle w:val="R3"/>
      </w:pPr>
      <w:r w:rsidRPr="00827F64">
        <w:t xml:space="preserve">Bakgrund </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LAS innehåller i 22 § turordningsregler som arbetsgivare ska iaktta vid up</w:t>
      </w:r>
      <w:r w:rsidRPr="00827F64">
        <w:rPr>
          <w:rFonts w:ascii="Tms Rmn" w:hAnsi="Tms Rmn" w:cs="Tms Rmn"/>
          <w:color w:val="000000"/>
        </w:rPr>
        <w:t>p</w:t>
      </w:r>
      <w:r w:rsidRPr="00827F64">
        <w:rPr>
          <w:rFonts w:ascii="Tms Rmn" w:hAnsi="Tms Rmn" w:cs="Tms Rmn"/>
          <w:color w:val="000000"/>
        </w:rPr>
        <w:t>sägning på grund av arbetsbrist. Huvudregeln är i enlighet med principen sist in först ut, dvs. arbetstagare med kortare anställningstid står först i tur att sägas upp, före arbetstagare med längre anställningstid. Vid lika anställning</w:t>
      </w:r>
      <w:r w:rsidRPr="00827F64">
        <w:rPr>
          <w:rFonts w:ascii="Tms Rmn" w:hAnsi="Tms Rmn" w:cs="Tms Rmn"/>
          <w:color w:val="000000"/>
        </w:rPr>
        <w:t>s</w:t>
      </w:r>
      <w:r w:rsidRPr="00827F64">
        <w:rPr>
          <w:rFonts w:ascii="Tms Rmn" w:hAnsi="Tms Rmn" w:cs="Tms Rmn"/>
          <w:color w:val="000000"/>
        </w:rPr>
        <w:t>tid ger högre ålder företräde. Särskilda regler gäller för beräkning av anstäl</w:t>
      </w:r>
      <w:r w:rsidRPr="00827F64">
        <w:rPr>
          <w:rFonts w:ascii="Tms Rmn" w:hAnsi="Tms Rmn" w:cs="Tms Rmn"/>
          <w:color w:val="000000"/>
        </w:rPr>
        <w:t>l</w:t>
      </w:r>
      <w:r w:rsidRPr="00827F64">
        <w:rPr>
          <w:rFonts w:ascii="Tms Rmn" w:hAnsi="Tms Rmn" w:cs="Tms Rmn"/>
          <w:color w:val="000000"/>
        </w:rPr>
        <w:t>ningstiden. En arbetstagare som fyllt 45 år får tillgodoräkna sig en extra m</w:t>
      </w:r>
      <w:r w:rsidRPr="00827F64">
        <w:rPr>
          <w:rFonts w:ascii="Tms Rmn" w:hAnsi="Tms Rmn" w:cs="Tms Rmn"/>
          <w:color w:val="000000"/>
        </w:rPr>
        <w:t>å</w:t>
      </w:r>
      <w:r w:rsidRPr="00827F64">
        <w:rPr>
          <w:rFonts w:ascii="Tms Rmn" w:hAnsi="Tms Rmn" w:cs="Tms Rmn"/>
          <w:color w:val="000000"/>
        </w:rPr>
        <w:t>nad för varje anställningsmånad därefter, dock högst 60 extra månader. Om en arbetstagare måste omplaceras för att få fortsatt arbete, krävs att arbetst</w:t>
      </w:r>
      <w:r w:rsidRPr="00827F64">
        <w:rPr>
          <w:rFonts w:ascii="Tms Rmn" w:hAnsi="Tms Rmn" w:cs="Tms Rmn"/>
          <w:color w:val="000000"/>
        </w:rPr>
        <w:t>a</w:t>
      </w:r>
      <w:r w:rsidRPr="00827F64">
        <w:rPr>
          <w:rFonts w:ascii="Tms Rmn" w:hAnsi="Tms Rmn" w:cs="Tms Rmn"/>
          <w:color w:val="000000"/>
        </w:rPr>
        <w:t>garen har tillräckliga kvalifikationer för det fortsatta arbetet. Det finns dessu</w:t>
      </w:r>
      <w:r w:rsidRPr="00827F64">
        <w:rPr>
          <w:rFonts w:ascii="Tms Rmn" w:hAnsi="Tms Rmn" w:cs="Tms Rmn"/>
          <w:color w:val="000000"/>
        </w:rPr>
        <w:t>t</w:t>
      </w:r>
      <w:r w:rsidRPr="00827F64">
        <w:rPr>
          <w:rFonts w:ascii="Tms Rmn" w:hAnsi="Tms Rmn" w:cs="Tms Rmn"/>
          <w:color w:val="000000"/>
        </w:rPr>
        <w:t>om vissa särregler, t.ex. för arbetstagare med nedsatt arbetsförmåga och som beretts särskild sysselsättning hos arbetsgivaren. Domstol kan pröva om a</w:t>
      </w:r>
      <w:r w:rsidRPr="00827F64">
        <w:rPr>
          <w:rFonts w:ascii="Tms Rmn" w:hAnsi="Tms Rmn" w:cs="Tms Rmn"/>
          <w:color w:val="000000"/>
        </w:rPr>
        <w:t>r</w:t>
      </w:r>
      <w:r w:rsidRPr="00827F64">
        <w:rPr>
          <w:rFonts w:ascii="Tms Rmn" w:hAnsi="Tms Rmn" w:cs="Tms Rmn"/>
          <w:color w:val="000000"/>
        </w:rPr>
        <w:t xml:space="preserve">betsgivarens uppsägning står i strid med turordningsreglerna och i så fall ålägga arbetsgivare att betala skadestånd. </w:t>
      </w:r>
    </w:p>
    <w:p w:rsidR="00AE7034" w:rsidRPr="00827F64" w:rsidRDefault="00AE7034" w:rsidP="00AE7034">
      <w:pPr>
        <w:pStyle w:val="Normaltindrag"/>
      </w:pPr>
      <w:r w:rsidRPr="00827F64">
        <w:t>Efter förslag av arbetsmarknadsutskottet i betänkande 2000/01:AU4 U</w:t>
      </w:r>
      <w:r w:rsidRPr="00827F64">
        <w:t>n</w:t>
      </w:r>
      <w:r w:rsidRPr="00827F64">
        <w:t>dantag från turordningen m.m. infördes med giltighet fr.o.m. den 1 januari 2001 i 22 § andra</w:t>
      </w:r>
      <w:r w:rsidRPr="00827F64">
        <w:rPr>
          <w:i/>
          <w:iCs/>
        </w:rPr>
        <w:t xml:space="preserve"> </w:t>
      </w:r>
      <w:r w:rsidRPr="00827F64">
        <w:t xml:space="preserve">stycket LAS ett undantag från denna turordningsprincip. Regeln innebär att en arbetsgivare med högst tio arbetstagare får undanta högst två arbetstagare som enligt arbetsgivarens bedömning är av särskild betydelse för den fortsatta verksamheten. Den eller de personer som undantas har företräde till fortsatt anställning oavsett turordningen. Arbetsgivarens beslut att tillämpa undantagsbestämmelsen kan i normalfallet inte prövas rättsligt. </w:t>
      </w:r>
    </w:p>
    <w:p w:rsidR="00AE7034" w:rsidRPr="00827F64" w:rsidRDefault="00AE7034" w:rsidP="00AE7034">
      <w:pPr>
        <w:pStyle w:val="Normaltindrag"/>
      </w:pPr>
      <w:r w:rsidRPr="00827F64">
        <w:t>Bakom förslaget stod en majoritet bestående av företrädare för Moderate</w:t>
      </w:r>
      <w:r w:rsidRPr="00827F64">
        <w:t>r</w:t>
      </w:r>
      <w:r w:rsidRPr="00827F64">
        <w:t xml:space="preserve">na, Kristdemokraterna, Centerpartiet, Folkpartiet och Miljöpartiet. </w:t>
      </w:r>
    </w:p>
    <w:p w:rsidR="00AE7034" w:rsidRPr="00827F64" w:rsidRDefault="00AE7034" w:rsidP="00AE7034">
      <w:pPr>
        <w:pStyle w:val="Normaltindrag"/>
      </w:pPr>
      <w:r w:rsidRPr="00827F64">
        <w:t>Frågan om att upphäva undantagsregeln har därefter varit uppe till behan</w:t>
      </w:r>
      <w:r w:rsidRPr="00827F64">
        <w:t>d</w:t>
      </w:r>
      <w:r w:rsidRPr="00827F64">
        <w:t>ling under varje riksmöte och avslagits av riksdagen. Vid utskottets senaste behandling av frågan i betänkande 2003/04:AU</w:t>
      </w:r>
      <w:r w:rsidR="002169FD" w:rsidRPr="00827F64">
        <w:t>4</w:t>
      </w:r>
      <w:r w:rsidRPr="00827F64">
        <w:t xml:space="preserve"> tillstyrkte utskottsmajorit</w:t>
      </w:r>
      <w:r w:rsidRPr="00827F64">
        <w:t>e</w:t>
      </w:r>
      <w:r w:rsidRPr="00827F64">
        <w:t>ten (s, v) motioner om att tvåpersonsundantaget skulle avskaffas. Vid ka</w:t>
      </w:r>
      <w:r w:rsidRPr="00827F64">
        <w:t>m</w:t>
      </w:r>
      <w:r w:rsidRPr="00827F64">
        <w:t>marb</w:t>
      </w:r>
      <w:r w:rsidRPr="00827F64">
        <w:t>e</w:t>
      </w:r>
      <w:r w:rsidRPr="00827F64">
        <w:t>handlingen bifölls en reservation (m, fp, kd, c, mp) om avslag på dessa m</w:t>
      </w:r>
      <w:r w:rsidRPr="00827F64">
        <w:t>o</w:t>
      </w:r>
      <w:r w:rsidRPr="00827F64">
        <w:t xml:space="preserve">tioner. Tvåpersonsundantaget gäller således alltjämt. </w:t>
      </w:r>
    </w:p>
    <w:p w:rsidR="00AE7034" w:rsidRPr="00827F64" w:rsidRDefault="00AE7034" w:rsidP="00AE7034">
      <w:pPr>
        <w:pStyle w:val="Normaltindrag"/>
      </w:pPr>
      <w:r w:rsidRPr="00827F64">
        <w:t xml:space="preserve">En arbetstagare som har sagts upp på grund av arbetsbrist har enligt 25 § företrädesrätt till återanställning i den verksamhet där han eller hon tidigare varit sysselsatt. </w:t>
      </w:r>
      <w:r w:rsidR="00E6021E" w:rsidRPr="00827F64">
        <w:t>F</w:t>
      </w:r>
      <w:r w:rsidRPr="00827F64">
        <w:t>öreträdesrätt</w:t>
      </w:r>
      <w:r w:rsidR="00E6021E" w:rsidRPr="00827F64">
        <w:t>en</w:t>
      </w:r>
      <w:r w:rsidRPr="00827F64">
        <w:t xml:space="preserve"> till återanställning förutsätter att arbetstag</w:t>
      </w:r>
      <w:r w:rsidRPr="00827F64">
        <w:t>a</w:t>
      </w:r>
      <w:r w:rsidRPr="00827F64">
        <w:t>ren varit anställd hos arbetsgivaren under vissa i lagen angivna tider. Företr</w:t>
      </w:r>
      <w:r w:rsidRPr="00827F64">
        <w:t>ä</w:t>
      </w:r>
      <w:r w:rsidRPr="00827F64">
        <w:t>desrätten gäller från den tidpunkt då up</w:t>
      </w:r>
      <w:r w:rsidRPr="00827F64">
        <w:t>p</w:t>
      </w:r>
      <w:r w:rsidRPr="00827F64">
        <w:t xml:space="preserve">sägningen skedde och därefter tills nio månader har förflutit från den dag då anställningen upphörde. Längden på företrädesrätten har varierat över tiden. </w:t>
      </w:r>
      <w:r w:rsidR="002169FD" w:rsidRPr="00827F64">
        <w:t>Enligt 1974 års anställningsskydd</w:t>
      </w:r>
      <w:r w:rsidR="002169FD" w:rsidRPr="00827F64">
        <w:t>s</w:t>
      </w:r>
      <w:r w:rsidR="002169FD" w:rsidRPr="00827F64">
        <w:t>lag gällde u</w:t>
      </w:r>
      <w:r w:rsidRPr="00827F64">
        <w:t>rsprungligen en tidsgräns på ett år. Bakgrunden till den fö</w:t>
      </w:r>
      <w:r w:rsidRPr="00827F64">
        <w:t>r</w:t>
      </w:r>
      <w:r w:rsidRPr="00827F64">
        <w:t>kortning till nio månader som beslutades av riksdagen 1996 var att regeringen hade noterat att många arbetsgivare avvaktade alltför länge med nyanstäl</w:t>
      </w:r>
      <w:r w:rsidRPr="00827F64">
        <w:t>l</w:t>
      </w:r>
      <w:r w:rsidRPr="00827F64">
        <w:t>ningar. Med hänvisning till den då höga arbetslösheten ansåg man att stim</w:t>
      </w:r>
      <w:r w:rsidRPr="00827F64">
        <w:t>u</w:t>
      </w:r>
      <w:r w:rsidRPr="00827F64">
        <w:t>lans borde ges till arbetsgivarna att anställa snarast möjligt. Bedömningen gjordes att man genom att förkorta tiden för företrädesrätt skulle kunna påskynda nya</w:t>
      </w:r>
      <w:r w:rsidRPr="00827F64">
        <w:t>n</w:t>
      </w:r>
      <w:r w:rsidRPr="00827F64">
        <w:t>ställningar. Ändringen förväntades även öka flexibiliteten på arbetsmarkn</w:t>
      </w:r>
      <w:r w:rsidRPr="00827F64">
        <w:t>a</w:t>
      </w:r>
      <w:r w:rsidRPr="00827F64">
        <w:t xml:space="preserve">den (prop. 1996/97:16). </w:t>
      </w:r>
    </w:p>
    <w:p w:rsidR="00AE7034" w:rsidRPr="00827F64" w:rsidRDefault="00AE7034" w:rsidP="00AE7034">
      <w:pPr>
        <w:pStyle w:val="Normaltindrag"/>
      </w:pPr>
      <w:r w:rsidRPr="00827F64">
        <w:t>Om flera arbetstagare har företrädesrätt till återanställning bestäms enligt 26 § turordningen mellan dem enligt motsvarande principer som vid turor</w:t>
      </w:r>
      <w:r w:rsidRPr="00827F64">
        <w:t>d</w:t>
      </w:r>
      <w:r w:rsidRPr="00827F64">
        <w:t>ning vid uppsägning.</w:t>
      </w:r>
    </w:p>
    <w:p w:rsidR="00AE7034" w:rsidRPr="00827F64" w:rsidRDefault="00AE7034" w:rsidP="00AE7034">
      <w:pPr>
        <w:pStyle w:val="Normaltindrag"/>
      </w:pPr>
      <w:r w:rsidRPr="00827F64">
        <w:t xml:space="preserve">Sedan 1997 gäller även en regel, </w:t>
      </w:r>
      <w:smartTag w:uri="urn:schemas-microsoft-com:office:smarttags" w:element="metricconverter">
        <w:smartTagPr>
          <w:attr w:name="ProductID" w:val="25 a"/>
        </w:smartTagPr>
        <w:r w:rsidRPr="00827F64">
          <w:t>25 a</w:t>
        </w:r>
      </w:smartTag>
      <w:r w:rsidRPr="00827F64">
        <w:t xml:space="preserve"> §, om företrädesrätt till högre sysse</w:t>
      </w:r>
      <w:r w:rsidRPr="00827F64">
        <w:t>l</w:t>
      </w:r>
      <w:r w:rsidRPr="00827F64">
        <w:t>sättningsgrad för deltidsanställda arbetstagare. Regeln har beskrivits i föreg</w:t>
      </w:r>
      <w:r w:rsidRPr="00827F64">
        <w:t>å</w:t>
      </w:r>
      <w:r w:rsidRPr="00827F64">
        <w:t>ende avsnitt. Turordningsreglerna gäller även vid denna form av företräde</w:t>
      </w:r>
      <w:r w:rsidRPr="00827F64">
        <w:t>s</w:t>
      </w:r>
      <w:r w:rsidRPr="00827F64">
        <w:t xml:space="preserve">rätt. </w:t>
      </w:r>
    </w:p>
    <w:p w:rsidR="00AE7034" w:rsidRPr="00827F64" w:rsidRDefault="00AE7034" w:rsidP="00AE7034">
      <w:pPr>
        <w:pStyle w:val="Normaltindrag"/>
      </w:pPr>
      <w:r w:rsidRPr="00827F64">
        <w:t xml:space="preserve">Reglerna i 22, 25, </w:t>
      </w:r>
      <w:smartTag w:uri="urn:schemas-microsoft-com:office:smarttags" w:element="metricconverter">
        <w:smartTagPr>
          <w:attr w:name="ProductID" w:val="25 a"/>
        </w:smartTagPr>
        <w:r w:rsidRPr="00827F64">
          <w:t>25</w:t>
        </w:r>
        <w:r w:rsidR="00372B1A" w:rsidRPr="00827F64">
          <w:t xml:space="preserve"> </w:t>
        </w:r>
        <w:r w:rsidRPr="00827F64">
          <w:t>a</w:t>
        </w:r>
      </w:smartTag>
      <w:r w:rsidRPr="00827F64">
        <w:t xml:space="preserve"> och 26 §§ är dispositiva på det sättet att avvikelse får göras genom kollektivavtal. Om avtalet inte har slutits eller godkänts av en central arbetstagarorganisation krävs det dock </w:t>
      </w:r>
      <w:r w:rsidR="00E6021E" w:rsidRPr="00827F64">
        <w:t xml:space="preserve">att </w:t>
      </w:r>
      <w:r w:rsidRPr="00827F64">
        <w:t xml:space="preserve">det mellan parterna finns ett sådant avtal i andra frågor. </w:t>
      </w:r>
    </w:p>
    <w:p w:rsidR="00E6021E" w:rsidRPr="00827F64" w:rsidRDefault="00E6021E" w:rsidP="00E6021E">
      <w:pPr>
        <w:pStyle w:val="Normaltindrag"/>
      </w:pPr>
      <w:r w:rsidRPr="00827F64">
        <w:t xml:space="preserve">Utskottet tar först upp frågan om att </w:t>
      </w:r>
      <w:r w:rsidRPr="00827F64">
        <w:rPr>
          <w:i/>
        </w:rPr>
        <w:t>upphäva</w:t>
      </w:r>
      <w:r w:rsidR="00160DF8" w:rsidRPr="00827F64">
        <w:t xml:space="preserve"> </w:t>
      </w:r>
      <w:r w:rsidRPr="00827F64">
        <w:rPr>
          <w:i/>
        </w:rPr>
        <w:t>tvåpersonsundant</w:t>
      </w:r>
      <w:r w:rsidRPr="00827F64">
        <w:rPr>
          <w:i/>
        </w:rPr>
        <w:t>a</w:t>
      </w:r>
      <w:r w:rsidRPr="00827F64">
        <w:rPr>
          <w:i/>
        </w:rPr>
        <w:t>get</w:t>
      </w:r>
      <w:r w:rsidRPr="00827F64">
        <w:t xml:space="preserve">. </w:t>
      </w:r>
    </w:p>
    <w:p w:rsidR="00C2547C" w:rsidRPr="00827F64" w:rsidRDefault="00C2547C" w:rsidP="00C2547C">
      <w:pPr>
        <w:pStyle w:val="Rubrik4"/>
        <w:rPr>
          <w:noProof w:val="0"/>
        </w:rPr>
      </w:pPr>
      <w:bookmarkStart w:id="45" w:name="_Toc101925090"/>
      <w:r w:rsidRPr="00827F64">
        <w:rPr>
          <w:noProof w:val="0"/>
        </w:rPr>
        <w:t>Upphävande av tvåpersonsundantaget vid turordning</w:t>
      </w:r>
      <w:bookmarkEnd w:id="45"/>
      <w:r w:rsidRPr="00827F64">
        <w:rPr>
          <w:noProof w:val="0"/>
        </w:rPr>
        <w:t xml:space="preserve"> </w:t>
      </w:r>
    </w:p>
    <w:p w:rsidR="00AE7034" w:rsidRPr="00827F64" w:rsidRDefault="00AE7034" w:rsidP="00AE7034">
      <w:pPr>
        <w:pStyle w:val="R3"/>
      </w:pPr>
      <w:r w:rsidRPr="00827F64">
        <w:t>Motionerna</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Krav om upphävande av tvåpersonsundantaget framförs dels av Vänsterpart</w:t>
      </w:r>
      <w:r w:rsidRPr="00827F64">
        <w:rPr>
          <w:rFonts w:ascii="Tms Rmn" w:hAnsi="Tms Rmn" w:cs="Tms Rmn"/>
          <w:color w:val="000000"/>
        </w:rPr>
        <w:t>i</w:t>
      </w:r>
      <w:r w:rsidRPr="00827F64">
        <w:rPr>
          <w:rFonts w:ascii="Tms Rmn" w:hAnsi="Tms Rmn" w:cs="Tms Rmn"/>
          <w:color w:val="000000"/>
        </w:rPr>
        <w:t>et, dels av ett antal enskilda s-ledamöter.</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i/>
          <w:color w:val="000000"/>
        </w:rPr>
        <w:t>Vänsterpartiet</w:t>
      </w:r>
      <w:r w:rsidRPr="00827F64">
        <w:rPr>
          <w:rFonts w:ascii="Tms Rmn" w:hAnsi="Tms Rmn" w:cs="Tms Rmn"/>
          <w:color w:val="000000"/>
        </w:rPr>
        <w:t xml:space="preserve"> hävdar i sin motion </w:t>
      </w:r>
      <w:r w:rsidRPr="00827F64">
        <w:rPr>
          <w:rFonts w:ascii="Tms Rmn" w:hAnsi="Tms Rmn" w:cs="Tms Rmn"/>
          <w:iCs/>
          <w:color w:val="000000"/>
        </w:rPr>
        <w:t>A269</w:t>
      </w:r>
      <w:r w:rsidR="00E13348" w:rsidRPr="00827F64">
        <w:rPr>
          <w:rFonts w:ascii="Tms Rmn" w:hAnsi="Tms Rmn" w:cs="Tms Rmn"/>
          <w:iCs/>
          <w:color w:val="000000"/>
        </w:rPr>
        <w:t xml:space="preserve"> yrkande 1</w:t>
      </w:r>
      <w:r w:rsidRPr="00827F64">
        <w:rPr>
          <w:rFonts w:ascii="Tms Rmn" w:hAnsi="Tms Rmn" w:cs="Tms Rmn"/>
          <w:color w:val="000000"/>
        </w:rPr>
        <w:t xml:space="preserve"> att undantagsregeln har lett till rättslöshet. Man hänvisar också till att regeln kan användas av arbet</w:t>
      </w:r>
      <w:r w:rsidRPr="00827F64">
        <w:rPr>
          <w:rFonts w:ascii="Tms Rmn" w:hAnsi="Tms Rmn" w:cs="Tms Rmn"/>
          <w:color w:val="000000"/>
        </w:rPr>
        <w:t>s</w:t>
      </w:r>
      <w:r w:rsidRPr="00827F64">
        <w:rPr>
          <w:rFonts w:ascii="Tms Rmn" w:hAnsi="Tms Rmn" w:cs="Tms Rmn"/>
          <w:color w:val="000000"/>
        </w:rPr>
        <w:t xml:space="preserve">givare som vill göra sig av med anställda utan att ha saklig grund för </w:t>
      </w:r>
      <w:r w:rsidR="00372B1A" w:rsidRPr="00827F64">
        <w:rPr>
          <w:rFonts w:ascii="Tms Rmn" w:hAnsi="Tms Rmn" w:cs="Tms Rmn"/>
          <w:color w:val="000000"/>
        </w:rPr>
        <w:t>uppsä</w:t>
      </w:r>
      <w:r w:rsidR="00372B1A" w:rsidRPr="00827F64">
        <w:rPr>
          <w:rFonts w:ascii="Tms Rmn" w:hAnsi="Tms Rmn" w:cs="Tms Rmn"/>
          <w:color w:val="000000"/>
        </w:rPr>
        <w:t>g</w:t>
      </w:r>
      <w:r w:rsidR="00372B1A" w:rsidRPr="00827F64">
        <w:rPr>
          <w:rFonts w:ascii="Tms Rmn" w:hAnsi="Tms Rmn" w:cs="Tms Rmn"/>
          <w:color w:val="000000"/>
        </w:rPr>
        <w:t>ning</w:t>
      </w:r>
      <w:r w:rsidRPr="00827F64">
        <w:rPr>
          <w:rFonts w:ascii="Tms Rmn" w:hAnsi="Tms Rmn" w:cs="Tms Rmn"/>
          <w:color w:val="000000"/>
        </w:rPr>
        <w:t>. Det är främst kvinnor som missgynnas. Partiet anser också att den sämre anstäl</w:t>
      </w:r>
      <w:r w:rsidRPr="00827F64">
        <w:rPr>
          <w:rFonts w:ascii="Tms Rmn" w:hAnsi="Tms Rmn" w:cs="Tms Rmn"/>
          <w:color w:val="000000"/>
        </w:rPr>
        <w:t>l</w:t>
      </w:r>
      <w:r w:rsidRPr="00827F64">
        <w:rPr>
          <w:rFonts w:ascii="Tms Rmn" w:hAnsi="Tms Rmn" w:cs="Tms Rmn"/>
          <w:color w:val="000000"/>
        </w:rPr>
        <w:t xml:space="preserve">ningstryggheten i småföretag blir en konkurrensnackdel för dem. </w:t>
      </w:r>
    </w:p>
    <w:p w:rsidR="00AE7034" w:rsidRPr="00827F64" w:rsidRDefault="00AE7034" w:rsidP="00AE7034">
      <w:pPr>
        <w:autoSpaceDE w:val="0"/>
        <w:autoSpaceDN w:val="0"/>
        <w:adjustRightInd w:val="0"/>
        <w:spacing w:before="240" w:line="240" w:lineRule="atLeast"/>
        <w:rPr>
          <w:rFonts w:ascii="Tms Rmn" w:hAnsi="Tms Rmn" w:cs="Tms Rmn"/>
          <w:i/>
          <w:color w:val="000000"/>
        </w:rPr>
      </w:pPr>
      <w:r w:rsidRPr="00827F64">
        <w:rPr>
          <w:rFonts w:ascii="Tms Rmn" w:hAnsi="Tms Rmn" w:cs="Tms Rmn"/>
          <w:color w:val="000000"/>
        </w:rPr>
        <w:t>Med likartade motiveringar yrkas att tvåpersonsundantaget i LAS ska upph</w:t>
      </w:r>
      <w:r w:rsidRPr="00827F64">
        <w:rPr>
          <w:rFonts w:ascii="Tms Rmn" w:hAnsi="Tms Rmn" w:cs="Tms Rmn"/>
          <w:color w:val="000000"/>
        </w:rPr>
        <w:t>ä</w:t>
      </w:r>
      <w:r w:rsidRPr="00827F64">
        <w:rPr>
          <w:rFonts w:ascii="Tms Rmn" w:hAnsi="Tms Rmn" w:cs="Tms Rmn"/>
          <w:color w:val="000000"/>
        </w:rPr>
        <w:t>vas i följande enskilda s-motioner: A209 av</w:t>
      </w:r>
      <w:r w:rsidRPr="00827F64">
        <w:rPr>
          <w:rFonts w:ascii="Tms Rmn" w:hAnsi="Tms Rmn" w:cs="Tms Rmn"/>
          <w:i/>
          <w:color w:val="000000"/>
        </w:rPr>
        <w:t xml:space="preserve"> Fredrik Olovsson (s),</w:t>
      </w:r>
      <w:r w:rsidRPr="00827F64">
        <w:rPr>
          <w:rFonts w:ascii="Tms Rmn" w:hAnsi="Tms Rmn" w:cs="Tms Rmn"/>
          <w:color w:val="000000"/>
        </w:rPr>
        <w:t xml:space="preserve"> A212 av</w:t>
      </w:r>
      <w:r w:rsidRPr="00827F64">
        <w:rPr>
          <w:rFonts w:ascii="Tms Rmn" w:hAnsi="Tms Rmn" w:cs="Tms Rmn"/>
          <w:i/>
          <w:color w:val="000000"/>
        </w:rPr>
        <w:t xml:space="preserve"> Christin Hagberg och Anita Jönsson (s),</w:t>
      </w:r>
      <w:r w:rsidRPr="00827F64">
        <w:rPr>
          <w:rFonts w:ascii="Tms Rmn" w:hAnsi="Tms Rmn" w:cs="Tms Rmn"/>
          <w:color w:val="000000"/>
        </w:rPr>
        <w:t xml:space="preserve"> A233 av</w:t>
      </w:r>
      <w:r w:rsidRPr="00827F64">
        <w:rPr>
          <w:rFonts w:ascii="Tms Rmn" w:hAnsi="Tms Rmn" w:cs="Tms Rmn"/>
          <w:i/>
          <w:color w:val="000000"/>
        </w:rPr>
        <w:t xml:space="preserve"> Tomas Eneroth m.fl. (s), </w:t>
      </w:r>
      <w:r w:rsidRPr="00827F64">
        <w:rPr>
          <w:rFonts w:ascii="Tms Rmn" w:hAnsi="Tms Rmn" w:cs="Tms Rmn"/>
          <w:color w:val="000000"/>
        </w:rPr>
        <w:t>A241 av</w:t>
      </w:r>
      <w:r w:rsidRPr="00827F64">
        <w:rPr>
          <w:rFonts w:ascii="Tms Rmn" w:hAnsi="Tms Rmn" w:cs="Tms Rmn"/>
          <w:i/>
          <w:color w:val="000000"/>
        </w:rPr>
        <w:t xml:space="preserve"> Gunilla Carlsson i Hisings Backa m.fl. (s), </w:t>
      </w:r>
      <w:r w:rsidRPr="00827F64">
        <w:rPr>
          <w:rFonts w:ascii="Tms Rmn" w:hAnsi="Tms Rmn" w:cs="Tms Rmn"/>
          <w:color w:val="000000"/>
        </w:rPr>
        <w:t>A251 av</w:t>
      </w:r>
      <w:r w:rsidRPr="00827F64">
        <w:rPr>
          <w:rFonts w:ascii="Tms Rmn" w:hAnsi="Tms Rmn" w:cs="Tms Rmn"/>
          <w:i/>
          <w:color w:val="000000"/>
        </w:rPr>
        <w:t xml:space="preserve"> Kerstin Ander</w:t>
      </w:r>
      <w:r w:rsidRPr="00827F64">
        <w:rPr>
          <w:rFonts w:ascii="Tms Rmn" w:hAnsi="Tms Rmn" w:cs="Tms Rmn"/>
          <w:i/>
          <w:color w:val="000000"/>
        </w:rPr>
        <w:t>s</w:t>
      </w:r>
      <w:r w:rsidRPr="00827F64">
        <w:rPr>
          <w:rFonts w:ascii="Tms Rmn" w:hAnsi="Tms Rmn" w:cs="Tms Rmn"/>
          <w:i/>
          <w:color w:val="000000"/>
        </w:rPr>
        <w:t xml:space="preserve">son och Jan Björkman (s), </w:t>
      </w:r>
      <w:r w:rsidRPr="00827F64">
        <w:rPr>
          <w:rFonts w:ascii="Tms Rmn" w:hAnsi="Tms Rmn" w:cs="Tms Rmn"/>
          <w:color w:val="000000"/>
        </w:rPr>
        <w:t>A267 av</w:t>
      </w:r>
      <w:r w:rsidRPr="00827F64">
        <w:rPr>
          <w:rFonts w:ascii="Tms Rmn" w:hAnsi="Tms Rmn" w:cs="Tms Rmn"/>
          <w:i/>
          <w:color w:val="000000"/>
        </w:rPr>
        <w:t xml:space="preserve"> Britt-Marie Lindkvist (s), </w:t>
      </w:r>
      <w:r w:rsidRPr="00827F64">
        <w:rPr>
          <w:rFonts w:ascii="Tms Rmn" w:hAnsi="Tms Rmn" w:cs="Tms Rmn"/>
          <w:color w:val="000000"/>
        </w:rPr>
        <w:t>A304 av</w:t>
      </w:r>
      <w:r w:rsidRPr="00827F64">
        <w:rPr>
          <w:rFonts w:ascii="Tms Rmn" w:hAnsi="Tms Rmn" w:cs="Tms Rmn"/>
          <w:i/>
          <w:color w:val="000000"/>
        </w:rPr>
        <w:t xml:space="preserve"> Agneta Gille (s), </w:t>
      </w:r>
      <w:r w:rsidRPr="00827F64">
        <w:rPr>
          <w:rFonts w:ascii="Tms Rmn" w:hAnsi="Tms Rmn" w:cs="Tms Rmn"/>
          <w:color w:val="000000"/>
        </w:rPr>
        <w:t>A335 av</w:t>
      </w:r>
      <w:r w:rsidRPr="00827F64">
        <w:rPr>
          <w:rFonts w:ascii="Tms Rmn" w:hAnsi="Tms Rmn" w:cs="Tms Rmn"/>
          <w:i/>
          <w:color w:val="000000"/>
        </w:rPr>
        <w:t xml:space="preserve"> Christina Nenes och Göte Wahlström (s), </w:t>
      </w:r>
      <w:r w:rsidRPr="00827F64">
        <w:rPr>
          <w:rFonts w:ascii="Tms Rmn" w:hAnsi="Tms Rmn" w:cs="Tms Rmn"/>
          <w:color w:val="000000"/>
        </w:rPr>
        <w:t>A370 av</w:t>
      </w:r>
      <w:r w:rsidRPr="00827F64">
        <w:rPr>
          <w:rFonts w:ascii="Tms Rmn" w:hAnsi="Tms Rmn" w:cs="Tms Rmn"/>
          <w:i/>
          <w:color w:val="000000"/>
        </w:rPr>
        <w:t xml:space="preserve"> Cath</w:t>
      </w:r>
      <w:r w:rsidRPr="00827F64">
        <w:rPr>
          <w:rFonts w:ascii="Tms Rmn" w:hAnsi="Tms Rmn" w:cs="Tms Rmn"/>
          <w:i/>
          <w:color w:val="000000"/>
        </w:rPr>
        <w:t>e</w:t>
      </w:r>
      <w:r w:rsidRPr="00827F64">
        <w:rPr>
          <w:rFonts w:ascii="Tms Rmn" w:hAnsi="Tms Rmn" w:cs="Tms Rmn"/>
          <w:i/>
          <w:color w:val="000000"/>
        </w:rPr>
        <w:t xml:space="preserve">rine Persson (s), </w:t>
      </w:r>
      <w:r w:rsidRPr="00827F64">
        <w:rPr>
          <w:rFonts w:ascii="Tms Rmn" w:hAnsi="Tms Rmn" w:cs="Tms Rmn"/>
          <w:color w:val="000000"/>
        </w:rPr>
        <w:t>A377 av</w:t>
      </w:r>
      <w:r w:rsidRPr="00827F64">
        <w:rPr>
          <w:rFonts w:ascii="Tms Rmn" w:hAnsi="Tms Rmn" w:cs="Tms Rmn"/>
          <w:i/>
          <w:color w:val="000000"/>
        </w:rPr>
        <w:t xml:space="preserve"> Kurt Kvarnström och Barbro Hietala Nordlund (s) </w:t>
      </w:r>
      <w:r w:rsidRPr="00827F64">
        <w:rPr>
          <w:rFonts w:ascii="Tms Rmn" w:hAnsi="Tms Rmn" w:cs="Tms Rmn"/>
          <w:color w:val="000000"/>
        </w:rPr>
        <w:t>och</w:t>
      </w:r>
      <w:r w:rsidRPr="00827F64">
        <w:rPr>
          <w:rFonts w:ascii="Tms Rmn" w:hAnsi="Tms Rmn" w:cs="Tms Rmn"/>
          <w:i/>
          <w:color w:val="000000"/>
        </w:rPr>
        <w:t xml:space="preserve"> </w:t>
      </w:r>
      <w:r w:rsidRPr="00827F64">
        <w:rPr>
          <w:rFonts w:ascii="Tms Rmn" w:hAnsi="Tms Rmn" w:cs="Tms Rmn"/>
          <w:color w:val="000000"/>
        </w:rPr>
        <w:t xml:space="preserve">A385 i </w:t>
      </w:r>
      <w:r w:rsidR="002169FD" w:rsidRPr="00827F64">
        <w:rPr>
          <w:rFonts w:ascii="Tms Rmn" w:hAnsi="Tms Rmn" w:cs="Tms Rmn"/>
          <w:color w:val="000000"/>
        </w:rPr>
        <w:t>denna</w:t>
      </w:r>
      <w:r w:rsidRPr="00827F64">
        <w:rPr>
          <w:rFonts w:ascii="Tms Rmn" w:hAnsi="Tms Rmn" w:cs="Tms Rmn"/>
          <w:color w:val="000000"/>
        </w:rPr>
        <w:t xml:space="preserve"> del av</w:t>
      </w:r>
      <w:r w:rsidRPr="00827F64">
        <w:rPr>
          <w:rFonts w:ascii="Tms Rmn" w:hAnsi="Tms Rmn" w:cs="Tms Rmn"/>
          <w:i/>
          <w:color w:val="000000"/>
        </w:rPr>
        <w:t xml:space="preserve"> Raimo Pärssinen m.fl. (s).</w:t>
      </w:r>
    </w:p>
    <w:p w:rsidR="00E6021E" w:rsidRPr="00827F64" w:rsidRDefault="00E6021E" w:rsidP="00E6021E">
      <w:pPr>
        <w:pStyle w:val="R3"/>
      </w:pPr>
      <w:r w:rsidRPr="00827F64">
        <w:t>Utskottets ställningstagande</w:t>
      </w:r>
    </w:p>
    <w:p w:rsidR="00AE7034" w:rsidRPr="00827F64" w:rsidRDefault="00AE7034" w:rsidP="00AE7034">
      <w:pPr>
        <w:autoSpaceDE w:val="0"/>
        <w:autoSpaceDN w:val="0"/>
        <w:adjustRightInd w:val="0"/>
        <w:spacing w:before="240" w:line="240" w:lineRule="atLeast"/>
        <w:rPr>
          <w:color w:val="000000"/>
        </w:rPr>
      </w:pPr>
      <w:r w:rsidRPr="00827F64">
        <w:rPr>
          <w:color w:val="000000"/>
        </w:rPr>
        <w:t>Med anledning av dessa krav på att tvåpersonsundantaget i LAS bör upphävas vill utskottet upprepa det som sades i betänkande 2003/04:AU4 i denna fråga.</w:t>
      </w:r>
    </w:p>
    <w:p w:rsidR="00372B1A" w:rsidRPr="00827F64" w:rsidRDefault="00372B1A" w:rsidP="00372B1A">
      <w:pPr>
        <w:pStyle w:val="Citat"/>
      </w:pPr>
    </w:p>
    <w:p w:rsidR="00AE7034" w:rsidRPr="00827F64" w:rsidRDefault="00AE7034" w:rsidP="00372B1A">
      <w:pPr>
        <w:pStyle w:val="Citat"/>
      </w:pPr>
      <w:r w:rsidRPr="00827F64">
        <w:t>Införandet av tvåpersonsundantaget i 22 § andra stycket LAS innebar en avvikelse från en tydlig och välkänd turordningsprincip, nämligen princ</w:t>
      </w:r>
      <w:r w:rsidRPr="00827F64">
        <w:t>i</w:t>
      </w:r>
      <w:r w:rsidRPr="00827F64">
        <w:t>pen om sist in först ut. Undantaget ger stort utrymme för ensidiga och godtyckliga arbetsgivarbeslut i anställningsskyddsfrågor. Tilläm</w:t>
      </w:r>
      <w:r w:rsidRPr="00827F64">
        <w:t>p</w:t>
      </w:r>
      <w:r w:rsidRPr="00827F64">
        <w:t>ningen av undantaget har bland arbetstagare upplevts som kränkande och di</w:t>
      </w:r>
      <w:r w:rsidRPr="00827F64">
        <w:t>s</w:t>
      </w:r>
      <w:r w:rsidRPr="00827F64">
        <w:t>kriminerande. Det finns exempel på icke godtagbar tillämpning som sä</w:t>
      </w:r>
      <w:r w:rsidRPr="00827F64">
        <w:t>r</w:t>
      </w:r>
      <w:r w:rsidRPr="00827F64">
        <w:t>skilt drabbat gravida och föräldralediga arbetstagare. Det finns även tecken som tyder på att gamla och sjuka drabbats i större utsträckning. Att i ett sådant läge inte ha möjlighet att rättsligt överpröva arbetsgiv</w:t>
      </w:r>
      <w:r w:rsidRPr="00827F64">
        <w:t>a</w:t>
      </w:r>
      <w:r w:rsidRPr="00827F64">
        <w:t>rens beslut försvagar anställningsskyddet ytterl</w:t>
      </w:r>
      <w:r w:rsidRPr="00827F64">
        <w:t>i</w:t>
      </w:r>
      <w:r w:rsidRPr="00827F64">
        <w:t xml:space="preserve">gare och bidrar även starkt till känslan av rättsosäkerhet hos arbetstagarna. </w:t>
      </w:r>
    </w:p>
    <w:p w:rsidR="00AE7034" w:rsidRPr="00827F64" w:rsidRDefault="00AE7034" w:rsidP="00E6021E">
      <w:pPr>
        <w:pStyle w:val="CitatIndrag"/>
      </w:pPr>
      <w:r w:rsidRPr="00827F64">
        <w:t>Utskottet har förståelse för att det i vissa fall kan finnas behov av att göra undantag från turordningsreglerna i 22 § LAS. Redan före införa</w:t>
      </w:r>
      <w:r w:rsidRPr="00827F64">
        <w:t>n</w:t>
      </w:r>
      <w:r w:rsidRPr="00827F64">
        <w:t>det av undantagsbestämmelsen fanns det möjlighet att genom kollekti</w:t>
      </w:r>
      <w:r w:rsidRPr="00827F64">
        <w:t>v</w:t>
      </w:r>
      <w:r w:rsidRPr="00827F64">
        <w:t>avtal avvika från turordningsprincipen sist in först ut. Att arbetsgivaren och arbetstagarorganisationen måste vara överens borgar för en saklig och rättvis hantering av frågorna samtidigt som anpassning till verksa</w:t>
      </w:r>
      <w:r w:rsidRPr="00827F64">
        <w:t>m</w:t>
      </w:r>
      <w:r w:rsidRPr="00827F64">
        <w:t>heten och de lokala förhålla</w:t>
      </w:r>
      <w:r w:rsidRPr="00827F64">
        <w:t>n</w:t>
      </w:r>
      <w:r w:rsidRPr="00827F64">
        <w:t xml:space="preserve">dena kan göras. </w:t>
      </w:r>
    </w:p>
    <w:p w:rsidR="00AE7034" w:rsidRPr="00827F64" w:rsidRDefault="00AE7034" w:rsidP="00E6021E">
      <w:pPr>
        <w:pStyle w:val="CitatIndrag"/>
      </w:pPr>
      <w:r w:rsidRPr="00827F64">
        <w:t>Tecken tyder på att tillämpningen av regeln har drabbat orättvist och godtyckligt utan att möjlighet finns att få frågan rättsligt prövad. Sa</w:t>
      </w:r>
      <w:r w:rsidRPr="00827F64">
        <w:t>m</w:t>
      </w:r>
      <w:r w:rsidRPr="00827F64">
        <w:t>mantaget finns det tungt vägande skäl för att avskaffa tvåpersonsunda</w:t>
      </w:r>
      <w:r w:rsidRPr="00827F64">
        <w:t>n</w:t>
      </w:r>
      <w:r w:rsidR="00372B1A" w:rsidRPr="00827F64">
        <w:t>taget i LAS.</w:t>
      </w:r>
    </w:p>
    <w:p w:rsidR="00AE7034" w:rsidRPr="00827F64" w:rsidRDefault="00AE7034" w:rsidP="00E6021E">
      <w:r w:rsidRPr="00827F64">
        <w:t>Utskottet står fast vid dessa uttalanden. Det innebär att utskottet tillsty</w:t>
      </w:r>
      <w:r w:rsidRPr="00827F64">
        <w:t>r</w:t>
      </w:r>
      <w:r w:rsidRPr="00827F64">
        <w:t xml:space="preserve">ker samtliga motioner om avskaffande av tvåpersonsundantaget i 22 § andra stycket LAS, nämligen motionerna A209 (s), A212 (s), A233 (s), A241 (s), A251 (s), A267 (s), A269 yrkande 1 (v), A304 (s), A335 (s), A370 (s), A377 (s) och A385 i </w:t>
      </w:r>
      <w:r w:rsidR="00C2547C" w:rsidRPr="00827F64">
        <w:t>denna del</w:t>
      </w:r>
      <w:r w:rsidRPr="00827F64">
        <w:t xml:space="preserve"> (s). </w:t>
      </w:r>
    </w:p>
    <w:p w:rsidR="00AE7034" w:rsidRPr="00827F64" w:rsidRDefault="00AE7034" w:rsidP="00AE7034">
      <w:pPr>
        <w:pStyle w:val="Normaltindrag"/>
      </w:pPr>
      <w:r w:rsidRPr="00827F64">
        <w:t xml:space="preserve">Riksdagen bör därför fatta beslut om en sådan lagändring. I </w:t>
      </w:r>
      <w:r w:rsidRPr="00827F64">
        <w:rPr>
          <w:i/>
          <w:iCs/>
        </w:rPr>
        <w:t xml:space="preserve">bilaga </w:t>
      </w:r>
      <w:r w:rsidR="00C2547C" w:rsidRPr="00827F64">
        <w:rPr>
          <w:i/>
          <w:iCs/>
        </w:rPr>
        <w:t>2</w:t>
      </w:r>
      <w:r w:rsidRPr="00827F64">
        <w:t xml:space="preserve"> lä</w:t>
      </w:r>
      <w:r w:rsidRPr="00827F64">
        <w:t>g</w:t>
      </w:r>
      <w:r w:rsidRPr="00827F64">
        <w:t xml:space="preserve">ger utskottet fram förslag till lagtext. Lagändringen bör träda i kraft den 1 juli 2005. </w:t>
      </w:r>
    </w:p>
    <w:p w:rsidR="00AE7034" w:rsidRPr="00827F64" w:rsidRDefault="00AE7034" w:rsidP="00C2547C">
      <w:pPr>
        <w:pStyle w:val="Rubrik4"/>
        <w:rPr>
          <w:noProof w:val="0"/>
        </w:rPr>
      </w:pPr>
      <w:bookmarkStart w:id="46" w:name="_Toc101925091"/>
      <w:r w:rsidRPr="00827F64">
        <w:rPr>
          <w:noProof w:val="0"/>
        </w:rPr>
        <w:t>Andra frågor om turordning vid uppsägning</w:t>
      </w:r>
      <w:bookmarkEnd w:id="46"/>
    </w:p>
    <w:p w:rsidR="00AE7034" w:rsidRPr="00827F64" w:rsidRDefault="00AE7034" w:rsidP="00AE7034">
      <w:pPr>
        <w:pStyle w:val="R3"/>
      </w:pPr>
      <w:r w:rsidRPr="00827F64">
        <w:t>Motionerna</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i/>
          <w:iCs/>
          <w:color w:val="000000"/>
        </w:rPr>
        <w:t xml:space="preserve">Moderaterna </w:t>
      </w:r>
      <w:r w:rsidRPr="00827F64">
        <w:rPr>
          <w:rFonts w:ascii="Tms Rmn" w:hAnsi="Tms Rmn" w:cs="Tms Rmn"/>
          <w:color w:val="000000"/>
        </w:rPr>
        <w:t>yrkar i sin partimotion Sf357, som avser frågan hur sjukskrivna och förtidspensionerade ska kunna återgå i arbete, att LAS bör ses över så att lagen förhindrar att arbetstagare blir fastlåsta i anställningar där de blir sjuka. Partiet pekar på turordningsreglerna som bidrar till att människor som varit länge på ett arbete inte vågar byta anställning av rädsla för att hamna sist i turordningen. Arbetsgivare vågar inte anställa personer som löper större risk att bli sjukskrivna. Översynen bör göras tillsammans med arbetsmarknadens parter</w:t>
      </w:r>
      <w:r w:rsidR="00372B1A" w:rsidRPr="00827F64">
        <w:rPr>
          <w:rFonts w:ascii="Tms Rmn" w:hAnsi="Tms Rmn" w:cs="Tms Rmn"/>
          <w:color w:val="000000"/>
        </w:rPr>
        <w:t xml:space="preserve">, </w:t>
      </w:r>
      <w:r w:rsidR="00C2547C" w:rsidRPr="00827F64">
        <w:rPr>
          <w:rFonts w:ascii="Tms Rmn" w:hAnsi="Tms Rmn" w:cs="Tms Rmn"/>
          <w:color w:val="000000"/>
        </w:rPr>
        <w:t>yrkande 7</w:t>
      </w:r>
      <w:r w:rsidRPr="00827F64">
        <w:rPr>
          <w:rFonts w:ascii="Tms Rmn" w:hAnsi="Tms Rmn" w:cs="Tms Rmn"/>
          <w:color w:val="000000"/>
        </w:rPr>
        <w:t>. LAS-reglerna innebär också att det blir svårare för mede</w:t>
      </w:r>
      <w:r w:rsidRPr="00827F64">
        <w:rPr>
          <w:rFonts w:ascii="Tms Rmn" w:hAnsi="Tms Rmn" w:cs="Tms Rmn"/>
          <w:color w:val="000000"/>
        </w:rPr>
        <w:t>l</w:t>
      </w:r>
      <w:r w:rsidRPr="00827F64">
        <w:rPr>
          <w:rFonts w:ascii="Tms Rmn" w:hAnsi="Tms Rmn" w:cs="Tms Rmn"/>
          <w:color w:val="000000"/>
        </w:rPr>
        <w:t xml:space="preserve">ålders </w:t>
      </w:r>
      <w:r w:rsidR="00C2547C" w:rsidRPr="00827F64">
        <w:rPr>
          <w:rFonts w:ascii="Tms Rmn" w:hAnsi="Tms Rmn" w:cs="Tms Rmn"/>
          <w:color w:val="000000"/>
        </w:rPr>
        <w:t xml:space="preserve">personer </w:t>
      </w:r>
      <w:r w:rsidRPr="00827F64">
        <w:rPr>
          <w:rFonts w:ascii="Tms Rmn" w:hAnsi="Tms Rmn" w:cs="Tms Rmn"/>
          <w:color w:val="000000"/>
        </w:rPr>
        <w:t>att få arbete. Bestämmelsen om dubbel</w:t>
      </w:r>
      <w:r w:rsidR="002143A8" w:rsidRPr="00827F64">
        <w:rPr>
          <w:rFonts w:ascii="Tms Rmn" w:hAnsi="Tms Rmn" w:cs="Tms Rmn"/>
          <w:color w:val="000000"/>
        </w:rPr>
        <w:t>räknad</w:t>
      </w:r>
      <w:r w:rsidRPr="00827F64">
        <w:rPr>
          <w:rFonts w:ascii="Tms Rmn" w:hAnsi="Tms Rmn" w:cs="Tms Rmn"/>
          <w:color w:val="000000"/>
        </w:rPr>
        <w:t xml:space="preserve"> </w:t>
      </w:r>
      <w:r w:rsidR="002143A8" w:rsidRPr="00827F64">
        <w:rPr>
          <w:rFonts w:ascii="Tms Rmn" w:hAnsi="Tms Rmn" w:cs="Tms Rmn"/>
          <w:color w:val="000000"/>
        </w:rPr>
        <w:t>anställningstid</w:t>
      </w:r>
      <w:r w:rsidRPr="00827F64">
        <w:rPr>
          <w:rFonts w:ascii="Tms Rmn" w:hAnsi="Tms Rmn" w:cs="Tms Rmn"/>
          <w:color w:val="000000"/>
        </w:rPr>
        <w:t xml:space="preserve"> bör dä</w:t>
      </w:r>
      <w:r w:rsidRPr="00827F64">
        <w:rPr>
          <w:rFonts w:ascii="Tms Rmn" w:hAnsi="Tms Rmn" w:cs="Tms Rmn"/>
          <w:color w:val="000000"/>
        </w:rPr>
        <w:t>r</w:t>
      </w:r>
      <w:r w:rsidRPr="00827F64">
        <w:rPr>
          <w:rFonts w:ascii="Tms Rmn" w:hAnsi="Tms Rmn" w:cs="Tms Rmn"/>
          <w:color w:val="000000"/>
        </w:rPr>
        <w:t>för av</w:t>
      </w:r>
      <w:r w:rsidR="00372B1A" w:rsidRPr="00827F64">
        <w:rPr>
          <w:rFonts w:ascii="Tms Rmn" w:hAnsi="Tms Rmn" w:cs="Tms Rmn"/>
          <w:color w:val="000000"/>
        </w:rPr>
        <w:t xml:space="preserve">skaffas, </w:t>
      </w:r>
      <w:r w:rsidR="00C2547C" w:rsidRPr="00827F64">
        <w:rPr>
          <w:rFonts w:ascii="Tms Rmn" w:hAnsi="Tms Rmn" w:cs="Tms Rmn"/>
          <w:color w:val="000000"/>
        </w:rPr>
        <w:t>yrkande 9</w:t>
      </w:r>
      <w:r w:rsidRPr="00827F64">
        <w:rPr>
          <w:rFonts w:ascii="Tms Rmn" w:hAnsi="Tms Rmn" w:cs="Tms Rmn"/>
          <w:color w:val="000000"/>
        </w:rPr>
        <w:t>.</w:t>
      </w:r>
    </w:p>
    <w:p w:rsidR="00AE7034" w:rsidRPr="00827F64" w:rsidRDefault="007C2CAA" w:rsidP="00AE7034">
      <w:r w:rsidRPr="00827F64">
        <w:t xml:space="preserve">I </w:t>
      </w:r>
      <w:r w:rsidRPr="00827F64">
        <w:rPr>
          <w:i/>
        </w:rPr>
        <w:t>Miljöpartiets</w:t>
      </w:r>
      <w:r w:rsidRPr="00827F64">
        <w:t xml:space="preserve"> </w:t>
      </w:r>
      <w:r w:rsidR="00AE7034" w:rsidRPr="00827F64">
        <w:t>motion A320 yrkande 2 föreslås att sky</w:t>
      </w:r>
      <w:r w:rsidR="00AE7034" w:rsidRPr="00827F64">
        <w:t>d</w:t>
      </w:r>
      <w:r w:rsidR="00AE7034" w:rsidRPr="00827F64">
        <w:t xml:space="preserve">det för tjänstlediga utvidgas. Personer som är lediga på grund av studier eller av annan anledning ska inte kunna undantas från turordningen. </w:t>
      </w:r>
      <w:r w:rsidR="00C2547C" w:rsidRPr="00827F64">
        <w:t xml:space="preserve">Partiet </w:t>
      </w:r>
      <w:r w:rsidR="00AE7034" w:rsidRPr="00827F64">
        <w:t>vill ha en la</w:t>
      </w:r>
      <w:r w:rsidR="00AE7034" w:rsidRPr="00827F64">
        <w:t>g</w:t>
      </w:r>
      <w:r w:rsidR="00AE7034" w:rsidRPr="00827F64">
        <w:t xml:space="preserve">ändring i enlighet med detta. </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 xml:space="preserve">Synpunkter på turordningsreglerna framförs även i några enskilda s-motioner. </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 xml:space="preserve">I motion A248 av </w:t>
      </w:r>
      <w:r w:rsidRPr="00827F64">
        <w:rPr>
          <w:rFonts w:ascii="Tms Rmn" w:hAnsi="Tms Rmn" w:cs="Tms Rmn"/>
          <w:i/>
          <w:color w:val="000000"/>
        </w:rPr>
        <w:t>Anneli Särnblad m.fl. (s)</w:t>
      </w:r>
      <w:r w:rsidRPr="00827F64">
        <w:rPr>
          <w:rFonts w:ascii="Tms Rmn" w:hAnsi="Tms Rmn" w:cs="Tms Rmn"/>
          <w:color w:val="000000"/>
        </w:rPr>
        <w:t xml:space="preserve"> framförs att den sammanlagda anställningstiden hos </w:t>
      </w:r>
      <w:r w:rsidR="00C2547C" w:rsidRPr="00827F64">
        <w:rPr>
          <w:rFonts w:ascii="Tms Rmn" w:hAnsi="Tms Rmn" w:cs="Tms Rmn"/>
          <w:color w:val="000000"/>
        </w:rPr>
        <w:t>a</w:t>
      </w:r>
      <w:r w:rsidRPr="00827F64">
        <w:rPr>
          <w:rFonts w:ascii="Tms Rmn" w:hAnsi="Tms Rmn" w:cs="Tms Rmn"/>
          <w:color w:val="000000"/>
        </w:rPr>
        <w:t>rbetsgivare</w:t>
      </w:r>
      <w:r w:rsidR="00C2547C" w:rsidRPr="00827F64">
        <w:rPr>
          <w:rFonts w:ascii="Tms Rmn" w:hAnsi="Tms Rmn" w:cs="Tms Rmn"/>
          <w:color w:val="000000"/>
        </w:rPr>
        <w:t>n</w:t>
      </w:r>
      <w:r w:rsidRPr="00827F64">
        <w:rPr>
          <w:rFonts w:ascii="Tms Rmn" w:hAnsi="Tms Rmn" w:cs="Tms Rmn"/>
          <w:color w:val="000000"/>
        </w:rPr>
        <w:t xml:space="preserve"> ska räknas vid turordningen, vilket inte får förhindras av t.ex. byte av organisationsnummer och bolagisering. </w:t>
      </w:r>
      <w:r w:rsidRPr="00827F64">
        <w:rPr>
          <w:rFonts w:ascii="Tms Rmn" w:hAnsi="Tms Rmn" w:cs="Tms Rmn"/>
          <w:i/>
          <w:color w:val="000000"/>
        </w:rPr>
        <w:t>Raimo Pärssinen m.fl. (s)</w:t>
      </w:r>
      <w:r w:rsidRPr="00827F64">
        <w:rPr>
          <w:rFonts w:ascii="Tms Rmn" w:hAnsi="Tms Rmn" w:cs="Tms Rmn"/>
          <w:color w:val="000000"/>
        </w:rPr>
        <w:t xml:space="preserve"> hävdar i motion A385 </w:t>
      </w:r>
      <w:r w:rsidR="00D136FB" w:rsidRPr="00827F64">
        <w:rPr>
          <w:rFonts w:ascii="Tms Rmn" w:hAnsi="Tms Rmn" w:cs="Tms Rmn"/>
          <w:color w:val="000000"/>
        </w:rPr>
        <w:t xml:space="preserve">i denna del </w:t>
      </w:r>
      <w:r w:rsidRPr="00827F64">
        <w:rPr>
          <w:rFonts w:ascii="Tms Rmn" w:hAnsi="Tms Rmn" w:cs="Tms Rmn"/>
          <w:color w:val="000000"/>
        </w:rPr>
        <w:t>att kvalifik</w:t>
      </w:r>
      <w:r w:rsidRPr="00827F64">
        <w:rPr>
          <w:rFonts w:ascii="Tms Rmn" w:hAnsi="Tms Rmn" w:cs="Tms Rmn"/>
          <w:color w:val="000000"/>
        </w:rPr>
        <w:t>a</w:t>
      </w:r>
      <w:r w:rsidRPr="00827F64">
        <w:rPr>
          <w:rFonts w:ascii="Tms Rmn" w:hAnsi="Tms Rmn" w:cs="Tms Rmn"/>
          <w:color w:val="000000"/>
        </w:rPr>
        <w:t xml:space="preserve">tionskriteriet har vidgats på ett godtyckligt sätt, bl.a. går det ut över personer som inte arbetar heltid. </w:t>
      </w:r>
    </w:p>
    <w:p w:rsidR="00AE7034" w:rsidRPr="00827F64" w:rsidRDefault="00AE7034" w:rsidP="00AE7034">
      <w:pPr>
        <w:pStyle w:val="R3"/>
      </w:pPr>
      <w:r w:rsidRPr="00827F64">
        <w:t>Utskottets ställningstagande</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Med anledning av Moderaternas synpunkter på turordningsreglerna vill u</w:t>
      </w:r>
      <w:r w:rsidRPr="00827F64">
        <w:rPr>
          <w:rFonts w:ascii="Tms Rmn" w:hAnsi="Tms Rmn" w:cs="Tms Rmn"/>
          <w:color w:val="000000"/>
        </w:rPr>
        <w:t>t</w:t>
      </w:r>
      <w:r w:rsidRPr="00827F64">
        <w:rPr>
          <w:rFonts w:ascii="Tms Rmn" w:hAnsi="Tms Rmn" w:cs="Tms Rmn"/>
          <w:color w:val="000000"/>
        </w:rPr>
        <w:t xml:space="preserve">skottet framhålla den stora betydelsen </w:t>
      </w:r>
      <w:r w:rsidR="00790FBF" w:rsidRPr="00827F64">
        <w:rPr>
          <w:rFonts w:ascii="Tms Rmn" w:hAnsi="Tms Rmn" w:cs="Tms Rmn"/>
          <w:color w:val="000000"/>
        </w:rPr>
        <w:t xml:space="preserve">av </w:t>
      </w:r>
      <w:r w:rsidRPr="00827F64">
        <w:rPr>
          <w:rFonts w:ascii="Tms Rmn" w:hAnsi="Tms Rmn" w:cs="Tms Rmn"/>
          <w:color w:val="000000"/>
        </w:rPr>
        <w:t>turordningsreglerna. I själva verket kanske de regler som avgör vilka av arbetstagarna som får stanna kvar i arb</w:t>
      </w:r>
      <w:r w:rsidRPr="00827F64">
        <w:rPr>
          <w:rFonts w:ascii="Tms Rmn" w:hAnsi="Tms Rmn" w:cs="Tms Rmn"/>
          <w:color w:val="000000"/>
        </w:rPr>
        <w:t>e</w:t>
      </w:r>
      <w:r w:rsidRPr="00827F64">
        <w:rPr>
          <w:rFonts w:ascii="Tms Rmn" w:hAnsi="Tms Rmn" w:cs="Tms Rmn"/>
          <w:color w:val="000000"/>
        </w:rPr>
        <w:t>tet upplevs som de mest väsentliga för anställningstryggheten. Tanken bakom turordningsreglerna är att först och främst skydda dem som har en svagare ställning på arbetsmarknaden. Turordningsreglerna ska ses tillsammans med de andra grundprinciper som LAS utgår från. Utgångspunkten är att arbetsg</w:t>
      </w:r>
      <w:r w:rsidRPr="00827F64">
        <w:rPr>
          <w:rFonts w:ascii="Tms Rmn" w:hAnsi="Tms Rmn" w:cs="Tms Rmn"/>
          <w:color w:val="000000"/>
        </w:rPr>
        <w:t>i</w:t>
      </w:r>
      <w:r w:rsidRPr="00827F64">
        <w:rPr>
          <w:rFonts w:ascii="Tms Rmn" w:hAnsi="Tms Rmn" w:cs="Tms Rmn"/>
          <w:color w:val="000000"/>
        </w:rPr>
        <w:t>varen ensam bestämmer om det är arbetsbrist i företaget. Reglerna om turor</w:t>
      </w:r>
      <w:r w:rsidRPr="00827F64">
        <w:rPr>
          <w:rFonts w:ascii="Tms Rmn" w:hAnsi="Tms Rmn" w:cs="Tms Rmn"/>
          <w:color w:val="000000"/>
        </w:rPr>
        <w:t>d</w:t>
      </w:r>
      <w:r w:rsidRPr="00827F64">
        <w:rPr>
          <w:rFonts w:ascii="Tms Rmn" w:hAnsi="Tms Rmn" w:cs="Tms Rmn"/>
          <w:color w:val="000000"/>
        </w:rPr>
        <w:t>ning innebär i det läget ett visst skydd mot godtycke genom att arbetsgivaren inte får välja fritt vem som ska sägas upp. Att anställningstid och ålder ska vara de främsta faktorerna i valet mellan dem som ska stanna kvar respektive lämna företaget är enligt utskottets mening en självklarhet. Vid omstruktur</w:t>
      </w:r>
      <w:r w:rsidRPr="00827F64">
        <w:rPr>
          <w:rFonts w:ascii="Tms Rmn" w:hAnsi="Tms Rmn" w:cs="Tms Rmn"/>
          <w:color w:val="000000"/>
        </w:rPr>
        <w:t>e</w:t>
      </w:r>
      <w:r w:rsidRPr="00827F64">
        <w:rPr>
          <w:rFonts w:ascii="Tms Rmn" w:hAnsi="Tms Rmn" w:cs="Tms Rmn"/>
          <w:color w:val="000000"/>
        </w:rPr>
        <w:t>ringar blir det</w:t>
      </w:r>
      <w:r w:rsidR="00C2547C" w:rsidRPr="00827F64">
        <w:rPr>
          <w:rFonts w:ascii="Tms Rmn" w:hAnsi="Tms Rmn" w:cs="Tms Rmn"/>
          <w:color w:val="000000"/>
        </w:rPr>
        <w:t xml:space="preserve"> dock,</w:t>
      </w:r>
      <w:r w:rsidRPr="00827F64">
        <w:rPr>
          <w:rFonts w:ascii="Tms Rmn" w:hAnsi="Tms Rmn" w:cs="Tms Rmn"/>
          <w:color w:val="000000"/>
        </w:rPr>
        <w:t xml:space="preserve"> trots dessa grundkriterier</w:t>
      </w:r>
      <w:r w:rsidR="00C2547C" w:rsidRPr="00827F64">
        <w:rPr>
          <w:rFonts w:ascii="Tms Rmn" w:hAnsi="Tms Rmn" w:cs="Tms Rmn"/>
          <w:color w:val="000000"/>
        </w:rPr>
        <w:t>,</w:t>
      </w:r>
      <w:r w:rsidRPr="00827F64">
        <w:rPr>
          <w:rFonts w:ascii="Tms Rmn" w:hAnsi="Tms Rmn" w:cs="Tms Rmn"/>
          <w:color w:val="000000"/>
        </w:rPr>
        <w:t xml:space="preserve"> ofta fråga om att pröva ytterl</w:t>
      </w:r>
      <w:r w:rsidRPr="00827F64">
        <w:rPr>
          <w:rFonts w:ascii="Tms Rmn" w:hAnsi="Tms Rmn" w:cs="Tms Rmn"/>
          <w:color w:val="000000"/>
        </w:rPr>
        <w:t>i</w:t>
      </w:r>
      <w:r w:rsidRPr="00827F64">
        <w:rPr>
          <w:rFonts w:ascii="Tms Rmn" w:hAnsi="Tms Rmn" w:cs="Tms Rmn"/>
          <w:color w:val="000000"/>
        </w:rPr>
        <w:t>gare ett moment i turordningsreglerna, nämligen om arbetstagaren måste ompl</w:t>
      </w:r>
      <w:r w:rsidRPr="00827F64">
        <w:rPr>
          <w:rFonts w:ascii="Tms Rmn" w:hAnsi="Tms Rmn" w:cs="Tms Rmn"/>
          <w:color w:val="000000"/>
        </w:rPr>
        <w:t>a</w:t>
      </w:r>
      <w:r w:rsidRPr="00827F64">
        <w:rPr>
          <w:rFonts w:ascii="Tms Rmn" w:hAnsi="Tms Rmn" w:cs="Tms Rmn"/>
          <w:color w:val="000000"/>
        </w:rPr>
        <w:t>ceras för att kunna beredas fortsatt sysselsättning. I det läget kan en arbetst</w:t>
      </w:r>
      <w:r w:rsidRPr="00827F64">
        <w:rPr>
          <w:rFonts w:ascii="Tms Rmn" w:hAnsi="Tms Rmn" w:cs="Tms Rmn"/>
          <w:color w:val="000000"/>
        </w:rPr>
        <w:t>a</w:t>
      </w:r>
      <w:r w:rsidRPr="00827F64">
        <w:rPr>
          <w:rFonts w:ascii="Tms Rmn" w:hAnsi="Tms Rmn" w:cs="Tms Rmn"/>
          <w:color w:val="000000"/>
        </w:rPr>
        <w:t>gare inte i kraft av enbart anställningstid eller ålder göra anspråk på att få stanna kvar. Det krävs också att han eller hon har tillräckliga kvalifik</w:t>
      </w:r>
      <w:r w:rsidRPr="00827F64">
        <w:rPr>
          <w:rFonts w:ascii="Tms Rmn" w:hAnsi="Tms Rmn" w:cs="Tms Rmn"/>
          <w:color w:val="000000"/>
        </w:rPr>
        <w:t>a</w:t>
      </w:r>
      <w:r w:rsidRPr="00827F64">
        <w:rPr>
          <w:rFonts w:ascii="Tms Rmn" w:hAnsi="Tms Rmn" w:cs="Tms Rmn"/>
          <w:color w:val="000000"/>
        </w:rPr>
        <w:t>tioner för det fortsatta arbetet. En l</w:t>
      </w:r>
      <w:r w:rsidR="002169FD" w:rsidRPr="00827F64">
        <w:rPr>
          <w:rFonts w:ascii="Tms Rmn" w:hAnsi="Tms Rmn" w:cs="Tms Rmn"/>
          <w:color w:val="000000"/>
        </w:rPr>
        <w:t>ängre</w:t>
      </w:r>
      <w:r w:rsidRPr="00827F64">
        <w:rPr>
          <w:rFonts w:ascii="Tms Rmn" w:hAnsi="Tms Rmn" w:cs="Tms Rmn"/>
          <w:color w:val="000000"/>
        </w:rPr>
        <w:t xml:space="preserve"> anställningstid eller hög</w:t>
      </w:r>
      <w:r w:rsidR="002169FD" w:rsidRPr="00827F64">
        <w:rPr>
          <w:rFonts w:ascii="Tms Rmn" w:hAnsi="Tms Rmn" w:cs="Tms Rmn"/>
          <w:color w:val="000000"/>
        </w:rPr>
        <w:t>re</w:t>
      </w:r>
      <w:r w:rsidRPr="00827F64">
        <w:rPr>
          <w:rFonts w:ascii="Tms Rmn" w:hAnsi="Tms Rmn" w:cs="Tms Rmn"/>
          <w:color w:val="000000"/>
        </w:rPr>
        <w:t xml:space="preserve"> ålder är </w:t>
      </w:r>
      <w:r w:rsidR="002169FD" w:rsidRPr="00827F64">
        <w:rPr>
          <w:rFonts w:ascii="Tms Rmn" w:hAnsi="Tms Rmn" w:cs="Tms Rmn"/>
          <w:color w:val="000000"/>
        </w:rPr>
        <w:t xml:space="preserve">med andra ord </w:t>
      </w:r>
      <w:r w:rsidRPr="00827F64">
        <w:rPr>
          <w:rFonts w:ascii="Tms Rmn" w:hAnsi="Tms Rmn" w:cs="Tms Rmn"/>
          <w:color w:val="000000"/>
        </w:rPr>
        <w:t>ingen garanti mot uppsägning. Det är därför fel att som Mod</w:t>
      </w:r>
      <w:r w:rsidRPr="00827F64">
        <w:rPr>
          <w:rFonts w:ascii="Tms Rmn" w:hAnsi="Tms Rmn" w:cs="Tms Rmn"/>
          <w:color w:val="000000"/>
        </w:rPr>
        <w:t>e</w:t>
      </w:r>
      <w:r w:rsidRPr="00827F64">
        <w:rPr>
          <w:rFonts w:ascii="Tms Rmn" w:hAnsi="Tms Rmn" w:cs="Tms Rmn"/>
          <w:color w:val="000000"/>
        </w:rPr>
        <w:t>raterna tala i termer av fastlåsning. Till detta kommer också att det är möjligt att avvika från turordning</w:t>
      </w:r>
      <w:r w:rsidRPr="00827F64">
        <w:rPr>
          <w:rFonts w:ascii="Tms Rmn" w:hAnsi="Tms Rmn" w:cs="Tms Rmn"/>
          <w:color w:val="000000"/>
        </w:rPr>
        <w:t>s</w:t>
      </w:r>
      <w:r w:rsidRPr="00827F64">
        <w:rPr>
          <w:rFonts w:ascii="Tms Rmn" w:hAnsi="Tms Rmn" w:cs="Tms Rmn"/>
          <w:color w:val="000000"/>
        </w:rPr>
        <w:t>reglerna genom kollektivavtal. Parterna kan alltså i varje situation göra en avvägning som för båda sidor ter sig som den bästa lösningen. Turor</w:t>
      </w:r>
      <w:r w:rsidRPr="00827F64">
        <w:rPr>
          <w:rFonts w:ascii="Tms Rmn" w:hAnsi="Tms Rmn" w:cs="Tms Rmn"/>
          <w:color w:val="000000"/>
        </w:rPr>
        <w:t>d</w:t>
      </w:r>
      <w:r w:rsidRPr="00827F64">
        <w:rPr>
          <w:rFonts w:ascii="Tms Rmn" w:hAnsi="Tms Rmn" w:cs="Tms Rmn"/>
          <w:color w:val="000000"/>
        </w:rPr>
        <w:t>ningsreglerna ger enligt utskottets mening därmed uttryck för en rimlig avvägning mellan arbetsgivarens möjligheter att driva verksa</w:t>
      </w:r>
      <w:r w:rsidRPr="00827F64">
        <w:rPr>
          <w:rFonts w:ascii="Tms Rmn" w:hAnsi="Tms Rmn" w:cs="Tms Rmn"/>
          <w:color w:val="000000"/>
        </w:rPr>
        <w:t>m</w:t>
      </w:r>
      <w:r w:rsidRPr="00827F64">
        <w:rPr>
          <w:rFonts w:ascii="Tms Rmn" w:hAnsi="Tms Rmn" w:cs="Tms Rmn"/>
          <w:color w:val="000000"/>
        </w:rPr>
        <w:t>heten efter en driftsi</w:t>
      </w:r>
      <w:r w:rsidRPr="00827F64">
        <w:rPr>
          <w:rFonts w:ascii="Tms Rmn" w:hAnsi="Tms Rmn" w:cs="Tms Rmn"/>
          <w:color w:val="000000"/>
        </w:rPr>
        <w:t>n</w:t>
      </w:r>
      <w:r w:rsidRPr="00827F64">
        <w:rPr>
          <w:rFonts w:ascii="Tms Rmn" w:hAnsi="Tms Rmn" w:cs="Tms Rmn"/>
          <w:color w:val="000000"/>
        </w:rPr>
        <w:t>skränkning och arbetstagarnas anspråk på trygghet. Utskottet är inte heller berett att föreslå en ändring av den regel som innebär att äldre arbetst</w:t>
      </w:r>
      <w:r w:rsidRPr="00827F64">
        <w:rPr>
          <w:rFonts w:ascii="Tms Rmn" w:hAnsi="Tms Rmn" w:cs="Tms Rmn"/>
          <w:color w:val="000000"/>
        </w:rPr>
        <w:t>a</w:t>
      </w:r>
      <w:r w:rsidRPr="00827F64">
        <w:rPr>
          <w:rFonts w:ascii="Tms Rmn" w:hAnsi="Tms Rmn" w:cs="Tms Rmn"/>
          <w:color w:val="000000"/>
        </w:rPr>
        <w:t xml:space="preserve">gare får räkna dubbel anställningstid. Med detta avstyrks motion Sf357 yrkandena 7 och 9 (m). </w:t>
      </w:r>
    </w:p>
    <w:p w:rsidR="00AE7034" w:rsidRPr="00827F64" w:rsidRDefault="00AE7034" w:rsidP="00AE7034">
      <w:pPr>
        <w:pStyle w:val="Normaltindrag"/>
        <w:rPr>
          <w:b/>
        </w:rPr>
      </w:pPr>
      <w:r w:rsidRPr="00827F64">
        <w:t>När det gäller kravet i motion A320</w:t>
      </w:r>
      <w:r w:rsidR="007C2CAA" w:rsidRPr="00827F64">
        <w:t xml:space="preserve"> (mp)</w:t>
      </w:r>
      <w:r w:rsidRPr="00827F64">
        <w:t xml:space="preserve"> om skydd för tjänstlediga m.fl. vill utskottet peka på att friheten för parterna att avtala om avvikelser från lagens turordningsregler inte är oinskränkt. Avtalsfriheten får inte användas i diskr</w:t>
      </w:r>
      <w:r w:rsidRPr="00827F64">
        <w:t>i</w:t>
      </w:r>
      <w:r w:rsidRPr="00827F64">
        <w:t>minerande syfte och inte heller på ett sätt som strider mot god sed på arbetsmarknaden. Att ställa upp ett generellt förbud mot att träffa turor</w:t>
      </w:r>
      <w:r w:rsidRPr="00827F64">
        <w:t>d</w:t>
      </w:r>
      <w:r w:rsidRPr="00827F64">
        <w:t xml:space="preserve">ningsavtal </w:t>
      </w:r>
      <w:r w:rsidR="002169FD" w:rsidRPr="00827F64">
        <w:t>beträffande p</w:t>
      </w:r>
      <w:r w:rsidRPr="00827F64">
        <w:t>ersoner som av en eller annan anledning är lediga från arbetet vore att sätta vissa kategorier anställda i ett bättre läge än andra. U</w:t>
      </w:r>
      <w:r w:rsidRPr="00827F64">
        <w:t>t</w:t>
      </w:r>
      <w:r w:rsidRPr="00827F64">
        <w:t>skottet återkommer till den särskilda gruppen föräldralediga arbetstagare. Med det anförda a</w:t>
      </w:r>
      <w:r w:rsidRPr="00827F64">
        <w:t>v</w:t>
      </w:r>
      <w:r w:rsidRPr="00827F64">
        <w:t>styrks motion A320 yrkande 2</w:t>
      </w:r>
      <w:r w:rsidR="00C2547C" w:rsidRPr="00827F64">
        <w:t xml:space="preserve"> (mp)</w:t>
      </w:r>
      <w:r w:rsidRPr="00827F64">
        <w:t>.</w:t>
      </w:r>
    </w:p>
    <w:p w:rsidR="008C50BC" w:rsidRPr="00827F64" w:rsidRDefault="00AE7034" w:rsidP="00AE7034">
      <w:pPr>
        <w:pStyle w:val="Normaltindrag"/>
      </w:pPr>
      <w:r w:rsidRPr="00827F64">
        <w:t>Med anledning av synpunkterna i motion A248 om anställningstiden kan utskottet konstatera att 3 § LAS anger hur beräkning ska ske. Principen är att den sammanlagda anställningstiden får tillgodoräknas och detta även om arbetstagaren övergått från en arbetsgivare till en annan inom samma koncern eller om arbetstagaren bytt anställning i samband med en övergång av företag, en verksamhet eller en del av en verksamhet.</w:t>
      </w:r>
      <w:r w:rsidR="008C50BC" w:rsidRPr="00827F64">
        <w:t xml:space="preserve"> </w:t>
      </w:r>
      <w:r w:rsidR="003A4F49" w:rsidRPr="00827F64">
        <w:t>En förutsättning för att anstäl</w:t>
      </w:r>
      <w:r w:rsidR="003A4F49" w:rsidRPr="00827F64">
        <w:t>l</w:t>
      </w:r>
      <w:r w:rsidR="003A4F49" w:rsidRPr="00827F64">
        <w:t>ningstid inom samma koncern ska kunna tillgodoräknas är att arbetsgivarna tillhörde samma koncern vid tidpunkten för arbetstagarens byte av anstäl</w:t>
      </w:r>
      <w:r w:rsidR="003A4F49" w:rsidRPr="00827F64">
        <w:t>l</w:t>
      </w:r>
      <w:r w:rsidR="003A4F49" w:rsidRPr="00827F64">
        <w:t xml:space="preserve">ning. </w:t>
      </w:r>
    </w:p>
    <w:p w:rsidR="00AE7034" w:rsidRPr="00827F64" w:rsidRDefault="008C50BC" w:rsidP="00AE7034">
      <w:pPr>
        <w:pStyle w:val="Normaltindrag"/>
      </w:pPr>
      <w:r w:rsidRPr="00827F64">
        <w:t xml:space="preserve">Utskottet vill tillägga följande med anledning av motion A248. </w:t>
      </w:r>
      <w:r w:rsidR="004E302D" w:rsidRPr="00827F64">
        <w:t>G</w:t>
      </w:r>
      <w:r w:rsidRPr="00827F64">
        <w:t>enom att bryta upp verksamheter i olika b</w:t>
      </w:r>
      <w:r w:rsidRPr="00827F64">
        <w:t>o</w:t>
      </w:r>
      <w:r w:rsidRPr="00827F64">
        <w:t xml:space="preserve">lag, genom att bilda dotterbolag och genom att genomföra omorganisationer </w:t>
      </w:r>
      <w:r w:rsidR="004E302D" w:rsidRPr="00827F64">
        <w:t xml:space="preserve">kan </w:t>
      </w:r>
      <w:r w:rsidRPr="00827F64">
        <w:t>turordningsreglerna</w:t>
      </w:r>
      <w:r w:rsidR="004E302D" w:rsidRPr="00827F64">
        <w:t xml:space="preserve"> kringgås</w:t>
      </w:r>
      <w:r w:rsidRPr="00827F64">
        <w:t>. Dessa regler gäller bara inom e</w:t>
      </w:r>
      <w:r w:rsidR="004E302D" w:rsidRPr="00827F64">
        <w:t>tt</w:t>
      </w:r>
      <w:r w:rsidRPr="00827F64">
        <w:t xml:space="preserve"> och samma </w:t>
      </w:r>
      <w:r w:rsidR="004E302D" w:rsidRPr="00827F64">
        <w:t>företag</w:t>
      </w:r>
      <w:r w:rsidRPr="00827F64">
        <w:t xml:space="preserve">. </w:t>
      </w:r>
      <w:r w:rsidR="004E302D" w:rsidRPr="00827F64">
        <w:t>Ett f</w:t>
      </w:r>
      <w:r w:rsidRPr="00827F64">
        <w:t>öretag</w:t>
      </w:r>
      <w:r w:rsidR="004E302D" w:rsidRPr="00827F64">
        <w:t>s</w:t>
      </w:r>
      <w:r w:rsidRPr="00827F64">
        <w:t xml:space="preserve"> handla</w:t>
      </w:r>
      <w:r w:rsidRPr="00827F64">
        <w:t>n</w:t>
      </w:r>
      <w:r w:rsidRPr="00827F64">
        <w:t>de kan vara rättsligt och formellt korrekt</w:t>
      </w:r>
      <w:r w:rsidR="00B727A9" w:rsidRPr="00827F64">
        <w:t>, men m</w:t>
      </w:r>
      <w:r w:rsidRPr="00827F64">
        <w:t xml:space="preserve">oraliskt </w:t>
      </w:r>
      <w:r w:rsidR="00B727A9" w:rsidRPr="00827F64">
        <w:t>y</w:t>
      </w:r>
      <w:r w:rsidRPr="00827F64">
        <w:t>tter</w:t>
      </w:r>
      <w:r w:rsidR="004E302D" w:rsidRPr="00827F64">
        <w:t>st</w:t>
      </w:r>
      <w:r w:rsidRPr="00827F64">
        <w:t xml:space="preserve"> tveksamt.</w:t>
      </w:r>
      <w:r w:rsidR="00B727A9" w:rsidRPr="00827F64">
        <w:t xml:space="preserve"> För berö</w:t>
      </w:r>
      <w:r w:rsidR="00B727A9" w:rsidRPr="00827F64">
        <w:t>r</w:t>
      </w:r>
      <w:r w:rsidR="00B727A9" w:rsidRPr="00827F64">
        <w:t>da arbetstagare och</w:t>
      </w:r>
      <w:r w:rsidRPr="00827F64">
        <w:t xml:space="preserve"> </w:t>
      </w:r>
      <w:r w:rsidR="00B727A9" w:rsidRPr="00827F64">
        <w:t>för fackföreningsrörelsen kan det framstå som en ren provokation. Det är enligt utskottets mening helt oacce</w:t>
      </w:r>
      <w:r w:rsidR="00B727A9" w:rsidRPr="00827F64">
        <w:t>p</w:t>
      </w:r>
      <w:r w:rsidR="00B727A9" w:rsidRPr="00827F64">
        <w:t xml:space="preserve">tabelt om företag på detta </w:t>
      </w:r>
      <w:r w:rsidR="004E302D" w:rsidRPr="00827F64">
        <w:t xml:space="preserve">sätt </w:t>
      </w:r>
      <w:r w:rsidR="002169FD" w:rsidRPr="00827F64">
        <w:t xml:space="preserve">handlar i strid med </w:t>
      </w:r>
      <w:r w:rsidR="00B727A9" w:rsidRPr="00827F64">
        <w:t xml:space="preserve">intentionerna bakom lagstiftningen. Utskottet förutsätter att regeringen uppmärksammar </w:t>
      </w:r>
      <w:r w:rsidR="004E302D" w:rsidRPr="00827F64">
        <w:t xml:space="preserve">detta </w:t>
      </w:r>
      <w:r w:rsidR="00B727A9" w:rsidRPr="00827F64">
        <w:t>problem och åte</w:t>
      </w:r>
      <w:r w:rsidR="00B727A9" w:rsidRPr="00827F64">
        <w:t>r</w:t>
      </w:r>
      <w:r w:rsidR="00B727A9" w:rsidRPr="00827F64">
        <w:t>kommer till riksdagen med för</w:t>
      </w:r>
      <w:r w:rsidR="00260FFF" w:rsidRPr="00827F64">
        <w:t>s</w:t>
      </w:r>
      <w:r w:rsidR="00B727A9" w:rsidRPr="00827F64">
        <w:t>lag till åtgärder om det skulle visa sig behö</w:t>
      </w:r>
      <w:r w:rsidR="00B727A9" w:rsidRPr="00827F64">
        <w:t>v</w:t>
      </w:r>
      <w:r w:rsidR="00B727A9" w:rsidRPr="00827F64">
        <w:t>ligt.</w:t>
      </w:r>
      <w:r w:rsidR="00260FFF" w:rsidRPr="00827F64">
        <w:t xml:space="preserve"> Vad som nu anförts med anledning av motion A248 (s) bör ges regerin</w:t>
      </w:r>
      <w:r w:rsidR="00260FFF" w:rsidRPr="00827F64">
        <w:t>g</w:t>
      </w:r>
      <w:r w:rsidR="00260FFF" w:rsidRPr="00827F64">
        <w:t>en till känna.</w:t>
      </w:r>
      <w:r w:rsidR="00B727A9" w:rsidRPr="00827F64">
        <w:t xml:space="preserve"> </w:t>
      </w:r>
    </w:p>
    <w:p w:rsidR="00AE7034" w:rsidRPr="00827F64" w:rsidRDefault="00AE7034" w:rsidP="00AE7034">
      <w:pPr>
        <w:pStyle w:val="Normaltindrag"/>
      </w:pPr>
      <w:r w:rsidRPr="00827F64">
        <w:t xml:space="preserve">Till sist kan utskottet konstatera att motion A385 i </w:t>
      </w:r>
      <w:r w:rsidR="00C2547C" w:rsidRPr="00827F64">
        <w:t xml:space="preserve">denna </w:t>
      </w:r>
      <w:r w:rsidR="00790FBF" w:rsidRPr="00827F64">
        <w:t xml:space="preserve">del </w:t>
      </w:r>
      <w:r w:rsidRPr="00827F64">
        <w:t>synes syfta på det sätt som parterna i sina förhandlingar tillämpar reglerna i 22 § LAS om tillräckliga kvalifikationer i det fall att en arbetstagare måste ompl</w:t>
      </w:r>
      <w:r w:rsidRPr="00827F64">
        <w:t>a</w:t>
      </w:r>
      <w:r w:rsidRPr="00827F64">
        <w:t>ceras för att kunna beredas fortsatt sysselsättning. Utskottet har inte underlag för att bedöma om kvalifikationskraven skärpts i den praktiska ti</w:t>
      </w:r>
      <w:r w:rsidRPr="00827F64">
        <w:t>l</w:t>
      </w:r>
      <w:r w:rsidRPr="00827F64">
        <w:t>lämpningen. Det är här fråga om avgöranden i det enskilda fallet där en individs individ</w:t>
      </w:r>
      <w:r w:rsidRPr="00827F64">
        <w:t>u</w:t>
      </w:r>
      <w:r w:rsidRPr="00827F64">
        <w:t>ella kvalifikationer ska ställas i relation till konkreta arbetsup</w:t>
      </w:r>
      <w:r w:rsidRPr="00827F64">
        <w:t>p</w:t>
      </w:r>
      <w:r w:rsidRPr="00827F64">
        <w:t>gifter. I den mån arbetsgivarens tillämpning av reglerna skulle stå i strid med lagen eller dess intentioner finns möjligheten för arbetstagarsidan att påtala lagbrott.</w:t>
      </w:r>
      <w:r w:rsidR="00260FFF" w:rsidRPr="00827F64">
        <w:t xml:space="preserve"> Motion A385 </w:t>
      </w:r>
      <w:r w:rsidR="00DD304F" w:rsidRPr="00827F64">
        <w:t xml:space="preserve">i denna del </w:t>
      </w:r>
      <w:r w:rsidR="00260FFF" w:rsidRPr="00827F64">
        <w:t>(s) avstyrks.</w:t>
      </w:r>
      <w:r w:rsidRPr="00827F64">
        <w:t xml:space="preserve"> </w:t>
      </w:r>
    </w:p>
    <w:p w:rsidR="00C2547C" w:rsidRPr="00827F64" w:rsidRDefault="00AE7034" w:rsidP="00D01F26">
      <w:pPr>
        <w:pStyle w:val="Rubrik4"/>
        <w:rPr>
          <w:noProof w:val="0"/>
        </w:rPr>
      </w:pPr>
      <w:bookmarkStart w:id="47" w:name="_Toc101925092"/>
      <w:r w:rsidRPr="00827F64">
        <w:rPr>
          <w:noProof w:val="0"/>
        </w:rPr>
        <w:t>Återanställningsrätt</w:t>
      </w:r>
      <w:r w:rsidR="00DD304F" w:rsidRPr="00827F64">
        <w:rPr>
          <w:noProof w:val="0"/>
        </w:rPr>
        <w:t xml:space="preserve"> m.m.</w:t>
      </w:r>
      <w:bookmarkEnd w:id="47"/>
      <w:r w:rsidR="00DD304F" w:rsidRPr="00827F64">
        <w:rPr>
          <w:noProof w:val="0"/>
        </w:rPr>
        <w:t xml:space="preserve"> </w:t>
      </w:r>
      <w:r w:rsidR="00D01F26" w:rsidRPr="00827F64">
        <w:rPr>
          <w:noProof w:val="0"/>
        </w:rPr>
        <w:t xml:space="preserve"> </w:t>
      </w:r>
    </w:p>
    <w:p w:rsidR="00AE7034" w:rsidRPr="00827F64" w:rsidRDefault="00AE7034" w:rsidP="00AE7034">
      <w:pPr>
        <w:pStyle w:val="R3"/>
      </w:pPr>
      <w:r w:rsidRPr="00827F64">
        <w:t>Motionerna</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i/>
          <w:color w:val="000000"/>
        </w:rPr>
        <w:t>Vänsterpartiet</w:t>
      </w:r>
      <w:r w:rsidRPr="00827F64">
        <w:rPr>
          <w:rFonts w:ascii="Tms Rmn" w:hAnsi="Tms Rmn" w:cs="Tms Rmn"/>
          <w:color w:val="000000"/>
        </w:rPr>
        <w:t xml:space="preserve"> har synpunkter på reglerna om företräde till återanställning i motion A269. Återanställningsrätten ska vara </w:t>
      </w:r>
      <w:r w:rsidR="00DD304F" w:rsidRPr="00827F64">
        <w:rPr>
          <w:rFonts w:ascii="Tms Rmn" w:hAnsi="Tms Rmn" w:cs="Tms Rmn"/>
          <w:color w:val="000000"/>
        </w:rPr>
        <w:t>tolv</w:t>
      </w:r>
      <w:r w:rsidRPr="00827F64">
        <w:rPr>
          <w:rFonts w:ascii="Tms Rmn" w:hAnsi="Tms Rmn" w:cs="Tms Rmn"/>
          <w:color w:val="000000"/>
        </w:rPr>
        <w:t xml:space="preserve"> månader och inte som nu </w:t>
      </w:r>
      <w:r w:rsidR="00DD304F" w:rsidRPr="00827F64">
        <w:rPr>
          <w:rFonts w:ascii="Tms Rmn" w:hAnsi="Tms Rmn" w:cs="Tms Rmn"/>
          <w:color w:val="000000"/>
        </w:rPr>
        <w:t xml:space="preserve">nio </w:t>
      </w:r>
      <w:r w:rsidRPr="00827F64">
        <w:rPr>
          <w:rFonts w:ascii="Tms Rmn" w:hAnsi="Tms Rmn" w:cs="Tms Rmn"/>
          <w:color w:val="000000"/>
        </w:rPr>
        <w:t>månader</w:t>
      </w:r>
      <w:r w:rsidR="00C2547C" w:rsidRPr="00827F64">
        <w:rPr>
          <w:rFonts w:ascii="Tms Rmn" w:hAnsi="Tms Rmn" w:cs="Tms Rmn"/>
          <w:color w:val="000000"/>
        </w:rPr>
        <w:t>, yrkande 3</w:t>
      </w:r>
      <w:r w:rsidRPr="00827F64">
        <w:rPr>
          <w:rFonts w:ascii="Tms Rmn" w:hAnsi="Tms Rmn" w:cs="Tms Rmn"/>
          <w:color w:val="000000"/>
        </w:rPr>
        <w:t>. Företrädesrätten till återanställning ska gå före i</w:t>
      </w:r>
      <w:r w:rsidRPr="00827F64">
        <w:rPr>
          <w:rFonts w:ascii="Tms Rmn" w:hAnsi="Tms Rmn" w:cs="Tms Rmn"/>
          <w:color w:val="000000"/>
        </w:rPr>
        <w:t>n</w:t>
      </w:r>
      <w:r w:rsidRPr="00827F64">
        <w:rPr>
          <w:rFonts w:ascii="Tms Rmn" w:hAnsi="Tms Rmn" w:cs="Tms Rmn"/>
          <w:color w:val="000000"/>
        </w:rPr>
        <w:t>hyrning av arbetskraft. Under senare tid har det enligt Vänsterpartiet för</w:t>
      </w:r>
      <w:r w:rsidRPr="00827F64">
        <w:rPr>
          <w:rFonts w:ascii="Tms Rmn" w:hAnsi="Tms Rmn" w:cs="Tms Rmn"/>
          <w:color w:val="000000"/>
        </w:rPr>
        <w:t>e</w:t>
      </w:r>
      <w:r w:rsidRPr="00827F64">
        <w:rPr>
          <w:rFonts w:ascii="Tms Rmn" w:hAnsi="Tms Rmn" w:cs="Tms Rmn"/>
          <w:color w:val="000000"/>
        </w:rPr>
        <w:t>kommit att arbetsgivaren efter genomförda uppsägningar hyr in arbetskraft från b</w:t>
      </w:r>
      <w:r w:rsidRPr="00827F64">
        <w:rPr>
          <w:rFonts w:ascii="Tms Rmn" w:hAnsi="Tms Rmn" w:cs="Tms Rmn"/>
          <w:color w:val="000000"/>
        </w:rPr>
        <w:t>e</w:t>
      </w:r>
      <w:r w:rsidRPr="00827F64">
        <w:rPr>
          <w:rFonts w:ascii="Tms Rmn" w:hAnsi="Tms Rmn" w:cs="Tms Rmn"/>
          <w:color w:val="000000"/>
        </w:rPr>
        <w:t>manningsföretag. Därmed sätts anställningsskyddet ur spel</w:t>
      </w:r>
      <w:r w:rsidR="00C2547C" w:rsidRPr="00827F64">
        <w:rPr>
          <w:rFonts w:ascii="Tms Rmn" w:hAnsi="Tms Rmn" w:cs="Tms Rmn"/>
          <w:color w:val="000000"/>
        </w:rPr>
        <w:t>, yrkande 4</w:t>
      </w:r>
      <w:r w:rsidRPr="00827F64">
        <w:rPr>
          <w:rFonts w:ascii="Tms Rmn" w:hAnsi="Tms Rmn" w:cs="Tms Rmn"/>
          <w:color w:val="000000"/>
        </w:rPr>
        <w:t>. Partiet vill också ändra reglerna om deltidsanställdas företrädesrätt i två avs</w:t>
      </w:r>
      <w:r w:rsidRPr="00827F64">
        <w:rPr>
          <w:rFonts w:ascii="Tms Rmn" w:hAnsi="Tms Rmn" w:cs="Tms Rmn"/>
          <w:color w:val="000000"/>
        </w:rPr>
        <w:t>e</w:t>
      </w:r>
      <w:r w:rsidRPr="00827F64">
        <w:rPr>
          <w:rFonts w:ascii="Tms Rmn" w:hAnsi="Tms Rmn" w:cs="Tms Rmn"/>
          <w:color w:val="000000"/>
        </w:rPr>
        <w:t xml:space="preserve">enden. Begränsningen till lediga arbeten inom den egna driftsenheten leder </w:t>
      </w:r>
      <w:r w:rsidR="00086FD5" w:rsidRPr="00827F64">
        <w:rPr>
          <w:rFonts w:ascii="Tms Rmn" w:hAnsi="Tms Rmn" w:cs="Tms Rmn"/>
          <w:color w:val="000000"/>
        </w:rPr>
        <w:t xml:space="preserve">t.ex. </w:t>
      </w:r>
      <w:r w:rsidRPr="00827F64">
        <w:rPr>
          <w:rFonts w:ascii="Tms Rmn" w:hAnsi="Tms Rmn" w:cs="Tms Rmn"/>
          <w:color w:val="000000"/>
        </w:rPr>
        <w:t>till att anställda i en butikskedja inte kan utnyttja företrädesrätten i en butik i kvarteret intill. Kravet på att den anställde ska ha tillräckliga kvalifik</w:t>
      </w:r>
      <w:r w:rsidRPr="00827F64">
        <w:rPr>
          <w:rFonts w:ascii="Tms Rmn" w:hAnsi="Tms Rmn" w:cs="Tms Rmn"/>
          <w:color w:val="000000"/>
        </w:rPr>
        <w:t>a</w:t>
      </w:r>
      <w:r w:rsidRPr="00827F64">
        <w:rPr>
          <w:rFonts w:ascii="Tms Rmn" w:hAnsi="Tms Rmn" w:cs="Tms Rmn"/>
          <w:color w:val="000000"/>
        </w:rPr>
        <w:t xml:space="preserve">tioner borde mildras till ett </w:t>
      </w:r>
      <w:r w:rsidR="00790FBF" w:rsidRPr="00827F64">
        <w:rPr>
          <w:rFonts w:ascii="Tms Rmn" w:hAnsi="Tms Rmn" w:cs="Tms Rmn"/>
          <w:color w:val="000000"/>
        </w:rPr>
        <w:t>krav på att den deltidsanställde</w:t>
      </w:r>
      <w:r w:rsidRPr="00827F64">
        <w:rPr>
          <w:rFonts w:ascii="Tms Rmn" w:hAnsi="Tms Rmn" w:cs="Tms Rmn"/>
          <w:color w:val="000000"/>
        </w:rPr>
        <w:t xml:space="preserve"> ska kunna anfö</w:t>
      </w:r>
      <w:r w:rsidRPr="00827F64">
        <w:rPr>
          <w:rFonts w:ascii="Tms Rmn" w:hAnsi="Tms Rmn" w:cs="Tms Rmn"/>
          <w:color w:val="000000"/>
        </w:rPr>
        <w:t>r</w:t>
      </w:r>
      <w:r w:rsidRPr="00827F64">
        <w:rPr>
          <w:rFonts w:ascii="Tms Rmn" w:hAnsi="Tms Rmn" w:cs="Tms Rmn"/>
          <w:color w:val="000000"/>
        </w:rPr>
        <w:t>tros de nya arbetsuppgifterna efter ett rimligt inlärnings- och inskolningssk</w:t>
      </w:r>
      <w:r w:rsidRPr="00827F64">
        <w:rPr>
          <w:rFonts w:ascii="Tms Rmn" w:hAnsi="Tms Rmn" w:cs="Tms Rmn"/>
          <w:color w:val="000000"/>
        </w:rPr>
        <w:t>e</w:t>
      </w:r>
      <w:r w:rsidRPr="00827F64">
        <w:rPr>
          <w:rFonts w:ascii="Tms Rmn" w:hAnsi="Tms Rmn" w:cs="Tms Rmn"/>
          <w:color w:val="000000"/>
        </w:rPr>
        <w:t>de</w:t>
      </w:r>
      <w:r w:rsidR="00086FD5" w:rsidRPr="00827F64">
        <w:rPr>
          <w:rFonts w:ascii="Tms Rmn" w:hAnsi="Tms Rmn" w:cs="Tms Rmn"/>
          <w:color w:val="000000"/>
        </w:rPr>
        <w:t xml:space="preserve">, </w:t>
      </w:r>
      <w:r w:rsidRPr="00827F64">
        <w:rPr>
          <w:rFonts w:ascii="Tms Rmn" w:hAnsi="Tms Rmn" w:cs="Tms Rmn"/>
          <w:color w:val="000000"/>
        </w:rPr>
        <w:t>y</w:t>
      </w:r>
      <w:r w:rsidRPr="00827F64">
        <w:rPr>
          <w:rFonts w:ascii="Tms Rmn" w:hAnsi="Tms Rmn" w:cs="Tms Rmn"/>
          <w:color w:val="000000"/>
        </w:rPr>
        <w:t>r</w:t>
      </w:r>
      <w:r w:rsidR="00086FD5" w:rsidRPr="00827F64">
        <w:rPr>
          <w:rFonts w:ascii="Tms Rmn" w:hAnsi="Tms Rmn" w:cs="Tms Rmn"/>
          <w:color w:val="000000"/>
        </w:rPr>
        <w:t>kande 12</w:t>
      </w:r>
      <w:r w:rsidRPr="00827F64">
        <w:rPr>
          <w:rFonts w:ascii="Tms Rmn" w:hAnsi="Tms Rmn" w:cs="Tms Rmn"/>
          <w:color w:val="000000"/>
        </w:rPr>
        <w:t xml:space="preserve">. </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Företrädesrätten i förhållande till inhyrning av arbetskraft tas även upp i m</w:t>
      </w:r>
      <w:r w:rsidRPr="00827F64">
        <w:rPr>
          <w:rFonts w:ascii="Tms Rmn" w:hAnsi="Tms Rmn" w:cs="Tms Rmn"/>
          <w:color w:val="000000"/>
        </w:rPr>
        <w:t>o</w:t>
      </w:r>
      <w:r w:rsidRPr="00827F64">
        <w:rPr>
          <w:rFonts w:ascii="Tms Rmn" w:hAnsi="Tms Rmn" w:cs="Tms Rmn"/>
          <w:color w:val="000000"/>
        </w:rPr>
        <w:t xml:space="preserve">tionerna A252 av </w:t>
      </w:r>
      <w:r w:rsidRPr="00827F64">
        <w:rPr>
          <w:rFonts w:ascii="Tms Rmn" w:hAnsi="Tms Rmn" w:cs="Tms Rmn"/>
          <w:i/>
          <w:color w:val="000000"/>
        </w:rPr>
        <w:t>Tomas Eneroth m.fl. (s)</w:t>
      </w:r>
      <w:r w:rsidRPr="00827F64">
        <w:rPr>
          <w:rFonts w:ascii="Tms Rmn" w:hAnsi="Tms Rmn" w:cs="Tms Rmn"/>
          <w:color w:val="000000"/>
        </w:rPr>
        <w:t xml:space="preserve"> och A294 </w:t>
      </w:r>
      <w:r w:rsidR="00086FD5" w:rsidRPr="00827F64">
        <w:rPr>
          <w:rFonts w:ascii="Tms Rmn" w:hAnsi="Tms Rmn" w:cs="Tms Rmn"/>
          <w:color w:val="000000"/>
        </w:rPr>
        <w:t>i denna del</w:t>
      </w:r>
      <w:r w:rsidRPr="00827F64">
        <w:rPr>
          <w:rFonts w:ascii="Tms Rmn" w:hAnsi="Tms Rmn" w:cs="Tms Rmn"/>
          <w:color w:val="000000"/>
        </w:rPr>
        <w:t xml:space="preserve"> av </w:t>
      </w:r>
      <w:r w:rsidRPr="00827F64">
        <w:rPr>
          <w:rFonts w:ascii="Tms Rmn" w:hAnsi="Tms Rmn" w:cs="Tms Rmn"/>
          <w:i/>
          <w:color w:val="000000"/>
        </w:rPr>
        <w:t>Chri</w:t>
      </w:r>
      <w:r w:rsidRPr="00827F64">
        <w:rPr>
          <w:rFonts w:ascii="Tms Rmn" w:hAnsi="Tms Rmn" w:cs="Tms Rmn"/>
          <w:i/>
          <w:color w:val="000000"/>
        </w:rPr>
        <w:t>s</w:t>
      </w:r>
      <w:r w:rsidRPr="00827F64">
        <w:rPr>
          <w:rFonts w:ascii="Tms Rmn" w:hAnsi="Tms Rmn" w:cs="Tms Rmn"/>
          <w:i/>
          <w:color w:val="000000"/>
        </w:rPr>
        <w:t>ter Erlandsson (s).</w:t>
      </w:r>
      <w:r w:rsidRPr="00827F64">
        <w:rPr>
          <w:rFonts w:ascii="Tms Rmn" w:hAnsi="Tms Rmn" w:cs="Tms Rmn"/>
          <w:color w:val="000000"/>
        </w:rPr>
        <w:t xml:space="preserve"> </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 xml:space="preserve">I motion A282 av </w:t>
      </w:r>
      <w:r w:rsidRPr="00827F64">
        <w:rPr>
          <w:rFonts w:ascii="Tms Rmn" w:hAnsi="Tms Rmn" w:cs="Tms Rmn"/>
          <w:i/>
          <w:color w:val="000000"/>
        </w:rPr>
        <w:t>Krister Örnfjäder och Agneta Ringman (s)</w:t>
      </w:r>
      <w:r w:rsidRPr="00827F64">
        <w:rPr>
          <w:rFonts w:ascii="Tms Rmn" w:hAnsi="Tms Rmn" w:cs="Tms Rmn"/>
          <w:color w:val="000000"/>
        </w:rPr>
        <w:t xml:space="preserve"> begärs att den som är deltidsanställd men arbetar heltid ska ges rätt att utöka sin anställning upp till heltid. </w:t>
      </w:r>
    </w:p>
    <w:p w:rsidR="00AE7034" w:rsidRPr="00827F64" w:rsidRDefault="00AE7034" w:rsidP="00AE7034">
      <w:pPr>
        <w:pStyle w:val="R3"/>
      </w:pPr>
      <w:r w:rsidRPr="00827F64">
        <w:t>Utskottets ställningstagande</w:t>
      </w:r>
    </w:p>
    <w:p w:rsidR="00DD304F"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Utskottet har flera gånger tidigare behandlat motioner om tiden för återa</w:t>
      </w:r>
      <w:r w:rsidRPr="00827F64">
        <w:rPr>
          <w:rFonts w:ascii="Tms Rmn" w:hAnsi="Tms Rmn" w:cs="Tms Rmn"/>
          <w:color w:val="000000"/>
        </w:rPr>
        <w:t>n</w:t>
      </w:r>
      <w:r w:rsidRPr="00827F64">
        <w:rPr>
          <w:rFonts w:ascii="Tms Rmn" w:hAnsi="Tms Rmn" w:cs="Tms Rmn"/>
          <w:color w:val="000000"/>
        </w:rPr>
        <w:t>ställningsrätten, senast i betänkande 2003/04:AU4. Utskottet har understrukit den allmänna betydelsen av företrädesrätten till återanställning och den sä</w:t>
      </w:r>
      <w:r w:rsidRPr="00827F64">
        <w:rPr>
          <w:rFonts w:ascii="Tms Rmn" w:hAnsi="Tms Rmn" w:cs="Tms Rmn"/>
          <w:color w:val="000000"/>
        </w:rPr>
        <w:t>r</w:t>
      </w:r>
      <w:r w:rsidRPr="00827F64">
        <w:rPr>
          <w:rFonts w:ascii="Tms Rmn" w:hAnsi="Tms Rmn" w:cs="Tms Rmn"/>
          <w:color w:val="000000"/>
        </w:rPr>
        <w:t xml:space="preserve">skilda vikt den har för både föräldralediga och äldre arbetstagares möjlighet att återkomma i arbete. Utskottet har också framhållit att den ändring som trädde i kraft 1997, som innebar en förkortning av företrädesrätten från </w:t>
      </w:r>
      <w:r w:rsidR="00DD304F" w:rsidRPr="00827F64">
        <w:rPr>
          <w:rFonts w:ascii="Tms Rmn" w:hAnsi="Tms Rmn" w:cs="Tms Rmn"/>
          <w:color w:val="000000"/>
        </w:rPr>
        <w:t>tol</w:t>
      </w:r>
      <w:r w:rsidR="00DD304F" w:rsidRPr="00827F64">
        <w:rPr>
          <w:rFonts w:ascii="Tms Rmn" w:hAnsi="Tms Rmn" w:cs="Tms Rmn"/>
          <w:color w:val="000000"/>
        </w:rPr>
        <w:t>v</w:t>
      </w:r>
      <w:r w:rsidRPr="00827F64">
        <w:rPr>
          <w:rFonts w:ascii="Tms Rmn" w:hAnsi="Tms Rmn" w:cs="Tms Rmn"/>
          <w:color w:val="000000"/>
        </w:rPr>
        <w:t xml:space="preserve"> till nio månader, var resultatet av en avvägning mellan skydd</w:t>
      </w:r>
      <w:r w:rsidRPr="00827F64">
        <w:rPr>
          <w:rFonts w:ascii="Tms Rmn" w:hAnsi="Tms Rmn" w:cs="Tms Rmn"/>
          <w:color w:val="000000"/>
        </w:rPr>
        <w:t>s</w:t>
      </w:r>
      <w:r w:rsidRPr="00827F64">
        <w:rPr>
          <w:rFonts w:ascii="Tms Rmn" w:hAnsi="Tms Rmn" w:cs="Tms Rmn"/>
          <w:color w:val="000000"/>
        </w:rPr>
        <w:t>aspekten och det behov av flexibilitet som bedömdes nödvändigt i det arbetsmarknad</w:t>
      </w:r>
      <w:r w:rsidRPr="00827F64">
        <w:rPr>
          <w:rFonts w:ascii="Tms Rmn" w:hAnsi="Tms Rmn" w:cs="Tms Rmn"/>
          <w:color w:val="000000"/>
        </w:rPr>
        <w:t>s</w:t>
      </w:r>
      <w:r w:rsidRPr="00827F64">
        <w:rPr>
          <w:rFonts w:ascii="Tms Rmn" w:hAnsi="Tms Rmn" w:cs="Tms Rmn"/>
          <w:color w:val="000000"/>
        </w:rPr>
        <w:t xml:space="preserve">läge som då rådde. Utskottet står fast vid detta. </w:t>
      </w:r>
    </w:p>
    <w:p w:rsidR="00AE7034" w:rsidRPr="00827F64" w:rsidRDefault="00AE7034" w:rsidP="00DD304F">
      <w:pPr>
        <w:pStyle w:val="Normaltindrag"/>
      </w:pPr>
      <w:r w:rsidRPr="00827F64">
        <w:t>När det gäller deltidsanställdas företrädesrätt kan utskottet, liksom i det nyssnämnda betä</w:t>
      </w:r>
      <w:r w:rsidRPr="00827F64">
        <w:t>n</w:t>
      </w:r>
      <w:r w:rsidRPr="00827F64">
        <w:t xml:space="preserve">kandet, betona att utgångspunkten är att anställning på heltid bör eftersträvas. Utskottet har i ett föregående avsnitt </w:t>
      </w:r>
      <w:r w:rsidR="00DD304F" w:rsidRPr="00827F64">
        <w:t>berört</w:t>
      </w:r>
      <w:r w:rsidRPr="00827F64">
        <w:t xml:space="preserve"> den utre</w:t>
      </w:r>
      <w:r w:rsidRPr="00827F64">
        <w:t>d</w:t>
      </w:r>
      <w:r w:rsidRPr="00827F64">
        <w:t>ning (dir. 2004:50) som avser frågan</w:t>
      </w:r>
      <w:r w:rsidR="00086FD5" w:rsidRPr="00827F64">
        <w:t xml:space="preserve"> om</w:t>
      </w:r>
      <w:r w:rsidRPr="00827F64">
        <w:t xml:space="preserve"> hur rätten till heltid ska kunna stä</w:t>
      </w:r>
      <w:r w:rsidRPr="00827F64">
        <w:t>r</w:t>
      </w:r>
      <w:r w:rsidRPr="00827F64">
        <w:t>kas. Resultatet av utredningen bör inte föregripas. Utskottet kan också hänv</w:t>
      </w:r>
      <w:r w:rsidRPr="00827F64">
        <w:t>i</w:t>
      </w:r>
      <w:r w:rsidRPr="00827F64">
        <w:t>sa till att frågan om tidsbegränsade anställningar övervägs av den förutnäm</w:t>
      </w:r>
      <w:r w:rsidRPr="00827F64">
        <w:t>n</w:t>
      </w:r>
      <w:r w:rsidRPr="00827F64">
        <w:t>da arbetsgruppen inom Regeringskansliet. Återanställningsrätten och företr</w:t>
      </w:r>
      <w:r w:rsidRPr="00827F64">
        <w:t>ä</w:t>
      </w:r>
      <w:r w:rsidRPr="00827F64">
        <w:t>desrätten till högre sysselsättning</w:t>
      </w:r>
      <w:r w:rsidRPr="00827F64">
        <w:t>s</w:t>
      </w:r>
      <w:r w:rsidRPr="00827F64">
        <w:t>grad har nära samband med detta, vilket är ytterligare ett skäl att inte nu ta ställning i sakfrågan. Detta innebär att motion A269 yrkandena 3 och 12 avstyrks (v).</w:t>
      </w:r>
    </w:p>
    <w:p w:rsidR="00AE7034" w:rsidRPr="00827F64" w:rsidRDefault="00AE7034" w:rsidP="00AE7034">
      <w:pPr>
        <w:pStyle w:val="Normaltindrag"/>
      </w:pPr>
      <w:r w:rsidRPr="00827F64">
        <w:t xml:space="preserve">Frågan </w:t>
      </w:r>
      <w:r w:rsidR="002143A8" w:rsidRPr="00827F64">
        <w:t>h</w:t>
      </w:r>
      <w:r w:rsidRPr="00827F64">
        <w:t>ur man rättsligt ska bedöma den situation</w:t>
      </w:r>
      <w:r w:rsidR="00DD304F" w:rsidRPr="00827F64">
        <w:t>en</w:t>
      </w:r>
      <w:r w:rsidRPr="00827F64">
        <w:t xml:space="preserve"> att arbetsgivaren anl</w:t>
      </w:r>
      <w:r w:rsidRPr="00827F64">
        <w:t>i</w:t>
      </w:r>
      <w:r w:rsidRPr="00827F64">
        <w:t xml:space="preserve">tar </w:t>
      </w:r>
      <w:r w:rsidR="00DD304F" w:rsidRPr="00827F64">
        <w:t>ut</w:t>
      </w:r>
      <w:r w:rsidRPr="00827F64">
        <w:t xml:space="preserve">hyrd arbetskraft i ett läge när det finns företrädesberättigade har prövats i en AD-dom, 2003 nr </w:t>
      </w:r>
      <w:r w:rsidR="006F1747" w:rsidRPr="00827F64">
        <w:t>4</w:t>
      </w:r>
      <w:r w:rsidR="00360F9B" w:rsidRPr="00827F64">
        <w:t>, och ytterligare en tvist är instämd till do</w:t>
      </w:r>
      <w:r w:rsidR="00360F9B" w:rsidRPr="00827F64">
        <w:t>m</w:t>
      </w:r>
      <w:r w:rsidR="00360F9B" w:rsidRPr="00827F64">
        <w:t>stolen</w:t>
      </w:r>
      <w:r w:rsidRPr="00827F64">
        <w:t>. I korthet inneb</w:t>
      </w:r>
      <w:r w:rsidR="00DD304F" w:rsidRPr="00827F64">
        <w:t>ä</w:t>
      </w:r>
      <w:r w:rsidRPr="00827F64">
        <w:t>r domen att det är ett brott mot återanställningsrätten om inhy</w:t>
      </w:r>
      <w:r w:rsidRPr="00827F64">
        <w:t>r</w:t>
      </w:r>
      <w:r w:rsidRPr="00827F64">
        <w:t>ningen kan anses som ett otill</w:t>
      </w:r>
      <w:r w:rsidR="00360F9B" w:rsidRPr="00827F64">
        <w:t>åtet</w:t>
      </w:r>
      <w:r w:rsidRPr="00827F64">
        <w:t xml:space="preserve"> kringgående av lag</w:t>
      </w:r>
      <w:r w:rsidR="00360F9B" w:rsidRPr="00827F64">
        <w:t>en</w:t>
      </w:r>
      <w:r w:rsidRPr="00827F64">
        <w:t xml:space="preserve">. </w:t>
      </w:r>
      <w:r w:rsidR="00DD304F" w:rsidRPr="00827F64">
        <w:t>Domstolen konstat</w:t>
      </w:r>
      <w:r w:rsidR="00DD304F" w:rsidRPr="00827F64">
        <w:t>e</w:t>
      </w:r>
      <w:r w:rsidR="00DD304F" w:rsidRPr="00827F64">
        <w:t>rade att f</w:t>
      </w:r>
      <w:r w:rsidRPr="00827F64">
        <w:t xml:space="preserve">öreträdesrätten endast </w:t>
      </w:r>
      <w:r w:rsidR="00DD304F" w:rsidRPr="00827F64">
        <w:t xml:space="preserve">gäller </w:t>
      </w:r>
      <w:r w:rsidRPr="00827F64">
        <w:t>då det är fråga om en nyanstäl</w:t>
      </w:r>
      <w:r w:rsidRPr="00827F64">
        <w:t>l</w:t>
      </w:r>
      <w:r w:rsidRPr="00827F64">
        <w:t>ning i egentlig mening. LAS utgår från att det är arbetsgivaren som bestä</w:t>
      </w:r>
      <w:r w:rsidRPr="00827F64">
        <w:t>m</w:t>
      </w:r>
      <w:r w:rsidRPr="00827F64">
        <w:t>mer om ver</w:t>
      </w:r>
      <w:r w:rsidRPr="00827F64">
        <w:t>k</w:t>
      </w:r>
      <w:r w:rsidRPr="00827F64">
        <w:t xml:space="preserve">samheten och dess inriktning. Dit hör </w:t>
      </w:r>
      <w:r w:rsidR="00360F9B" w:rsidRPr="00827F64">
        <w:t xml:space="preserve">t.ex. </w:t>
      </w:r>
      <w:r w:rsidRPr="00827F64">
        <w:t>frågan om arbetet ska utföras av entreprenör eller av egna anställda. AD ansåg dock att denna pri</w:t>
      </w:r>
      <w:r w:rsidRPr="00827F64">
        <w:t>n</w:t>
      </w:r>
      <w:r w:rsidRPr="00827F64">
        <w:t>cip har sina begränsningar och exemplifierade med att arbetsgivaren tillgod</w:t>
      </w:r>
      <w:r w:rsidRPr="00827F64">
        <w:t>o</w:t>
      </w:r>
      <w:r w:rsidRPr="00827F64">
        <w:t>ser ett mera permanent behov av arbetskraft genom inlåning som går ut över företr</w:t>
      </w:r>
      <w:r w:rsidRPr="00827F64">
        <w:t>ä</w:t>
      </w:r>
      <w:r w:rsidRPr="00827F64">
        <w:t>desberät</w:t>
      </w:r>
      <w:r w:rsidR="00360F9B" w:rsidRPr="00827F64">
        <w:t xml:space="preserve">tigade. </w:t>
      </w:r>
      <w:r w:rsidR="00DD304F" w:rsidRPr="00827F64">
        <w:t>D</w:t>
      </w:r>
      <w:r w:rsidR="00360F9B" w:rsidRPr="00827F64">
        <w:t>e åtgärder som påstås vara ett kringgående av företrädesre</w:t>
      </w:r>
      <w:r w:rsidR="00360F9B" w:rsidRPr="00827F64">
        <w:t>g</w:t>
      </w:r>
      <w:r w:rsidR="00360F9B" w:rsidRPr="00827F64">
        <w:t xml:space="preserve">lerna </w:t>
      </w:r>
      <w:r w:rsidRPr="00827F64">
        <w:t>måste styrka</w:t>
      </w:r>
      <w:r w:rsidR="00360F9B" w:rsidRPr="00827F64">
        <w:t xml:space="preserve">s. </w:t>
      </w:r>
      <w:r w:rsidRPr="00827F64">
        <w:t>Möjligheten att anlita inhyrd arbetskraft och dä</w:t>
      </w:r>
      <w:r w:rsidRPr="00827F64">
        <w:t>r</w:t>
      </w:r>
      <w:r w:rsidRPr="00827F64">
        <w:t xml:space="preserve">med gå förbi uppsagda arbetstagare </w:t>
      </w:r>
      <w:r w:rsidR="00360F9B" w:rsidRPr="00827F64">
        <w:t xml:space="preserve">med företrädesrätt </w:t>
      </w:r>
      <w:r w:rsidRPr="00827F64">
        <w:t>är alltså inte oinskränkt. U</w:t>
      </w:r>
      <w:r w:rsidRPr="00827F64">
        <w:t>t</w:t>
      </w:r>
      <w:r w:rsidRPr="00827F64">
        <w:t>skottet vill betona att företrädesrätten till återanstäl</w:t>
      </w:r>
      <w:r w:rsidRPr="00827F64">
        <w:t>l</w:t>
      </w:r>
      <w:r w:rsidRPr="00827F64">
        <w:t xml:space="preserve">ning är ett mycket viktigt inslag i anställningsskyddet. Det är därför angeläget att vara uppmärksam på att företeelsen inte breder ut sig på ett sätt </w:t>
      </w:r>
      <w:r w:rsidR="00086FD5" w:rsidRPr="00827F64">
        <w:t xml:space="preserve">som medför </w:t>
      </w:r>
      <w:r w:rsidRPr="00827F64">
        <w:t>att värdet av återa</w:t>
      </w:r>
      <w:r w:rsidRPr="00827F64">
        <w:t>n</w:t>
      </w:r>
      <w:r w:rsidRPr="00827F64">
        <w:t>ställningsrätten går om intet. Med det anförda avstyrks motione</w:t>
      </w:r>
      <w:r w:rsidRPr="00827F64">
        <w:t>r</w:t>
      </w:r>
      <w:r w:rsidRPr="00827F64">
        <w:t xml:space="preserve">na </w:t>
      </w:r>
      <w:r w:rsidR="000A28F4" w:rsidRPr="00827F64">
        <w:t xml:space="preserve">A252 (s), </w:t>
      </w:r>
      <w:r w:rsidRPr="00827F64">
        <w:t xml:space="preserve">A269 yrkande 4 (v) och </w:t>
      </w:r>
      <w:r w:rsidR="000A28F4" w:rsidRPr="00827F64">
        <w:t>A294 i denna del (s).</w:t>
      </w:r>
    </w:p>
    <w:p w:rsidR="00DD304F" w:rsidRPr="00827F64" w:rsidRDefault="00DD304F" w:rsidP="00DD304F">
      <w:pPr>
        <w:pStyle w:val="Normaltindrag"/>
        <w:rPr>
          <w:b/>
        </w:rPr>
      </w:pPr>
      <w:r w:rsidRPr="00827F64">
        <w:t xml:space="preserve">Den situation som tas upp i motion A282 gäller förhållandet mellan 5 § sista stycket LAS om omvandling av vikarietjänst till tillsvidaretjänst efter tre år och företrädesrätten till anställning med högre sysselsättningsgrad enligt </w:t>
      </w:r>
      <w:smartTag w:uri="urn:schemas-microsoft-com:office:smarttags" w:element="metricconverter">
        <w:smartTagPr>
          <w:attr w:name="ProductID" w:val="25ﾠa"/>
        </w:smartTagPr>
        <w:r w:rsidRPr="00827F64">
          <w:t>25 a</w:t>
        </w:r>
      </w:smartTag>
      <w:r w:rsidRPr="00827F64">
        <w:t xml:space="preserve"> §. Båda reglerna har till syfte att förbättra anställningsskyddet för pers</w:t>
      </w:r>
      <w:r w:rsidRPr="00827F64">
        <w:t>o</w:t>
      </w:r>
      <w:r w:rsidRPr="00827F64">
        <w:t>ner med osäkra anställningsförhållanden eller begränsad tjänstgöringsgrad, främst kvinnor. Utskottet kan förstå den problematik som beskrivs i moti</w:t>
      </w:r>
      <w:r w:rsidRPr="00827F64">
        <w:t>o</w:t>
      </w:r>
      <w:r w:rsidRPr="00827F64">
        <w:t>nen. Sa</w:t>
      </w:r>
      <w:r w:rsidRPr="00827F64">
        <w:t>m</w:t>
      </w:r>
      <w:r w:rsidRPr="00827F64">
        <w:t>tidigt är det svårt att se det rimliga i att rätten för en vikarie att få sin tjänst omvandlad till en tillsvidareanställning skulle vara beroende av att det på arbetsplatsen inte finns personer som vill öka sin sysselsättningsgrad. Motion A282 (s) avstyrks.</w:t>
      </w:r>
    </w:p>
    <w:p w:rsidR="00AE7034" w:rsidRPr="00827F64" w:rsidRDefault="00AE7034" w:rsidP="00086FD5">
      <w:pPr>
        <w:pStyle w:val="Rubrik4"/>
        <w:rPr>
          <w:noProof w:val="0"/>
        </w:rPr>
      </w:pPr>
      <w:bookmarkStart w:id="48" w:name="_Toc101925093"/>
      <w:r w:rsidRPr="00827F64">
        <w:rPr>
          <w:noProof w:val="0"/>
        </w:rPr>
        <w:t>Reglernas dispositivitet</w:t>
      </w:r>
      <w:bookmarkEnd w:id="48"/>
    </w:p>
    <w:p w:rsidR="00AE7034" w:rsidRPr="00827F64" w:rsidRDefault="00AE7034" w:rsidP="00AE7034">
      <w:pPr>
        <w:pStyle w:val="R3"/>
      </w:pPr>
      <w:r w:rsidRPr="00827F64">
        <w:t>Motionen</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i/>
          <w:color w:val="000000"/>
        </w:rPr>
        <w:t>Vänsterpartiet</w:t>
      </w:r>
      <w:r w:rsidRPr="00827F64">
        <w:rPr>
          <w:rFonts w:ascii="Tms Rmn" w:hAnsi="Tms Rmn" w:cs="Tms Rmn"/>
          <w:color w:val="000000"/>
        </w:rPr>
        <w:t xml:space="preserve"> yrkar i motion </w:t>
      </w:r>
      <w:r w:rsidR="00D136FB" w:rsidRPr="00827F64">
        <w:rPr>
          <w:rFonts w:ascii="Tms Rmn" w:hAnsi="Tms Rmn" w:cs="Tms Rmn"/>
          <w:color w:val="000000"/>
        </w:rPr>
        <w:t>A</w:t>
      </w:r>
      <w:r w:rsidRPr="00827F64">
        <w:rPr>
          <w:rFonts w:ascii="Tms Rmn" w:hAnsi="Tms Rmn" w:cs="Tms Rmn"/>
          <w:color w:val="000000"/>
        </w:rPr>
        <w:t>269 yrkande 10 att riksdagen ska besluta att hänvisningen till central arbetstagarorganisation återinförs i LAS. Avtal om avvikelser från turordningen ska liksom tidigare endast kunna träffas av ce</w:t>
      </w:r>
      <w:r w:rsidRPr="00827F64">
        <w:rPr>
          <w:rFonts w:ascii="Tms Rmn" w:hAnsi="Tms Rmn" w:cs="Tms Rmn"/>
          <w:color w:val="000000"/>
        </w:rPr>
        <w:t>n</w:t>
      </w:r>
      <w:r w:rsidRPr="00827F64">
        <w:rPr>
          <w:rFonts w:ascii="Tms Rmn" w:hAnsi="Tms Rmn" w:cs="Tms Rmn"/>
          <w:color w:val="000000"/>
        </w:rPr>
        <w:t xml:space="preserve">tral arbetstagarorganisation. Branschanpassningen ska ske på central nivå. Förbunden ska sedan kunna delegera förhandlingsrätten med hänsyn till de lokala organisationernas styrka och önskemål. </w:t>
      </w:r>
    </w:p>
    <w:p w:rsidR="00AE7034" w:rsidRPr="00827F64" w:rsidRDefault="00AE7034" w:rsidP="00AE7034">
      <w:pPr>
        <w:pStyle w:val="R3"/>
      </w:pPr>
      <w:r w:rsidRPr="00827F64">
        <w:t>Utskottets ställningstagande</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Motsvarande förslag från Vänsterpartiet har behandlats flera gånger tidigare och senast i betänkande 2003/04:AU4. Utskottet har bl.a. hänvisat till den speciella roll som arbetsmarknadens parter sedan gammalt har inom arbetsrä</w:t>
      </w:r>
      <w:r w:rsidRPr="00827F64">
        <w:rPr>
          <w:rFonts w:ascii="Tms Rmn" w:hAnsi="Tms Rmn" w:cs="Tms Rmn"/>
          <w:color w:val="000000"/>
        </w:rPr>
        <w:t>t</w:t>
      </w:r>
      <w:r w:rsidRPr="00827F64">
        <w:rPr>
          <w:rFonts w:ascii="Tms Rmn" w:hAnsi="Tms Rmn" w:cs="Tms Rmn"/>
          <w:color w:val="000000"/>
        </w:rPr>
        <w:t>ten. Vid LAS tillkomst 1974 ansåg</w:t>
      </w:r>
      <w:r w:rsidR="00086FD5" w:rsidRPr="00827F64">
        <w:rPr>
          <w:rFonts w:ascii="Tms Rmn" w:hAnsi="Tms Rmn" w:cs="Tms Rmn"/>
          <w:color w:val="000000"/>
        </w:rPr>
        <w:t xml:space="preserve"> man att </w:t>
      </w:r>
      <w:r w:rsidRPr="00827F64">
        <w:rPr>
          <w:rFonts w:ascii="Tms Rmn" w:hAnsi="Tms Rmn" w:cs="Tms Rmn"/>
          <w:color w:val="000000"/>
        </w:rPr>
        <w:t>det f</w:t>
      </w:r>
      <w:r w:rsidR="00086FD5" w:rsidRPr="00827F64">
        <w:rPr>
          <w:rFonts w:ascii="Tms Rmn" w:hAnsi="Tms Rmn" w:cs="Tms Rmn"/>
          <w:color w:val="000000"/>
        </w:rPr>
        <w:t>anns</w:t>
      </w:r>
      <w:r w:rsidRPr="00827F64">
        <w:rPr>
          <w:rFonts w:ascii="Tms Rmn" w:hAnsi="Tms Rmn" w:cs="Tms Rmn"/>
          <w:color w:val="000000"/>
        </w:rPr>
        <w:t xml:space="preserve"> ett behov av att skapa garantier för</w:t>
      </w:r>
      <w:r w:rsidR="00790FBF" w:rsidRPr="00827F64">
        <w:rPr>
          <w:rFonts w:ascii="Tms Rmn" w:hAnsi="Tms Rmn" w:cs="Tms Rmn"/>
          <w:color w:val="000000"/>
        </w:rPr>
        <w:t xml:space="preserve"> att avtalsfriheten inte använd</w:t>
      </w:r>
      <w:r w:rsidRPr="00827F64">
        <w:rPr>
          <w:rFonts w:ascii="Tms Rmn" w:hAnsi="Tms Rmn" w:cs="Tms Rmn"/>
          <w:color w:val="000000"/>
        </w:rPr>
        <w:t>s för att försämra anställningssky</w:t>
      </w:r>
      <w:r w:rsidRPr="00827F64">
        <w:rPr>
          <w:rFonts w:ascii="Tms Rmn" w:hAnsi="Tms Rmn" w:cs="Tms Rmn"/>
          <w:color w:val="000000"/>
        </w:rPr>
        <w:t>d</w:t>
      </w:r>
      <w:r w:rsidRPr="00827F64">
        <w:rPr>
          <w:rFonts w:ascii="Tms Rmn" w:hAnsi="Tms Rmn" w:cs="Tms Rmn"/>
          <w:color w:val="000000"/>
        </w:rPr>
        <w:t>det, vilket var motivet till att överenskommelser om avvikelser skulle vara träffade eller godkända på förbundsnivå. Regeln begränsades till vissa b</w:t>
      </w:r>
      <w:r w:rsidRPr="00827F64">
        <w:rPr>
          <w:rFonts w:ascii="Tms Rmn" w:hAnsi="Tms Rmn" w:cs="Tms Rmn"/>
          <w:color w:val="000000"/>
        </w:rPr>
        <w:t>e</w:t>
      </w:r>
      <w:r w:rsidRPr="00827F64">
        <w:rPr>
          <w:rFonts w:ascii="Tms Rmn" w:hAnsi="Tms Rmn" w:cs="Tms Rmn"/>
          <w:color w:val="000000"/>
        </w:rPr>
        <w:t>stämme</w:t>
      </w:r>
      <w:r w:rsidRPr="00827F64">
        <w:rPr>
          <w:rFonts w:ascii="Tms Rmn" w:hAnsi="Tms Rmn" w:cs="Tms Rmn"/>
          <w:color w:val="000000"/>
        </w:rPr>
        <w:t>l</w:t>
      </w:r>
      <w:r w:rsidRPr="00827F64">
        <w:rPr>
          <w:rFonts w:ascii="Tms Rmn" w:hAnsi="Tms Rmn" w:cs="Tms Rmn"/>
          <w:color w:val="000000"/>
        </w:rPr>
        <w:t xml:space="preserve">ser i lagen. Det var också möjligt att delegera avtalsrätten till en lokal organisation. Bakgrunden till ändringen 1996 </w:t>
      </w:r>
      <w:r w:rsidR="00086FD5" w:rsidRPr="00827F64">
        <w:rPr>
          <w:rFonts w:ascii="Tms Rmn" w:hAnsi="Tms Rmn" w:cs="Tms Rmn"/>
          <w:color w:val="000000"/>
        </w:rPr>
        <w:t xml:space="preserve">(prop. 1996/97:16, 1996/97:AU4) </w:t>
      </w:r>
      <w:r w:rsidRPr="00827F64">
        <w:rPr>
          <w:rFonts w:ascii="Tms Rmn" w:hAnsi="Tms Rmn" w:cs="Tms Rmn"/>
          <w:color w:val="000000"/>
        </w:rPr>
        <w:t>då rätten att göra avsteg öve</w:t>
      </w:r>
      <w:r w:rsidRPr="00827F64">
        <w:rPr>
          <w:rFonts w:ascii="Tms Rmn" w:hAnsi="Tms Rmn" w:cs="Tms Rmn"/>
          <w:color w:val="000000"/>
        </w:rPr>
        <w:t>r</w:t>
      </w:r>
      <w:r w:rsidRPr="00827F64">
        <w:rPr>
          <w:rFonts w:ascii="Tms Rmn" w:hAnsi="Tms Rmn" w:cs="Tms Rmn"/>
          <w:color w:val="000000"/>
        </w:rPr>
        <w:t>fördes till de lokala parterna var att det allt oftare hade satts i fråga om inte avvikelser från lagen borde kunna göras med stöd av lokala kollektivavtal. Rätten att göra avvikelser hade des</w:t>
      </w:r>
      <w:r w:rsidRPr="00827F64">
        <w:rPr>
          <w:rFonts w:ascii="Tms Rmn" w:hAnsi="Tms Rmn" w:cs="Tms Rmn"/>
          <w:color w:val="000000"/>
        </w:rPr>
        <w:t>s</w:t>
      </w:r>
      <w:r w:rsidRPr="00827F64">
        <w:rPr>
          <w:rFonts w:ascii="Tms Rmn" w:hAnsi="Tms Rmn" w:cs="Tms Rmn"/>
          <w:color w:val="000000"/>
        </w:rPr>
        <w:t>utom av många arbetstagarorganisationer delegerats till den nivån. I lagstif</w:t>
      </w:r>
      <w:r w:rsidRPr="00827F64">
        <w:rPr>
          <w:rFonts w:ascii="Tms Rmn" w:hAnsi="Tms Rmn" w:cs="Tms Rmn"/>
          <w:color w:val="000000"/>
        </w:rPr>
        <w:t>t</w:t>
      </w:r>
      <w:r w:rsidRPr="00827F64">
        <w:rPr>
          <w:rFonts w:ascii="Tms Rmn" w:hAnsi="Tms Rmn" w:cs="Tms Rmn"/>
          <w:color w:val="000000"/>
        </w:rPr>
        <w:t>ning</w:t>
      </w:r>
      <w:r w:rsidRPr="00827F64">
        <w:rPr>
          <w:rFonts w:ascii="Tms Rmn" w:hAnsi="Tms Rmn" w:cs="Tms Rmn"/>
          <w:color w:val="000000"/>
        </w:rPr>
        <w:t>s</w:t>
      </w:r>
      <w:r w:rsidRPr="00827F64">
        <w:rPr>
          <w:rFonts w:ascii="Tms Rmn" w:hAnsi="Tms Rmn" w:cs="Tms Rmn"/>
          <w:color w:val="000000"/>
        </w:rPr>
        <w:t>ärendet ansåg regeringen att det fanns anledning att öka möjligheterna att träffa lokala kollektivavtal. Fortf</w:t>
      </w:r>
      <w:r w:rsidRPr="00827F64">
        <w:rPr>
          <w:rFonts w:ascii="Tms Rmn" w:hAnsi="Tms Rmn" w:cs="Tms Rmn"/>
          <w:color w:val="000000"/>
        </w:rPr>
        <w:t>a</w:t>
      </w:r>
      <w:r w:rsidRPr="00827F64">
        <w:rPr>
          <w:rFonts w:ascii="Tms Rmn" w:hAnsi="Tms Rmn" w:cs="Tms Rmn"/>
          <w:color w:val="000000"/>
        </w:rPr>
        <w:t>rande finns dock krav på centralt avtal eller centralt godkännande i vissa avseenden, t.ex. om uppsägningstidens längd och preskription. Utskottet vill framhålla att förutsättningen för den lokala avtal</w:t>
      </w:r>
      <w:r w:rsidRPr="00827F64">
        <w:rPr>
          <w:rFonts w:ascii="Tms Rmn" w:hAnsi="Tms Rmn" w:cs="Tms Rmn"/>
          <w:color w:val="000000"/>
        </w:rPr>
        <w:t>s</w:t>
      </w:r>
      <w:r w:rsidRPr="00827F64">
        <w:rPr>
          <w:rFonts w:ascii="Tms Rmn" w:hAnsi="Tms Rmn" w:cs="Tms Rmn"/>
          <w:color w:val="000000"/>
        </w:rPr>
        <w:t>rätten när det gäller turordningsfrågor är att det i andra frågor gäller ett ko</w:t>
      </w:r>
      <w:r w:rsidRPr="00827F64">
        <w:rPr>
          <w:rFonts w:ascii="Tms Rmn" w:hAnsi="Tms Rmn" w:cs="Tms Rmn"/>
          <w:color w:val="000000"/>
        </w:rPr>
        <w:t>l</w:t>
      </w:r>
      <w:r w:rsidRPr="00827F64">
        <w:rPr>
          <w:rFonts w:ascii="Tms Rmn" w:hAnsi="Tms Rmn" w:cs="Tms Rmn"/>
          <w:color w:val="000000"/>
        </w:rPr>
        <w:t>lektivavtal mellan parterna som har slutits eller godkänts av en central organisation. Motion A269 y</w:t>
      </w:r>
      <w:r w:rsidRPr="00827F64">
        <w:rPr>
          <w:rFonts w:ascii="Tms Rmn" w:hAnsi="Tms Rmn" w:cs="Tms Rmn"/>
          <w:color w:val="000000"/>
        </w:rPr>
        <w:t>r</w:t>
      </w:r>
      <w:r w:rsidRPr="00827F64">
        <w:rPr>
          <w:rFonts w:ascii="Tms Rmn" w:hAnsi="Tms Rmn" w:cs="Tms Rmn"/>
          <w:color w:val="000000"/>
        </w:rPr>
        <w:t>kande 10 (v) avstyrks.</w:t>
      </w:r>
    </w:p>
    <w:p w:rsidR="00AE7034" w:rsidRPr="00827F64" w:rsidRDefault="00AE7034" w:rsidP="00AE7034">
      <w:pPr>
        <w:pStyle w:val="Normaltindrag"/>
      </w:pPr>
      <w:r w:rsidRPr="00827F64">
        <w:t xml:space="preserve">Utskottet återkommer </w:t>
      </w:r>
      <w:r w:rsidR="00A451BB" w:rsidRPr="00827F64">
        <w:t>till motioner som a</w:t>
      </w:r>
      <w:r w:rsidRPr="00827F64">
        <w:t>vser dispositiviteten när det gäller tu</w:t>
      </w:r>
      <w:r w:rsidRPr="00827F64">
        <w:t>r</w:t>
      </w:r>
      <w:r w:rsidRPr="00827F64">
        <w:t>ordningsavtal som avser gravida och föräldralediga</w:t>
      </w:r>
      <w:r w:rsidR="00A451BB" w:rsidRPr="00827F64">
        <w:t xml:space="preserve"> respektive äldre</w:t>
      </w:r>
      <w:r w:rsidRPr="00827F64">
        <w:t xml:space="preserve">. </w:t>
      </w:r>
    </w:p>
    <w:p w:rsidR="00AE7034" w:rsidRPr="00827F64" w:rsidRDefault="00AE7034" w:rsidP="00AE7034">
      <w:pPr>
        <w:pStyle w:val="Rubrik2"/>
      </w:pPr>
      <w:bookmarkStart w:id="49" w:name="_Toc101925094"/>
      <w:r w:rsidRPr="00827F64">
        <w:t>Skydd för föräldralediga</w:t>
      </w:r>
      <w:bookmarkEnd w:id="49"/>
    </w:p>
    <w:p w:rsidR="002D6FE4" w:rsidRPr="00827F64" w:rsidRDefault="002D6FE4" w:rsidP="002D6FE4">
      <w:pPr>
        <w:pStyle w:val="Utskottsfrslagikorthet-Rubrik"/>
        <w:rPr>
          <w:noProof w:val="0"/>
        </w:rPr>
      </w:pPr>
      <w:r w:rsidRPr="00827F64">
        <w:rPr>
          <w:noProof w:val="0"/>
        </w:rPr>
        <w:t>Utskottets förslag i korthet</w:t>
      </w:r>
    </w:p>
    <w:p w:rsidR="002D6FE4" w:rsidRPr="00827F64" w:rsidRDefault="000A28F4" w:rsidP="002D6FE4">
      <w:pPr>
        <w:pStyle w:val="Utskottsfrslagikorthet-Text"/>
      </w:pPr>
      <w:r w:rsidRPr="00827F64">
        <w:t>Avsnittet tar upp frågor som gäller anställningsskyddet för föräldr</w:t>
      </w:r>
      <w:r w:rsidRPr="00827F64">
        <w:t>a</w:t>
      </w:r>
      <w:r w:rsidRPr="00827F64">
        <w:t>lediga. Motionerna avstyrks med hänvisning till att r</w:t>
      </w:r>
      <w:r w:rsidRPr="00827F64">
        <w:t>e</w:t>
      </w:r>
      <w:r w:rsidRPr="00827F64">
        <w:t xml:space="preserve">geringen </w:t>
      </w:r>
      <w:r w:rsidR="00D73B1C" w:rsidRPr="00827F64">
        <w:t>meddelat att en propo</w:t>
      </w:r>
      <w:r w:rsidRPr="00827F64">
        <w:t xml:space="preserve">sition </w:t>
      </w:r>
      <w:r w:rsidR="00D73B1C" w:rsidRPr="00827F64">
        <w:t xml:space="preserve">ska avlämnas </w:t>
      </w:r>
      <w:r w:rsidRPr="00827F64">
        <w:t>hösten 2005. Jämför r</w:t>
      </w:r>
      <w:r w:rsidRPr="00827F64">
        <w:t>e</w:t>
      </w:r>
      <w:r w:rsidRPr="00827F64">
        <w:t xml:space="preserve">servation </w:t>
      </w:r>
      <w:r w:rsidR="00D73B1C" w:rsidRPr="00827F64">
        <w:t>11 (m, fp, kd, c, mp).</w:t>
      </w:r>
      <w:r w:rsidRPr="00827F64">
        <w:t xml:space="preserve">  </w:t>
      </w:r>
    </w:p>
    <w:p w:rsidR="00AE7034" w:rsidRPr="00827F64" w:rsidRDefault="00AE7034" w:rsidP="00AE7034">
      <w:pPr>
        <w:pStyle w:val="R3"/>
      </w:pPr>
      <w:r w:rsidRPr="00827F64">
        <w:t>Bakgrund</w:t>
      </w:r>
    </w:p>
    <w:p w:rsidR="00AE7034" w:rsidRPr="00827F64" w:rsidRDefault="00AE7034" w:rsidP="00AE7034">
      <w:pPr>
        <w:autoSpaceDE w:val="0"/>
        <w:autoSpaceDN w:val="0"/>
        <w:adjustRightInd w:val="0"/>
        <w:spacing w:before="240" w:line="240" w:lineRule="atLeast"/>
        <w:rPr>
          <w:rFonts w:ascii="Tms Rmn" w:hAnsi="Tms Rmn" w:cs="Tms Rmn"/>
          <w:iCs/>
          <w:color w:val="000000"/>
        </w:rPr>
      </w:pPr>
      <w:r w:rsidRPr="00827F64">
        <w:rPr>
          <w:rFonts w:ascii="Tms Rmn" w:hAnsi="Tms Rmn" w:cs="Tms Rmn"/>
          <w:color w:val="000000"/>
        </w:rPr>
        <w:t>U</w:t>
      </w:r>
      <w:r w:rsidRPr="00827F64">
        <w:rPr>
          <w:rFonts w:ascii="Tms Rmn" w:hAnsi="Tms Rmn" w:cs="Tms Rmn"/>
          <w:iCs/>
          <w:color w:val="000000"/>
        </w:rPr>
        <w:t>tskottet har många gånger upprepat hur viktigt det är att skapa gynnsamm</w:t>
      </w:r>
      <w:r w:rsidRPr="00827F64">
        <w:rPr>
          <w:rFonts w:ascii="Tms Rmn" w:hAnsi="Tms Rmn" w:cs="Tms Rmn"/>
          <w:iCs/>
          <w:color w:val="000000"/>
        </w:rPr>
        <w:t>a</w:t>
      </w:r>
      <w:r w:rsidRPr="00827F64">
        <w:rPr>
          <w:rFonts w:ascii="Tms Rmn" w:hAnsi="Tms Rmn" w:cs="Tms Rmn"/>
          <w:iCs/>
          <w:color w:val="000000"/>
        </w:rPr>
        <w:t>re förutsättningar för att arbetstagare ska kunna förena arbete och föräldr</w:t>
      </w:r>
      <w:r w:rsidRPr="00827F64">
        <w:rPr>
          <w:rFonts w:ascii="Tms Rmn" w:hAnsi="Tms Rmn" w:cs="Tms Rmn"/>
          <w:iCs/>
          <w:color w:val="000000"/>
        </w:rPr>
        <w:t>a</w:t>
      </w:r>
      <w:r w:rsidRPr="00827F64">
        <w:rPr>
          <w:rFonts w:ascii="Tms Rmn" w:hAnsi="Tms Rmn" w:cs="Tms Rmn"/>
          <w:iCs/>
          <w:color w:val="000000"/>
        </w:rPr>
        <w:t>skap. Redan i betänkande 2000/01:AU9 pekade utskottet på att det föreko</w:t>
      </w:r>
      <w:r w:rsidRPr="00827F64">
        <w:rPr>
          <w:rFonts w:ascii="Tms Rmn" w:hAnsi="Tms Rmn" w:cs="Tms Rmn"/>
          <w:iCs/>
          <w:color w:val="000000"/>
        </w:rPr>
        <w:t>m</w:t>
      </w:r>
      <w:r w:rsidRPr="00827F64">
        <w:rPr>
          <w:rFonts w:ascii="Tms Rmn" w:hAnsi="Tms Rmn" w:cs="Tms Rmn"/>
          <w:iCs/>
          <w:color w:val="000000"/>
        </w:rPr>
        <w:t>mer att arbetsgivare försvårar för föräldrar att utnyttja rätten till ledighet enligt föräldraledighetslagen. Regeringen fick 2001 (2000/01:AU9, rskr. 179) i uppdrag av riksdagen att överväga om det finns behov av att förstärka sky</w:t>
      </w:r>
      <w:r w:rsidRPr="00827F64">
        <w:rPr>
          <w:rFonts w:ascii="Tms Rmn" w:hAnsi="Tms Rmn" w:cs="Tms Rmn"/>
          <w:iCs/>
          <w:color w:val="000000"/>
        </w:rPr>
        <w:t>d</w:t>
      </w:r>
      <w:r w:rsidRPr="00827F64">
        <w:rPr>
          <w:rFonts w:ascii="Tms Rmn" w:hAnsi="Tms Rmn" w:cs="Tms Rmn"/>
          <w:iCs/>
          <w:color w:val="000000"/>
        </w:rPr>
        <w:t xml:space="preserve">det för de arbetstagare som väljer att utnyttja sin rätt till ledighet i samband med föräldraskap. Regeringen gav sedan ALI ett tilläggsuppdrag att se över den arbetsrättsliga lagstiftningen även i detta avseende. </w:t>
      </w:r>
    </w:p>
    <w:p w:rsidR="00AE7034" w:rsidRPr="00827F64" w:rsidRDefault="00AE7034" w:rsidP="00AE7034">
      <w:pPr>
        <w:pStyle w:val="Normaltindrag"/>
      </w:pPr>
      <w:r w:rsidRPr="00827F64">
        <w:t>Enligt ALI</w:t>
      </w:r>
      <w:r w:rsidR="00086FD5" w:rsidRPr="00827F64">
        <w:t>:</w:t>
      </w:r>
      <w:r w:rsidRPr="00827F64">
        <w:t xml:space="preserve">s utredning Hållfast arbetsrätt – för ett föränderligt arbetsliv </w:t>
      </w:r>
      <w:r w:rsidR="00086FD5" w:rsidRPr="00827F64">
        <w:t xml:space="preserve">(Ds 2002:56) </w:t>
      </w:r>
      <w:r w:rsidRPr="00827F64">
        <w:t>visar tillgänglig statistik att barnafödandet under det senaste årtiondet har min</w:t>
      </w:r>
      <w:r w:rsidRPr="00827F64">
        <w:t>s</w:t>
      </w:r>
      <w:r w:rsidRPr="00827F64">
        <w:t>kat dramatiskt, främst bland kvinnor mellan 20 och 29 år. Det kan enligt utredningen antas att en av många orsaker till detta stora sa</w:t>
      </w:r>
      <w:r w:rsidRPr="00827F64">
        <w:t>m</w:t>
      </w:r>
      <w:r w:rsidRPr="00827F64">
        <w:t>hällsproblem är svårigheter att på dagens arbetsmarknad kunna kombinera förvärvsarbete och föräldraskap. Samtidigt konstaterade utredningen att gr</w:t>
      </w:r>
      <w:r w:rsidRPr="00827F64">
        <w:t>a</w:t>
      </w:r>
      <w:r w:rsidRPr="00827F64">
        <w:t>vida kvinnors rättsliga ställning på arbetsmarknaden är relativt stark efter ändringar i jämställdhetslagen och senare praxis från EG-domstolen. Föräl</w:t>
      </w:r>
      <w:r w:rsidRPr="00827F64">
        <w:t>d</w:t>
      </w:r>
      <w:r w:rsidRPr="00827F64">
        <w:t>ralediga arbetstagare har däremot ett betydligt svagare skydd, både enligt gällande EG-rätt och svensk rätt. Utredningen har lagt fram tre lagförslag för att stärka föräldral</w:t>
      </w:r>
      <w:r w:rsidRPr="00827F64">
        <w:t>e</w:t>
      </w:r>
      <w:r w:rsidRPr="00827F64">
        <w:t>digas rättsliga ställning. Det första förslaget tar sikte på ändrade regler för tidsbegränsade anställningar. Det andra förslaget innebär att ett särskilt förbud mot att diskriminera föräldralediga införs i föräldral</w:t>
      </w:r>
      <w:r w:rsidRPr="00827F64">
        <w:t>e</w:t>
      </w:r>
      <w:r w:rsidRPr="00827F64">
        <w:t>dighet</w:t>
      </w:r>
      <w:r w:rsidRPr="00827F64">
        <w:t>s</w:t>
      </w:r>
      <w:r w:rsidRPr="00827F64">
        <w:t xml:space="preserve">lagen. Det tredje förslaget är att uppsägningstiden vid uppsägning på grund av arbetsbrist av en anställd som är helt föräldraledig ska börja löpa först när arbetstagaren helt eller delvis återupptar sitt arbete. </w:t>
      </w:r>
    </w:p>
    <w:p w:rsidR="00AE7034" w:rsidRPr="00827F64" w:rsidRDefault="00AE7034" w:rsidP="00AE7034">
      <w:pPr>
        <w:pStyle w:val="Normaltindrag"/>
      </w:pPr>
      <w:r w:rsidRPr="00827F64">
        <w:t>Regeringen har inte lagt fram något förslag på grundval av ALI:s utre</w:t>
      </w:r>
      <w:r w:rsidRPr="00827F64">
        <w:t>d</w:t>
      </w:r>
      <w:r w:rsidRPr="00827F64">
        <w:t xml:space="preserve">ning, men enligt vad som redovisats ovan finns en arbetsgrupp inom </w:t>
      </w:r>
      <w:r w:rsidR="00086FD5" w:rsidRPr="00827F64">
        <w:t>R</w:t>
      </w:r>
      <w:r w:rsidRPr="00827F64">
        <w:t>ege</w:t>
      </w:r>
      <w:r w:rsidRPr="00827F64">
        <w:t>r</w:t>
      </w:r>
      <w:r w:rsidRPr="00827F64">
        <w:t>ingskan</w:t>
      </w:r>
      <w:r w:rsidRPr="00827F64">
        <w:t>s</w:t>
      </w:r>
      <w:r w:rsidRPr="00827F64">
        <w:t xml:space="preserve">liet som överväger frågorna. En proposition är planerad till hösten 2005. </w:t>
      </w:r>
    </w:p>
    <w:p w:rsidR="00AE7034" w:rsidRPr="00827F64" w:rsidRDefault="00AE7034" w:rsidP="00AE7034">
      <w:pPr>
        <w:pStyle w:val="R3"/>
      </w:pPr>
      <w:r w:rsidRPr="00827F64">
        <w:t>Motionerna</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i/>
          <w:iCs/>
          <w:color w:val="000000"/>
        </w:rPr>
        <w:t xml:space="preserve">Kristdemokraterna </w:t>
      </w:r>
      <w:r w:rsidRPr="00827F64">
        <w:rPr>
          <w:rFonts w:ascii="Tms Rmn" w:hAnsi="Tms Rmn" w:cs="Tms Rmn"/>
          <w:color w:val="000000"/>
        </w:rPr>
        <w:t xml:space="preserve">anser </w:t>
      </w:r>
      <w:r w:rsidR="00086FD5" w:rsidRPr="00827F64">
        <w:rPr>
          <w:rFonts w:ascii="Tms Rmn" w:hAnsi="Tms Rmn" w:cs="Tms Rmn"/>
          <w:color w:val="000000"/>
        </w:rPr>
        <w:t xml:space="preserve">enligt </w:t>
      </w:r>
      <w:r w:rsidRPr="00827F64">
        <w:rPr>
          <w:rFonts w:ascii="Tms Rmn" w:hAnsi="Tms Rmn" w:cs="Tms Rmn"/>
          <w:color w:val="000000"/>
        </w:rPr>
        <w:t xml:space="preserve">sin </w:t>
      </w:r>
      <w:r w:rsidR="00044DF8" w:rsidRPr="00827F64">
        <w:rPr>
          <w:rFonts w:ascii="Tms Rmn" w:hAnsi="Tms Rmn" w:cs="Tms Rmn"/>
          <w:color w:val="000000"/>
        </w:rPr>
        <w:t>kommitté</w:t>
      </w:r>
      <w:r w:rsidRPr="00827F64">
        <w:rPr>
          <w:rFonts w:ascii="Tms Rmn" w:hAnsi="Tms Rmn" w:cs="Tms Rmn"/>
          <w:color w:val="000000"/>
        </w:rPr>
        <w:t>motion om familjepolitiken, Sf363, att ett särskilt förbud mot diskriminering av föräldralediga bör införas i föräldraledighetslagen och att uppsägningstiden för den som är helt föräldr</w:t>
      </w:r>
      <w:r w:rsidRPr="00827F64">
        <w:rPr>
          <w:rFonts w:ascii="Tms Rmn" w:hAnsi="Tms Rmn" w:cs="Tms Rmn"/>
          <w:color w:val="000000"/>
        </w:rPr>
        <w:t>a</w:t>
      </w:r>
      <w:r w:rsidR="00790FBF" w:rsidRPr="00827F64">
        <w:rPr>
          <w:rFonts w:ascii="Tms Rmn" w:hAnsi="Tms Rmn" w:cs="Tms Rmn"/>
          <w:color w:val="000000"/>
        </w:rPr>
        <w:t>ledig ska börja</w:t>
      </w:r>
      <w:r w:rsidRPr="00827F64">
        <w:rPr>
          <w:rFonts w:ascii="Tms Rmn" w:hAnsi="Tms Rmn" w:cs="Tms Rmn"/>
          <w:color w:val="000000"/>
        </w:rPr>
        <w:t xml:space="preserve"> löpa först när arbetstagaren helt eller delvis återupptar sitt arbete</w:t>
      </w:r>
      <w:r w:rsidR="00086FD5" w:rsidRPr="00827F64">
        <w:rPr>
          <w:rFonts w:ascii="Tms Rmn" w:hAnsi="Tms Rmn" w:cs="Tms Rmn"/>
          <w:color w:val="000000"/>
        </w:rPr>
        <w:t xml:space="preserve">, </w:t>
      </w:r>
      <w:r w:rsidRPr="00827F64">
        <w:rPr>
          <w:rFonts w:ascii="Tms Rmn" w:hAnsi="Tms Rmn" w:cs="Tms Rmn"/>
          <w:color w:val="000000"/>
        </w:rPr>
        <w:t>yr</w:t>
      </w:r>
      <w:r w:rsidR="00086FD5" w:rsidRPr="00827F64">
        <w:rPr>
          <w:rFonts w:ascii="Tms Rmn" w:hAnsi="Tms Rmn" w:cs="Tms Rmn"/>
          <w:color w:val="000000"/>
        </w:rPr>
        <w:t>kande 37</w:t>
      </w:r>
      <w:r w:rsidRPr="00827F64">
        <w:rPr>
          <w:rFonts w:ascii="Tms Rmn" w:hAnsi="Tms Rmn" w:cs="Tms Rmn"/>
          <w:color w:val="000000"/>
        </w:rPr>
        <w:t xml:space="preserve">. Motsvarande förslag finns i </w:t>
      </w:r>
      <w:r w:rsidR="00044DF8" w:rsidRPr="00827F64">
        <w:rPr>
          <w:rFonts w:ascii="Tms Rmn" w:hAnsi="Tms Rmn" w:cs="Tms Rmn"/>
          <w:color w:val="000000"/>
        </w:rPr>
        <w:t>partiets kommitté</w:t>
      </w:r>
      <w:r w:rsidRPr="00827F64">
        <w:rPr>
          <w:rFonts w:ascii="Tms Rmn" w:hAnsi="Tms Rmn" w:cs="Tms Rmn"/>
          <w:color w:val="000000"/>
        </w:rPr>
        <w:t>motion</w:t>
      </w:r>
      <w:r w:rsidR="00044DF8" w:rsidRPr="00827F64">
        <w:rPr>
          <w:rFonts w:ascii="Tms Rmn" w:hAnsi="Tms Rmn" w:cs="Tms Rmn"/>
          <w:color w:val="000000"/>
        </w:rPr>
        <w:t xml:space="preserve"> A356 om arbetsmarknad och arbetsliv,</w:t>
      </w:r>
      <w:r w:rsidRPr="00827F64">
        <w:rPr>
          <w:rFonts w:ascii="Tms Rmn" w:hAnsi="Tms Rmn" w:cs="Tms Rmn"/>
          <w:color w:val="000000"/>
        </w:rPr>
        <w:t xml:space="preserve"> yrkande 9. I den nyssnämnda m</w:t>
      </w:r>
      <w:r w:rsidRPr="00827F64">
        <w:rPr>
          <w:rFonts w:ascii="Tms Rmn" w:hAnsi="Tms Rmn" w:cs="Tms Rmn"/>
          <w:color w:val="000000"/>
        </w:rPr>
        <w:t>o</w:t>
      </w:r>
      <w:r w:rsidRPr="00827F64">
        <w:rPr>
          <w:rFonts w:ascii="Tms Rmn" w:hAnsi="Tms Rmn" w:cs="Tms Rmn"/>
          <w:color w:val="000000"/>
        </w:rPr>
        <w:t xml:space="preserve">tion Sf363 finns även ett förslag om att lagen ska garantera rätten för den som varit föräldraledig att </w:t>
      </w:r>
      <w:r w:rsidR="00D73B1C" w:rsidRPr="00827F64">
        <w:rPr>
          <w:rFonts w:ascii="Tms Rmn" w:hAnsi="Tms Rmn" w:cs="Tms Rmn"/>
          <w:color w:val="000000"/>
        </w:rPr>
        <w:t xml:space="preserve">efter ledigheten </w:t>
      </w:r>
      <w:r w:rsidRPr="00827F64">
        <w:rPr>
          <w:rFonts w:ascii="Tms Rmn" w:hAnsi="Tms Rmn" w:cs="Tms Rmn"/>
          <w:color w:val="000000"/>
        </w:rPr>
        <w:t>återuppta sitt arbete utan försämr</w:t>
      </w:r>
      <w:r w:rsidRPr="00827F64">
        <w:rPr>
          <w:rFonts w:ascii="Tms Rmn" w:hAnsi="Tms Rmn" w:cs="Tms Rmn"/>
          <w:color w:val="000000"/>
        </w:rPr>
        <w:t>a</w:t>
      </w:r>
      <w:r w:rsidRPr="00827F64">
        <w:rPr>
          <w:rFonts w:ascii="Tms Rmn" w:hAnsi="Tms Rmn" w:cs="Tms Rmn"/>
          <w:color w:val="000000"/>
        </w:rPr>
        <w:t>de villkor</w:t>
      </w:r>
      <w:r w:rsidR="00044DF8" w:rsidRPr="00827F64">
        <w:rPr>
          <w:rFonts w:ascii="Tms Rmn" w:hAnsi="Tms Rmn" w:cs="Tms Rmn"/>
          <w:color w:val="000000"/>
        </w:rPr>
        <w:t>, yrkande 38</w:t>
      </w:r>
      <w:r w:rsidRPr="00827F64">
        <w:rPr>
          <w:rFonts w:ascii="Tms Rmn" w:hAnsi="Tms Rmn" w:cs="Tms Rmn"/>
          <w:color w:val="000000"/>
        </w:rPr>
        <w:t>. I Kristdemokraternas kommittémotion om jämställ</w:t>
      </w:r>
      <w:r w:rsidRPr="00827F64">
        <w:rPr>
          <w:rFonts w:ascii="Tms Rmn" w:hAnsi="Tms Rmn" w:cs="Tms Rmn"/>
          <w:color w:val="000000"/>
        </w:rPr>
        <w:t>d</w:t>
      </w:r>
      <w:r w:rsidRPr="00827F64">
        <w:rPr>
          <w:rFonts w:ascii="Tms Rmn" w:hAnsi="Tms Rmn" w:cs="Tms Rmn"/>
          <w:color w:val="000000"/>
        </w:rPr>
        <w:t xml:space="preserve">het, A352, </w:t>
      </w:r>
      <w:r w:rsidR="00044DF8" w:rsidRPr="00827F64">
        <w:rPr>
          <w:rFonts w:ascii="Tms Rmn" w:hAnsi="Tms Rmn" w:cs="Tms Rmn"/>
          <w:color w:val="000000"/>
        </w:rPr>
        <w:t xml:space="preserve">föreslås en </w:t>
      </w:r>
      <w:r w:rsidRPr="00827F64">
        <w:rPr>
          <w:rFonts w:ascii="Tms Rmn" w:hAnsi="Tms Rmn" w:cs="Tms Rmn"/>
          <w:color w:val="000000"/>
        </w:rPr>
        <w:t>ändring av svensk lagstiftning i enlighet med det som m</w:t>
      </w:r>
      <w:r w:rsidRPr="00827F64">
        <w:rPr>
          <w:rFonts w:ascii="Tms Rmn" w:hAnsi="Tms Rmn" w:cs="Tms Rmn"/>
          <w:color w:val="000000"/>
        </w:rPr>
        <w:t>i</w:t>
      </w:r>
      <w:r w:rsidRPr="00827F64">
        <w:rPr>
          <w:rFonts w:ascii="Tms Rmn" w:hAnsi="Tms Rmn" w:cs="Tms Rmn"/>
          <w:color w:val="000000"/>
        </w:rPr>
        <w:t>nisterrådet kommit fram till. Rätten för den som varit föräldraledig att åte</w:t>
      </w:r>
      <w:r w:rsidRPr="00827F64">
        <w:rPr>
          <w:rFonts w:ascii="Tms Rmn" w:hAnsi="Tms Rmn" w:cs="Tms Rmn"/>
          <w:color w:val="000000"/>
        </w:rPr>
        <w:t>r</w:t>
      </w:r>
      <w:r w:rsidRPr="00827F64">
        <w:rPr>
          <w:rFonts w:ascii="Tms Rmn" w:hAnsi="Tms Rmn" w:cs="Tms Rmn"/>
          <w:color w:val="000000"/>
        </w:rPr>
        <w:t>uppta arbetet utan försämrade villkor ska garanteras</w:t>
      </w:r>
      <w:r w:rsidR="00790FBF" w:rsidRPr="00827F64">
        <w:rPr>
          <w:rFonts w:ascii="Tms Rmn" w:hAnsi="Tms Rmn" w:cs="Tms Rmn"/>
          <w:color w:val="000000"/>
        </w:rPr>
        <w:t>,</w:t>
      </w:r>
      <w:r w:rsidRPr="00827F64">
        <w:rPr>
          <w:rFonts w:ascii="Tms Rmn" w:hAnsi="Tms Rmn" w:cs="Tms Rmn"/>
          <w:color w:val="000000"/>
        </w:rPr>
        <w:t xml:space="preserve"> och man ska kunna tillgodoräkna sig förbättringar som arbetskamraterna fått under tiden</w:t>
      </w:r>
      <w:r w:rsidR="00044DF8" w:rsidRPr="00827F64">
        <w:rPr>
          <w:rFonts w:ascii="Tms Rmn" w:hAnsi="Tms Rmn" w:cs="Tms Rmn"/>
          <w:color w:val="000000"/>
        </w:rPr>
        <w:t xml:space="preserve">, </w:t>
      </w:r>
      <w:r w:rsidRPr="00827F64">
        <w:rPr>
          <w:rFonts w:ascii="Tms Rmn" w:hAnsi="Tms Rmn" w:cs="Tms Rmn"/>
          <w:color w:val="000000"/>
        </w:rPr>
        <w:t>yrka</w:t>
      </w:r>
      <w:r w:rsidRPr="00827F64">
        <w:rPr>
          <w:rFonts w:ascii="Tms Rmn" w:hAnsi="Tms Rmn" w:cs="Tms Rmn"/>
          <w:color w:val="000000"/>
        </w:rPr>
        <w:t>n</w:t>
      </w:r>
      <w:r w:rsidR="00044DF8" w:rsidRPr="00827F64">
        <w:rPr>
          <w:rFonts w:ascii="Tms Rmn" w:hAnsi="Tms Rmn" w:cs="Tms Rmn"/>
          <w:color w:val="000000"/>
        </w:rPr>
        <w:t>de 13</w:t>
      </w:r>
      <w:r w:rsidRPr="00827F64">
        <w:rPr>
          <w:rFonts w:ascii="Tms Rmn" w:hAnsi="Tms Rmn" w:cs="Tms Rmn"/>
          <w:color w:val="000000"/>
        </w:rPr>
        <w:t>.</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i/>
          <w:iCs/>
          <w:color w:val="000000"/>
        </w:rPr>
        <w:t xml:space="preserve">Vänsterpartiet </w:t>
      </w:r>
      <w:r w:rsidRPr="00827F64">
        <w:rPr>
          <w:rFonts w:ascii="Tms Rmn" w:hAnsi="Tms Rmn" w:cs="Tms Rmn"/>
          <w:color w:val="000000"/>
        </w:rPr>
        <w:t>lägger i motion A269 fram förslag som anknyter till ALI:s utredning. Partiet yrkar att riksdagen ska besluta att uppsägningstiden för</w:t>
      </w:r>
      <w:r w:rsidR="00044DF8" w:rsidRPr="00827F64">
        <w:rPr>
          <w:rFonts w:ascii="Tms Rmn" w:hAnsi="Tms Rmn" w:cs="Tms Rmn"/>
          <w:color w:val="000000"/>
        </w:rPr>
        <w:t xml:space="preserve"> en</w:t>
      </w:r>
      <w:r w:rsidRPr="00827F64">
        <w:rPr>
          <w:rFonts w:ascii="Tms Rmn" w:hAnsi="Tms Rmn" w:cs="Tms Rmn"/>
          <w:color w:val="000000"/>
        </w:rPr>
        <w:t xml:space="preserve"> föräldraledig arbetstagare börjar löpa först då arbetstagaren återupptagit sitt arbete helt eller delvis</w:t>
      </w:r>
      <w:r w:rsidR="00044DF8" w:rsidRPr="00827F64">
        <w:rPr>
          <w:rFonts w:ascii="Tms Rmn" w:hAnsi="Tms Rmn" w:cs="Tms Rmn"/>
          <w:color w:val="000000"/>
        </w:rPr>
        <w:t>, yrkande 2</w:t>
      </w:r>
      <w:r w:rsidRPr="00827F64">
        <w:rPr>
          <w:rFonts w:ascii="Tms Rmn" w:hAnsi="Tms Rmn" w:cs="Tms Rmn"/>
          <w:color w:val="000000"/>
        </w:rPr>
        <w:t xml:space="preserve">. Eftersom det behövs större facklig styrka för att motverka könsdiskriminering ska </w:t>
      </w:r>
      <w:r w:rsidR="00044DF8" w:rsidRPr="00827F64">
        <w:rPr>
          <w:rFonts w:ascii="Tms Rmn" w:hAnsi="Tms Rmn" w:cs="Tms Rmn"/>
          <w:color w:val="000000"/>
        </w:rPr>
        <w:t xml:space="preserve">en </w:t>
      </w:r>
      <w:r w:rsidRPr="00827F64">
        <w:rPr>
          <w:rFonts w:ascii="Tms Rmn" w:hAnsi="Tms Rmn" w:cs="Tms Rmn"/>
          <w:color w:val="000000"/>
        </w:rPr>
        <w:t>central facklig organisation go</w:t>
      </w:r>
      <w:r w:rsidRPr="00827F64">
        <w:rPr>
          <w:rFonts w:ascii="Tms Rmn" w:hAnsi="Tms Rmn" w:cs="Tms Rmn"/>
          <w:color w:val="000000"/>
        </w:rPr>
        <w:t>d</w:t>
      </w:r>
      <w:r w:rsidRPr="00827F64">
        <w:rPr>
          <w:rFonts w:ascii="Tms Rmn" w:hAnsi="Tms Rmn" w:cs="Tms Rmn"/>
          <w:color w:val="000000"/>
        </w:rPr>
        <w:t>känna avsteg från turordningslista</w:t>
      </w:r>
      <w:r w:rsidR="00D73B1C" w:rsidRPr="00827F64">
        <w:rPr>
          <w:rFonts w:ascii="Tms Rmn" w:hAnsi="Tms Rmn" w:cs="Tms Rmn"/>
          <w:color w:val="000000"/>
        </w:rPr>
        <w:t>n</w:t>
      </w:r>
      <w:r w:rsidRPr="00827F64">
        <w:rPr>
          <w:rFonts w:ascii="Tms Rmn" w:hAnsi="Tms Rmn" w:cs="Tms Rmn"/>
          <w:color w:val="000000"/>
        </w:rPr>
        <w:t xml:space="preserve"> vid uppsägning</w:t>
      </w:r>
      <w:r w:rsidR="00D73B1C" w:rsidRPr="00827F64">
        <w:rPr>
          <w:rFonts w:ascii="Tms Rmn" w:hAnsi="Tms Rmn" w:cs="Tms Rmn"/>
          <w:color w:val="000000"/>
        </w:rPr>
        <w:t>ar</w:t>
      </w:r>
      <w:r w:rsidRPr="00827F64">
        <w:rPr>
          <w:rFonts w:ascii="Tms Rmn" w:hAnsi="Tms Rmn" w:cs="Tms Rmn"/>
          <w:color w:val="000000"/>
        </w:rPr>
        <w:t xml:space="preserve"> som berör gravida och föräl</w:t>
      </w:r>
      <w:r w:rsidRPr="00827F64">
        <w:rPr>
          <w:rFonts w:ascii="Tms Rmn" w:hAnsi="Tms Rmn" w:cs="Tms Rmn"/>
          <w:color w:val="000000"/>
        </w:rPr>
        <w:t>d</w:t>
      </w:r>
      <w:r w:rsidRPr="00827F64">
        <w:rPr>
          <w:rFonts w:ascii="Tms Rmn" w:hAnsi="Tms Rmn" w:cs="Tms Rmn"/>
          <w:color w:val="000000"/>
        </w:rPr>
        <w:t>ralediga</w:t>
      </w:r>
      <w:r w:rsidR="00044DF8" w:rsidRPr="00827F64">
        <w:rPr>
          <w:rFonts w:ascii="Tms Rmn" w:hAnsi="Tms Rmn" w:cs="Tms Rmn"/>
          <w:color w:val="000000"/>
        </w:rPr>
        <w:t>, yrkande 5</w:t>
      </w:r>
      <w:r w:rsidRPr="00827F64">
        <w:rPr>
          <w:rFonts w:ascii="Tms Rmn" w:hAnsi="Tms Rmn" w:cs="Tms Rmn"/>
          <w:color w:val="000000"/>
        </w:rPr>
        <w:t>.</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 xml:space="preserve">Att ALI:s förslag ska genomföras begärs även </w:t>
      </w:r>
      <w:r w:rsidR="007C2CAA" w:rsidRPr="00827F64">
        <w:rPr>
          <w:rFonts w:ascii="Tms Rmn" w:hAnsi="Tms Rmn" w:cs="Tms Rmn"/>
          <w:color w:val="000000"/>
        </w:rPr>
        <w:t xml:space="preserve">av </w:t>
      </w:r>
      <w:r w:rsidR="007C2CAA" w:rsidRPr="00827F64">
        <w:rPr>
          <w:rFonts w:ascii="Tms Rmn" w:hAnsi="Tms Rmn" w:cs="Tms Rmn"/>
          <w:i/>
          <w:color w:val="000000"/>
        </w:rPr>
        <w:t>Miljöpartiet</w:t>
      </w:r>
      <w:r w:rsidR="007C2CAA" w:rsidRPr="00827F64">
        <w:rPr>
          <w:rFonts w:ascii="Tms Rmn" w:hAnsi="Tms Rmn" w:cs="Tms Rmn"/>
          <w:color w:val="000000"/>
        </w:rPr>
        <w:t xml:space="preserve"> i</w:t>
      </w:r>
      <w:r w:rsidRPr="00827F64">
        <w:rPr>
          <w:rFonts w:ascii="Tms Rmn" w:hAnsi="Tms Rmn" w:cs="Tms Rmn"/>
          <w:color w:val="000000"/>
        </w:rPr>
        <w:t xml:space="preserve"> </w:t>
      </w:r>
      <w:r w:rsidR="007C2CAA" w:rsidRPr="00827F64">
        <w:rPr>
          <w:rFonts w:ascii="Tms Rmn" w:hAnsi="Tms Rmn" w:cs="Tms Rmn"/>
          <w:color w:val="000000"/>
        </w:rPr>
        <w:t>kommitté</w:t>
      </w:r>
      <w:r w:rsidRPr="00827F64">
        <w:rPr>
          <w:rFonts w:ascii="Tms Rmn" w:hAnsi="Tms Rmn" w:cs="Tms Rmn"/>
          <w:color w:val="000000"/>
        </w:rPr>
        <w:t>m</w:t>
      </w:r>
      <w:r w:rsidRPr="00827F64">
        <w:rPr>
          <w:rFonts w:ascii="Tms Rmn" w:hAnsi="Tms Rmn" w:cs="Tms Rmn"/>
          <w:color w:val="000000"/>
        </w:rPr>
        <w:t>o</w:t>
      </w:r>
      <w:r w:rsidRPr="00827F64">
        <w:rPr>
          <w:rFonts w:ascii="Tms Rmn" w:hAnsi="Tms Rmn" w:cs="Tms Rmn"/>
          <w:color w:val="000000"/>
        </w:rPr>
        <w:t>tion A320 yrkan</w:t>
      </w:r>
      <w:r w:rsidR="007C2CAA" w:rsidRPr="00827F64">
        <w:rPr>
          <w:rFonts w:ascii="Tms Rmn" w:hAnsi="Tms Rmn" w:cs="Tms Rmn"/>
          <w:color w:val="000000"/>
        </w:rPr>
        <w:t xml:space="preserve">de 1. </w:t>
      </w:r>
      <w:r w:rsidRPr="00827F64">
        <w:rPr>
          <w:rFonts w:ascii="Tms Rmn" w:hAnsi="Tms Rmn" w:cs="Tms Rmn"/>
          <w:color w:val="000000"/>
        </w:rPr>
        <w:t>För att stärka skyddet för gravida och fö</w:t>
      </w:r>
      <w:r w:rsidRPr="00827F64">
        <w:rPr>
          <w:rFonts w:ascii="Tms Rmn" w:hAnsi="Tms Rmn" w:cs="Tms Rmn"/>
          <w:color w:val="000000"/>
        </w:rPr>
        <w:t>r</w:t>
      </w:r>
      <w:r w:rsidRPr="00827F64">
        <w:rPr>
          <w:rFonts w:ascii="Tms Rmn" w:hAnsi="Tms Rmn" w:cs="Tms Rmn"/>
          <w:color w:val="000000"/>
        </w:rPr>
        <w:t>äldralediga bör regeringen skyndsamt se till att den skärpning av lagen som riksdagen besl</w:t>
      </w:r>
      <w:r w:rsidRPr="00827F64">
        <w:rPr>
          <w:rFonts w:ascii="Tms Rmn" w:hAnsi="Tms Rmn" w:cs="Tms Rmn"/>
          <w:color w:val="000000"/>
        </w:rPr>
        <w:t>u</w:t>
      </w:r>
      <w:r w:rsidRPr="00827F64">
        <w:rPr>
          <w:rFonts w:ascii="Tms Rmn" w:hAnsi="Tms Rmn" w:cs="Tms Rmn"/>
          <w:color w:val="000000"/>
        </w:rPr>
        <w:t>tade om 2001 genomförs.</w:t>
      </w:r>
    </w:p>
    <w:p w:rsidR="00AE7034" w:rsidRPr="00827F64" w:rsidRDefault="00AE7034" w:rsidP="00AE7034">
      <w:pPr>
        <w:autoSpaceDE w:val="0"/>
        <w:autoSpaceDN w:val="0"/>
        <w:adjustRightInd w:val="0"/>
        <w:spacing w:before="240" w:line="240" w:lineRule="atLeast"/>
        <w:rPr>
          <w:rFonts w:ascii="Tms Rmn" w:hAnsi="Tms Rmn" w:cs="Tms Rmn"/>
          <w:color w:val="000000"/>
        </w:rPr>
      </w:pPr>
      <w:r w:rsidRPr="00827F64">
        <w:rPr>
          <w:rFonts w:ascii="Tms Rmn" w:hAnsi="Tms Rmn" w:cs="Tms Rmn"/>
          <w:color w:val="000000"/>
        </w:rPr>
        <w:t xml:space="preserve">I motion A331 av </w:t>
      </w:r>
      <w:r w:rsidRPr="00827F64">
        <w:rPr>
          <w:rFonts w:ascii="Tms Rmn" w:hAnsi="Tms Rmn" w:cs="Tms Rmn"/>
          <w:i/>
          <w:color w:val="000000"/>
        </w:rPr>
        <w:t>Christina Nenes och Gunilla Carlsson i Hisings Backa (s)</w:t>
      </w:r>
      <w:r w:rsidRPr="00827F64">
        <w:rPr>
          <w:rFonts w:ascii="Tms Rmn" w:hAnsi="Tms Rmn" w:cs="Tms Rmn"/>
          <w:color w:val="000000"/>
        </w:rPr>
        <w:t xml:space="preserve"> framhålls att de föräldralediga är i en utsatt situation. Det ställs krav på att arbetssökande inte ska skaffa barn. Turordningsundantaget kan förvärra för föräldralediga. Enligt motionärerna bör arbetet med lagändringar påsky</w:t>
      </w:r>
      <w:r w:rsidRPr="00827F64">
        <w:rPr>
          <w:rFonts w:ascii="Tms Rmn" w:hAnsi="Tms Rmn" w:cs="Tms Rmn"/>
          <w:color w:val="000000"/>
        </w:rPr>
        <w:t>n</w:t>
      </w:r>
      <w:r w:rsidRPr="00827F64">
        <w:rPr>
          <w:rFonts w:ascii="Tms Rmn" w:hAnsi="Tms Rmn" w:cs="Tms Rmn"/>
          <w:color w:val="000000"/>
        </w:rPr>
        <w:t xml:space="preserve">das. </w:t>
      </w:r>
    </w:p>
    <w:p w:rsidR="00AE7034" w:rsidRPr="00827F64" w:rsidRDefault="00AE7034" w:rsidP="00AE7034">
      <w:pPr>
        <w:pStyle w:val="R3"/>
      </w:pPr>
      <w:r w:rsidRPr="00827F64">
        <w:t>Utskottets ställningstagande</w:t>
      </w:r>
    </w:p>
    <w:p w:rsidR="00204E26" w:rsidRPr="00827F64" w:rsidRDefault="00AE7034" w:rsidP="00F241B9">
      <w:pPr>
        <w:autoSpaceDE w:val="0"/>
        <w:autoSpaceDN w:val="0"/>
        <w:adjustRightInd w:val="0"/>
        <w:spacing w:before="240" w:line="240" w:lineRule="atLeast"/>
        <w:rPr>
          <w:rFonts w:ascii="Tms Rmn" w:hAnsi="Tms Rmn" w:cs="Tms Rmn"/>
          <w:iCs/>
          <w:color w:val="000000"/>
        </w:rPr>
      </w:pPr>
      <w:r w:rsidRPr="00827F64">
        <w:t>Utskottet instämmer i att skyddet för gravida och föräldralediga bör stärkas. Som utskottet framhållit tidigare hör det inte hemma på svensk arbetsmarknad att bli missgynnad på grund av att man som arbetstagare nyttjat sina lagsta</w:t>
      </w:r>
      <w:r w:rsidRPr="00827F64">
        <w:t>d</w:t>
      </w:r>
      <w:r w:rsidRPr="00827F64">
        <w:t>gade rättigheter som förälder. När det gäller metoderna att komma till rätta med problemen vill utskottet avvakta den beredning av frågan som pågår. Som redovisats ovan är siktet inställt på att en proposition ska kunna öve</w:t>
      </w:r>
      <w:r w:rsidRPr="00827F64">
        <w:t>r</w:t>
      </w:r>
      <w:r w:rsidRPr="00827F64">
        <w:t>lämnas till riksdagen i höst. Utskottet vill med kraft betona vikten av att fö</w:t>
      </w:r>
      <w:r w:rsidRPr="00827F64">
        <w:t>r</w:t>
      </w:r>
      <w:r w:rsidRPr="00827F64">
        <w:t>slag läggs fram som kan förbättra situationen för gravida och föräldralediga och att detta sker</w:t>
      </w:r>
      <w:r w:rsidR="00044DF8" w:rsidRPr="00827F64">
        <w:t xml:space="preserve"> som aviserats</w:t>
      </w:r>
      <w:r w:rsidRPr="00827F64">
        <w:t>. I avvaktan på detta är det dock inte mening</w:t>
      </w:r>
      <w:r w:rsidRPr="00827F64">
        <w:t>s</w:t>
      </w:r>
      <w:r w:rsidRPr="00827F64">
        <w:t>fullt att i sak kommentera varje enskilt motionsyrkande. Motionerna Sf363 y</w:t>
      </w:r>
      <w:r w:rsidRPr="00827F64">
        <w:t>r</w:t>
      </w:r>
      <w:r w:rsidRPr="00827F64">
        <w:t>kandena 37</w:t>
      </w:r>
      <w:r w:rsidR="00044DF8" w:rsidRPr="00827F64">
        <w:t xml:space="preserve"> </w:t>
      </w:r>
      <w:r w:rsidRPr="00827F64">
        <w:t>och 38 (kd), A269 yrkandena 2 och 5 (v), A320 yrkande 1 (mp), A331 (s), A352 yrkande 13 (kd) och A356 yrkande 9 (kd) avstyrks.</w:t>
      </w:r>
    </w:p>
    <w:p w:rsidR="00204E26" w:rsidRPr="00827F64" w:rsidRDefault="00204E26" w:rsidP="00204E26">
      <w:pPr>
        <w:pStyle w:val="Rubrik2"/>
      </w:pPr>
      <w:bookmarkStart w:id="50" w:name="_Toc101925095"/>
      <w:r w:rsidRPr="00827F64">
        <w:t>Företagsnedläggning</w:t>
      </w:r>
      <w:bookmarkEnd w:id="50"/>
    </w:p>
    <w:p w:rsidR="00204E26" w:rsidRPr="00827F64" w:rsidRDefault="002D6FE4" w:rsidP="002D6FE4">
      <w:pPr>
        <w:pStyle w:val="Utskottsfrslagikorthet-Rubrik"/>
        <w:rPr>
          <w:noProof w:val="0"/>
        </w:rPr>
      </w:pPr>
      <w:r w:rsidRPr="00827F64">
        <w:rPr>
          <w:noProof w:val="0"/>
        </w:rPr>
        <w:t>Utskottets förslag i korthet</w:t>
      </w:r>
    </w:p>
    <w:p w:rsidR="002D6FE4" w:rsidRPr="00827F64" w:rsidRDefault="00D73B1C" w:rsidP="002D6FE4">
      <w:pPr>
        <w:pStyle w:val="Utskottsfrslagikorthet-Text"/>
      </w:pPr>
      <w:r w:rsidRPr="00827F64">
        <w:t>Utskottet avstyrker motioner som tar upp företagens ansvar och a</w:t>
      </w:r>
      <w:r w:rsidRPr="00827F64">
        <w:t>n</w:t>
      </w:r>
      <w:r w:rsidRPr="00827F64">
        <w:t>ställdas rättigheter i samband med företagsnedläggning bl.a. med hänvisning till att frågorna omfattas av det s.k. 121-punktsprogrammet och att beredning ska påbörjas. Utskottet föru</w:t>
      </w:r>
      <w:r w:rsidRPr="00827F64">
        <w:t>t</w:t>
      </w:r>
      <w:r w:rsidRPr="00827F64">
        <w:t xml:space="preserve">sätter liksom tidigare att regeringen följer frågorna. </w:t>
      </w:r>
      <w:r w:rsidR="002143A8" w:rsidRPr="00827F64">
        <w:t>Jämför reserv</w:t>
      </w:r>
      <w:r w:rsidR="002143A8" w:rsidRPr="00827F64">
        <w:t>a</w:t>
      </w:r>
      <w:r w:rsidR="002143A8" w:rsidRPr="00827F64">
        <w:t xml:space="preserve">tionerna </w:t>
      </w:r>
      <w:r w:rsidR="004643AC" w:rsidRPr="00827F64">
        <w:t>12 (v) och 13 (mp).</w:t>
      </w:r>
    </w:p>
    <w:p w:rsidR="00204E26" w:rsidRPr="00827F64" w:rsidRDefault="00204E26" w:rsidP="00204E26">
      <w:pPr>
        <w:pStyle w:val="R3"/>
      </w:pPr>
      <w:r w:rsidRPr="00827F64">
        <w:t>Motionerna</w:t>
      </w:r>
    </w:p>
    <w:p w:rsidR="00204E26" w:rsidRPr="00827F64" w:rsidRDefault="00204E26" w:rsidP="00204E26">
      <w:r w:rsidRPr="00827F64">
        <w:t xml:space="preserve">Frågor som gäller företagsnedläggningar tas upp i några enskilda motioner. </w:t>
      </w:r>
    </w:p>
    <w:p w:rsidR="00204E26" w:rsidRPr="00827F64" w:rsidRDefault="00204E26" w:rsidP="00204E26">
      <w:pPr>
        <w:rPr>
          <w:i/>
        </w:rPr>
      </w:pPr>
      <w:r w:rsidRPr="00827F64">
        <w:rPr>
          <w:i/>
        </w:rPr>
        <w:t xml:space="preserve">Jan Björkman m.fl. (s) </w:t>
      </w:r>
      <w:r w:rsidRPr="00827F64">
        <w:t>anser i motion A280 att</w:t>
      </w:r>
      <w:r w:rsidRPr="00827F64">
        <w:rPr>
          <w:i/>
        </w:rPr>
        <w:t xml:space="preserve"> </w:t>
      </w:r>
      <w:r w:rsidRPr="00827F64">
        <w:t>regeringen måste analysera företagens ansvar. Belysning</w:t>
      </w:r>
      <w:r w:rsidR="00B70D9B" w:rsidRPr="00827F64">
        <w:t xml:space="preserve"> av </w:t>
      </w:r>
      <w:r w:rsidRPr="00827F64">
        <w:t xml:space="preserve">och jämförelse </w:t>
      </w:r>
      <w:r w:rsidR="00B70D9B" w:rsidRPr="00827F64">
        <w:t xml:space="preserve">med </w:t>
      </w:r>
      <w:r w:rsidRPr="00827F64">
        <w:t>vil</w:t>
      </w:r>
      <w:r w:rsidRPr="00827F64">
        <w:t>l</w:t>
      </w:r>
      <w:r w:rsidRPr="00827F64">
        <w:t>koren i olika länder</w:t>
      </w:r>
      <w:r w:rsidR="00B70D9B" w:rsidRPr="00827F64">
        <w:t xml:space="preserve"> måste göras</w:t>
      </w:r>
      <w:r w:rsidRPr="00827F64">
        <w:t xml:space="preserve">. </w:t>
      </w:r>
      <w:r w:rsidRPr="00827F64">
        <w:rPr>
          <w:i/>
        </w:rPr>
        <w:t>Anita Jönsson och Jarl La</w:t>
      </w:r>
      <w:r w:rsidRPr="00827F64">
        <w:rPr>
          <w:i/>
        </w:rPr>
        <w:t>n</w:t>
      </w:r>
      <w:r w:rsidRPr="00827F64">
        <w:rPr>
          <w:i/>
        </w:rPr>
        <w:t>der (s)</w:t>
      </w:r>
      <w:r w:rsidRPr="00827F64">
        <w:t xml:space="preserve"> föreslår i motion A297 en översyn av hur man kan motverka – n</w:t>
      </w:r>
      <w:r w:rsidRPr="00827F64">
        <w:t>a</w:t>
      </w:r>
      <w:r w:rsidRPr="00827F64">
        <w:t>tionellt och inom ramen för EU-samarbetet – nedläggning av lönsamma fabr</w:t>
      </w:r>
      <w:r w:rsidRPr="00827F64">
        <w:t>i</w:t>
      </w:r>
      <w:r w:rsidRPr="00827F64">
        <w:t>ker och att arbetstagare i olika länder ställs mot va</w:t>
      </w:r>
      <w:r w:rsidRPr="00827F64">
        <w:t>r</w:t>
      </w:r>
      <w:r w:rsidRPr="00827F64">
        <w:t>andra.</w:t>
      </w:r>
      <w:r w:rsidRPr="00827F64">
        <w:rPr>
          <w:i/>
        </w:rPr>
        <w:t xml:space="preserve"> </w:t>
      </w:r>
    </w:p>
    <w:p w:rsidR="00204E26" w:rsidRPr="00827F64" w:rsidRDefault="00204E26" w:rsidP="00204E26">
      <w:pPr>
        <w:spacing w:before="187"/>
      </w:pPr>
      <w:r w:rsidRPr="00827F64">
        <w:t>I motion A301 av</w:t>
      </w:r>
      <w:r w:rsidRPr="00827F64">
        <w:rPr>
          <w:i/>
        </w:rPr>
        <w:t xml:space="preserve"> Peter Pedersen och Rossana Din</w:t>
      </w:r>
      <w:r w:rsidRPr="00827F64">
        <w:rPr>
          <w:i/>
        </w:rPr>
        <w:t>a</w:t>
      </w:r>
      <w:r w:rsidRPr="00827F64">
        <w:rPr>
          <w:i/>
        </w:rPr>
        <w:t>marca (v)</w:t>
      </w:r>
      <w:r w:rsidRPr="00827F64">
        <w:t xml:space="preserve"> ställs krav på att regeringen</w:t>
      </w:r>
      <w:r w:rsidRPr="00827F64">
        <w:rPr>
          <w:i/>
        </w:rPr>
        <w:t xml:space="preserve"> </w:t>
      </w:r>
      <w:r w:rsidRPr="00827F64">
        <w:t>lägger fram förslag om ändring i lagstif</w:t>
      </w:r>
      <w:r w:rsidRPr="00827F64">
        <w:t>t</w:t>
      </w:r>
      <w:r w:rsidRPr="00827F64">
        <w:t>ningen i syfte att stärka de anställdas rätt och skärpa företagens skyldigheter vid nedläggning av för</w:t>
      </w:r>
      <w:r w:rsidRPr="00827F64">
        <w:t>e</w:t>
      </w:r>
      <w:r w:rsidRPr="00827F64">
        <w:t>tag eller företagsenhet</w:t>
      </w:r>
      <w:r w:rsidR="00044DF8" w:rsidRPr="00827F64">
        <w:t>, yrkande 1</w:t>
      </w:r>
      <w:r w:rsidRPr="00827F64">
        <w:t xml:space="preserve">. Lagstiftning krävs </w:t>
      </w:r>
      <w:r w:rsidR="00AD7048" w:rsidRPr="00827F64">
        <w:t>för</w:t>
      </w:r>
      <w:r w:rsidRPr="00827F64">
        <w:t xml:space="preserve"> att ge de anstäl</w:t>
      </w:r>
      <w:r w:rsidRPr="00827F64">
        <w:t>l</w:t>
      </w:r>
      <w:r w:rsidRPr="00827F64">
        <w:t>da ökade möjligheter att förvärva ett för</w:t>
      </w:r>
      <w:r w:rsidRPr="00827F64">
        <w:t>e</w:t>
      </w:r>
      <w:r w:rsidRPr="00827F64">
        <w:t>tag, eller en företagsenhet, som drabbas av beslut om ne</w:t>
      </w:r>
      <w:r w:rsidRPr="00827F64">
        <w:t>d</w:t>
      </w:r>
      <w:r w:rsidRPr="00827F64">
        <w:t>läggning</w:t>
      </w:r>
      <w:r w:rsidR="00044DF8" w:rsidRPr="00827F64">
        <w:t>, yrkande 2</w:t>
      </w:r>
      <w:r w:rsidRPr="00827F64">
        <w:t>. Även i övrigt föreslås åtgärder som i praktiken gör sådana övert</w:t>
      </w:r>
      <w:r w:rsidRPr="00827F64">
        <w:t>a</w:t>
      </w:r>
      <w:r w:rsidRPr="00827F64">
        <w:t>ganden möjliga. Högt kvalificerade arbeten och lönsam produktion må</w:t>
      </w:r>
      <w:r w:rsidRPr="00827F64">
        <w:t>s</w:t>
      </w:r>
      <w:r w:rsidR="00044DF8" w:rsidRPr="00827F64">
        <w:t>te stanna kvar i landet</w:t>
      </w:r>
      <w:r w:rsidR="00437D4D" w:rsidRPr="00827F64">
        <w:t>,</w:t>
      </w:r>
      <w:r w:rsidR="00044DF8" w:rsidRPr="00827F64">
        <w:t xml:space="preserve"> yrkande 3</w:t>
      </w:r>
      <w:r w:rsidRPr="00827F64">
        <w:t xml:space="preserve">. </w:t>
      </w:r>
    </w:p>
    <w:p w:rsidR="00204E26" w:rsidRPr="00827F64" w:rsidRDefault="00204E26" w:rsidP="00204E26">
      <w:pPr>
        <w:spacing w:before="187"/>
      </w:pPr>
      <w:r w:rsidRPr="00827F64">
        <w:rPr>
          <w:i/>
        </w:rPr>
        <w:t>Ulf Holm (mp)</w:t>
      </w:r>
      <w:r w:rsidRPr="00827F64">
        <w:t xml:space="preserve"> anser i motion A319 </w:t>
      </w:r>
      <w:r w:rsidR="00B70D9B" w:rsidRPr="00827F64">
        <w:t xml:space="preserve">att </w:t>
      </w:r>
      <w:r w:rsidRPr="00827F64">
        <w:t>det krävs</w:t>
      </w:r>
      <w:r w:rsidRPr="00827F64">
        <w:rPr>
          <w:i/>
        </w:rPr>
        <w:t xml:space="preserve"> </w:t>
      </w:r>
      <w:r w:rsidRPr="00827F64">
        <w:t>ökat ansvar för storföretagen vid företagsnedläggning. Vid en internationell jämförelse, t.ex. med Frankr</w:t>
      </w:r>
      <w:r w:rsidRPr="00827F64">
        <w:t>i</w:t>
      </w:r>
      <w:r w:rsidRPr="00827F64">
        <w:t>ke, verkar det enkelt att lägga ned för</w:t>
      </w:r>
      <w:r w:rsidRPr="00827F64">
        <w:t>e</w:t>
      </w:r>
      <w:r w:rsidRPr="00827F64">
        <w:t>tag i Sverige. För att öka ansvaret för företagen skulle man kunna ställa krav på en motive</w:t>
      </w:r>
      <w:r w:rsidRPr="00827F64">
        <w:t>r</w:t>
      </w:r>
      <w:r w:rsidRPr="00827F64">
        <w:t>ing för nedläggning eller krav på ekonomiskt ansvar för utbildning eller inkomstg</w:t>
      </w:r>
      <w:r w:rsidRPr="00827F64">
        <w:t>a</w:t>
      </w:r>
      <w:r w:rsidRPr="00827F64">
        <w:t xml:space="preserve">ranti. </w:t>
      </w:r>
    </w:p>
    <w:p w:rsidR="00204E26" w:rsidRPr="00827F64" w:rsidRDefault="00204E26" w:rsidP="00204E26">
      <w:pPr>
        <w:pStyle w:val="R3"/>
      </w:pPr>
      <w:r w:rsidRPr="00827F64">
        <w:t>Utskottets ställningstagande</w:t>
      </w:r>
    </w:p>
    <w:p w:rsidR="00204E26" w:rsidRPr="00827F64" w:rsidRDefault="00204E26" w:rsidP="00204E26">
      <w:r w:rsidRPr="00827F64">
        <w:t>Liknande motionsyrkanden har behandlats flera gånger tid</w:t>
      </w:r>
      <w:r w:rsidRPr="00827F64">
        <w:t>i</w:t>
      </w:r>
      <w:r w:rsidRPr="00827F64">
        <w:t>gare, senast i betänkande 2003/04:AU4. Utskottet har hänvisat till en rapport från Arbet</w:t>
      </w:r>
      <w:r w:rsidRPr="00827F64">
        <w:t>s</w:t>
      </w:r>
      <w:r w:rsidRPr="00827F64">
        <w:t>marknadsstyrelsen (AMS) 2002 med en kartläggning av det europeiska rätt</w:t>
      </w:r>
      <w:r w:rsidRPr="00827F64">
        <w:t>s</w:t>
      </w:r>
      <w:r w:rsidRPr="00827F64">
        <w:t>läget vad gäller arbetsgivarens ansvar vid företagsnedläggningar. Slutsatsen var att EU-medlemsstaternas regelsystem för företagsne</w:t>
      </w:r>
      <w:r w:rsidRPr="00827F64">
        <w:t>d</w:t>
      </w:r>
      <w:r w:rsidRPr="00827F64">
        <w:t>läggningar har vissa gemensamma drag som beror på att st</w:t>
      </w:r>
      <w:r w:rsidRPr="00827F64">
        <w:t>a</w:t>
      </w:r>
      <w:r w:rsidRPr="00827F64">
        <w:t>ternas reglering utgår från samma minimikrav i ILO-instrument och EG-direktiv. Det finns också många olikh</w:t>
      </w:r>
      <w:r w:rsidRPr="00827F64">
        <w:t>e</w:t>
      </w:r>
      <w:r w:rsidRPr="00827F64">
        <w:t>ter som förklaras av staternas olika syn på arbetsrättens och arbetsmarknad</w:t>
      </w:r>
      <w:r w:rsidRPr="00827F64">
        <w:t>s</w:t>
      </w:r>
      <w:r w:rsidRPr="00827F64">
        <w:t>myndigheternas roll och funktionssätt i samhället. Sambandet med bl.a. ska</w:t>
      </w:r>
      <w:r w:rsidRPr="00827F64">
        <w:t>t</w:t>
      </w:r>
      <w:r w:rsidRPr="00827F64">
        <w:t>te- och socialförsäkringssyst</w:t>
      </w:r>
      <w:r w:rsidRPr="00827F64">
        <w:t>e</w:t>
      </w:r>
      <w:r w:rsidRPr="00827F64">
        <w:t>men är dessutom så komplicerat att det enligt rapporten inte går att göra några enkla jämförelser av kostnaderna vid för</w:t>
      </w:r>
      <w:r w:rsidRPr="00827F64">
        <w:t>e</w:t>
      </w:r>
      <w:r w:rsidRPr="00827F64">
        <w:t xml:space="preserve">tagsnedläggningar i de olika EU-medlemsstaterna. </w:t>
      </w:r>
    </w:p>
    <w:p w:rsidR="00204E26" w:rsidRPr="00827F64" w:rsidRDefault="00204E26" w:rsidP="00204E26">
      <w:pPr>
        <w:pStyle w:val="Normaltindrag"/>
      </w:pPr>
      <w:r w:rsidRPr="00827F64">
        <w:t xml:space="preserve">En annan utredning, </w:t>
      </w:r>
      <w:r w:rsidRPr="00827F64">
        <w:rPr>
          <w:i/>
          <w:iCs/>
        </w:rPr>
        <w:t>Omställningsavtal – ett aktivare stöd till uppsagda</w:t>
      </w:r>
      <w:r w:rsidRPr="00827F64">
        <w:t xml:space="preserve"> (SOU 2002:59), beskrev de omställnings- och trygghetsavtal som finns på svensk arbetsmarknad och gjorde en analys </w:t>
      </w:r>
      <w:r w:rsidR="00437D4D" w:rsidRPr="00827F64">
        <w:t xml:space="preserve">av </w:t>
      </w:r>
      <w:r w:rsidRPr="00827F64">
        <w:t>effekterna. Utredningen men</w:t>
      </w:r>
      <w:r w:rsidRPr="00827F64">
        <w:t>a</w:t>
      </w:r>
      <w:r w:rsidRPr="00827F64">
        <w:t>de att omställningsavtalen bidrar till ett ökat omvandlingstryck på arbet</w:t>
      </w:r>
      <w:r w:rsidRPr="00827F64">
        <w:t>s</w:t>
      </w:r>
      <w:r w:rsidRPr="00827F64">
        <w:t>markn</w:t>
      </w:r>
      <w:r w:rsidRPr="00827F64">
        <w:t>a</w:t>
      </w:r>
      <w:r w:rsidRPr="00827F64">
        <w:t>den, vilket har positiva samhällsekonomiska effekter. Avtalen får fördelningspolitiska effekter eftersom stödet är tillgängligt för alla som o</w:t>
      </w:r>
      <w:r w:rsidRPr="00827F64">
        <w:t>m</w:t>
      </w:r>
      <w:r w:rsidRPr="00827F64">
        <w:t>fattas av avtalen. De som mest behöver stöd får också tillgång till det. Det visade sig också att omställningsstödet har positiva företagsekonomiska e</w:t>
      </w:r>
      <w:r w:rsidRPr="00827F64">
        <w:t>f</w:t>
      </w:r>
      <w:r w:rsidRPr="00827F64">
        <w:t>fekter. U</w:t>
      </w:r>
      <w:r w:rsidRPr="00827F64">
        <w:t>t</w:t>
      </w:r>
      <w:r w:rsidRPr="00827F64">
        <w:t>skottet kunde i det nyssnämnda betänkandet med tillfredsställelse konstatera att Svenskt Näringsliv och LO i slutet av februari 2004 ingått ett omstäl</w:t>
      </w:r>
      <w:r w:rsidRPr="00827F64">
        <w:t>l</w:t>
      </w:r>
      <w:r w:rsidRPr="00827F64">
        <w:t>ningsavtal som omfattade 950 000 privatanställda. Avtalet innebär att arbet</w:t>
      </w:r>
      <w:r w:rsidRPr="00827F64">
        <w:t>s</w:t>
      </w:r>
      <w:r w:rsidRPr="00827F64">
        <w:t>givarna får ta ett större socialt ansvar än tidigare.</w:t>
      </w:r>
    </w:p>
    <w:p w:rsidR="00204E26" w:rsidRPr="00827F64" w:rsidRDefault="00204E26" w:rsidP="00204E26">
      <w:pPr>
        <w:pStyle w:val="Normaltindrag"/>
      </w:pPr>
      <w:r w:rsidRPr="00827F64">
        <w:t>Arbetsmarknaden och arbetslivet präglas av stora förändringar. En allt öppn</w:t>
      </w:r>
      <w:r w:rsidRPr="00827F64">
        <w:t>a</w:t>
      </w:r>
      <w:r w:rsidRPr="00827F64">
        <w:t>re ekonomi med ökad internationell konkurrens, starkt beroende av omvär</w:t>
      </w:r>
      <w:r w:rsidRPr="00827F64">
        <w:t>l</w:t>
      </w:r>
      <w:r w:rsidRPr="00827F64">
        <w:t>den och krav på en effektiv produktion har medfört och kommer att medföra stora fö</w:t>
      </w:r>
      <w:r w:rsidRPr="00827F64">
        <w:t>r</w:t>
      </w:r>
      <w:r w:rsidRPr="00827F64">
        <w:t>ändringar. Frågorna om anställningsskydd och inflytande vid dessa strukturförändringar är av största vikt. Som utskottet framfört tid</w:t>
      </w:r>
      <w:r w:rsidRPr="00827F64">
        <w:t>i</w:t>
      </w:r>
      <w:r w:rsidRPr="00827F64">
        <w:t>gare är det frågor av stor komplexitet, i synnerhet gäller det Europaperspekt</w:t>
      </w:r>
      <w:r w:rsidRPr="00827F64">
        <w:t>i</w:t>
      </w:r>
      <w:r w:rsidRPr="00827F64">
        <w:t>vet. Några enkla lösningar finns inte. Det är värdefullt att det bedrivs fors</w:t>
      </w:r>
      <w:r w:rsidRPr="00827F64">
        <w:t>k</w:t>
      </w:r>
      <w:r w:rsidRPr="00827F64">
        <w:t>ning på omr</w:t>
      </w:r>
      <w:r w:rsidRPr="00827F64">
        <w:t>å</w:t>
      </w:r>
      <w:r w:rsidRPr="00827F64">
        <w:t>det, så t.ex. av ALI som har i uppdrag att bedriva forskning och u</w:t>
      </w:r>
      <w:r w:rsidRPr="00827F64">
        <w:t>t</w:t>
      </w:r>
      <w:r w:rsidRPr="00827F64">
        <w:t>veckling om villkoren i ett föränderligt arbetsliv med särskild betoning på kunskapsområdet Arbetsrätt i omvandling – gl</w:t>
      </w:r>
      <w:r w:rsidRPr="00827F64">
        <w:t>o</w:t>
      </w:r>
      <w:r w:rsidRPr="00827F64">
        <w:t>bala, europeiska och lokala perspektiv.</w:t>
      </w:r>
    </w:p>
    <w:p w:rsidR="00204E26" w:rsidRPr="00827F64" w:rsidRDefault="00204E26" w:rsidP="00204E26">
      <w:pPr>
        <w:pStyle w:val="Normaltindrag"/>
      </w:pPr>
      <w:r w:rsidRPr="00827F64">
        <w:t xml:space="preserve">Utskottet </w:t>
      </w:r>
      <w:r w:rsidR="003A4F49" w:rsidRPr="00827F64">
        <w:t>kan konstatera att dessa frågor ingår i det förutnämnda 121-punktsprogrammet mellan Socialdemokraterna, Vänsterpartiet och Miljöpa</w:t>
      </w:r>
      <w:r w:rsidR="003A4F49" w:rsidRPr="00827F64">
        <w:t>r</w:t>
      </w:r>
      <w:r w:rsidR="00B70D9B" w:rsidRPr="00827F64">
        <w:t xml:space="preserve">tiet, </w:t>
      </w:r>
      <w:r w:rsidR="003A4F49" w:rsidRPr="00827F64">
        <w:t xml:space="preserve">och enligt vad utskottet </w:t>
      </w:r>
      <w:r w:rsidR="00510253" w:rsidRPr="00827F64">
        <w:t xml:space="preserve">under hand </w:t>
      </w:r>
      <w:r w:rsidR="003A4F49" w:rsidRPr="00827F64">
        <w:t xml:space="preserve">erfarit ska </w:t>
      </w:r>
      <w:r w:rsidR="00510253" w:rsidRPr="00827F64">
        <w:t>beredning påbörjas. U</w:t>
      </w:r>
      <w:r w:rsidR="00510253" w:rsidRPr="00827F64">
        <w:t>t</w:t>
      </w:r>
      <w:r w:rsidR="00510253" w:rsidRPr="00827F64">
        <w:t xml:space="preserve">skottet förutsätter </w:t>
      </w:r>
      <w:r w:rsidRPr="00827F64">
        <w:t>liksom tidigare att regeringen följer frågorna. Något utt</w:t>
      </w:r>
      <w:r w:rsidRPr="00827F64">
        <w:t>a</w:t>
      </w:r>
      <w:r w:rsidRPr="00827F64">
        <w:t>lande därutöver kan inte anses påkallat med anledning av motionerna</w:t>
      </w:r>
      <w:r w:rsidR="00437D4D" w:rsidRPr="00827F64">
        <w:t xml:space="preserve"> </w:t>
      </w:r>
      <w:r w:rsidRPr="00827F64">
        <w:t>A280 (s), A297 (s), A301 yrkandena 1–3 (v) och A319 (mp) som därför a</w:t>
      </w:r>
      <w:r w:rsidRPr="00827F64">
        <w:t>v</w:t>
      </w:r>
      <w:r w:rsidRPr="00827F64">
        <w:t>styrks.</w:t>
      </w:r>
    </w:p>
    <w:p w:rsidR="00C6054F" w:rsidRPr="00827F64" w:rsidRDefault="00C6054F" w:rsidP="00C6054F">
      <w:pPr>
        <w:pStyle w:val="Rubrik2"/>
      </w:pPr>
      <w:bookmarkStart w:id="51" w:name="_Toc101925096"/>
      <w:r w:rsidRPr="00827F64">
        <w:t>Ledighetslagstif</w:t>
      </w:r>
      <w:r w:rsidR="00437D4D" w:rsidRPr="00827F64">
        <w:t>t</w:t>
      </w:r>
      <w:r w:rsidRPr="00827F64">
        <w:t>ning m.m.</w:t>
      </w:r>
      <w:bookmarkEnd w:id="51"/>
    </w:p>
    <w:p w:rsidR="002D6FE4" w:rsidRPr="00827F64" w:rsidRDefault="002D6FE4" w:rsidP="002D6FE4">
      <w:pPr>
        <w:pStyle w:val="Utskottsfrslagikorthet-Rubrik"/>
        <w:rPr>
          <w:noProof w:val="0"/>
        </w:rPr>
      </w:pPr>
      <w:r w:rsidRPr="00827F64">
        <w:rPr>
          <w:noProof w:val="0"/>
        </w:rPr>
        <w:t>Utskottets förslag i korthet</w:t>
      </w:r>
    </w:p>
    <w:p w:rsidR="002D6FE4" w:rsidRPr="00827F64" w:rsidRDefault="00160DF8" w:rsidP="002D6FE4">
      <w:pPr>
        <w:pStyle w:val="Utskottsfrslagikorthet-Text"/>
      </w:pPr>
      <w:r w:rsidRPr="00827F64">
        <w:t>Utskottet behandlar i detta avsnitt motioner som rör ledighetsla</w:t>
      </w:r>
      <w:r w:rsidRPr="00827F64">
        <w:t>g</w:t>
      </w:r>
      <w:r w:rsidRPr="00827F64">
        <w:t xml:space="preserve">stiftningen. Frågor som tas upp är </w:t>
      </w:r>
      <w:r w:rsidR="00AD7048" w:rsidRPr="00827F64">
        <w:t xml:space="preserve">bl.a. </w:t>
      </w:r>
      <w:r w:rsidRPr="00827F64">
        <w:t xml:space="preserve">ledighet för närståendevård, ledighet för frivilligt försvarsarbete och semesterlönegrundande frånvaro. </w:t>
      </w:r>
      <w:r w:rsidR="00AD7048" w:rsidRPr="00827F64">
        <w:t>M</w:t>
      </w:r>
      <w:r w:rsidRPr="00827F64">
        <w:t>otioner</w:t>
      </w:r>
      <w:r w:rsidR="00AD7048" w:rsidRPr="00827F64">
        <w:t>na</w:t>
      </w:r>
      <w:r w:rsidRPr="00827F64">
        <w:t xml:space="preserve"> avstyrks bl.a. med hänvisning till pågående b</w:t>
      </w:r>
      <w:r w:rsidRPr="00827F64">
        <w:t>e</w:t>
      </w:r>
      <w:r w:rsidRPr="00827F64">
        <w:t>redningsarbete.</w:t>
      </w:r>
      <w:r w:rsidR="00AD7048" w:rsidRPr="00827F64">
        <w:t xml:space="preserve"> Jämför reservationerna 14 (kd) och </w:t>
      </w:r>
      <w:r w:rsidR="004A0100" w:rsidRPr="00827F64">
        <w:t>1</w:t>
      </w:r>
      <w:r w:rsidR="00AD7048" w:rsidRPr="00827F64">
        <w:t>5 (m).</w:t>
      </w:r>
    </w:p>
    <w:p w:rsidR="00C6054F" w:rsidRPr="00827F64" w:rsidRDefault="00C6054F" w:rsidP="00C6054F">
      <w:pPr>
        <w:pStyle w:val="R3"/>
      </w:pPr>
      <w:r w:rsidRPr="00827F64">
        <w:t>Motionerna</w:t>
      </w:r>
    </w:p>
    <w:p w:rsidR="00C6054F" w:rsidRPr="00827F64" w:rsidRDefault="00C6054F" w:rsidP="00C6054F">
      <w:r w:rsidRPr="00827F64">
        <w:rPr>
          <w:i/>
        </w:rPr>
        <w:t>Kristdemokraterna</w:t>
      </w:r>
      <w:r w:rsidRPr="00827F64">
        <w:t xml:space="preserve"> anser i motion So608 yrkande 6 att man ska ha rätt till tjänstledighet på hel- eller deltid för vård av anhörig. Det skulle underlätta för många anhöriga och fu</w:t>
      </w:r>
      <w:r w:rsidRPr="00827F64">
        <w:t>n</w:t>
      </w:r>
      <w:r w:rsidRPr="00827F64">
        <w:t>gera som ett erkännande av insatsen. Tjänstledigheten bör endast ges under kortare perioder, exempelvis tre månader i taget, efte</w:t>
      </w:r>
      <w:r w:rsidRPr="00827F64">
        <w:t>r</w:t>
      </w:r>
      <w:r w:rsidRPr="00827F64">
        <w:t xml:space="preserve">som man inte i förväg kan veta hur stort vårdbehovet kommer att vara. På sikt borde man kunna diskutera möjligheten att minska sin arbetstid för att vårda en anhörig under längre tid. </w:t>
      </w:r>
    </w:p>
    <w:p w:rsidR="00C6054F" w:rsidRPr="00827F64" w:rsidRDefault="00C6054F" w:rsidP="00C6054F">
      <w:pPr>
        <w:spacing w:before="187"/>
      </w:pPr>
      <w:r w:rsidRPr="00827F64">
        <w:rPr>
          <w:i/>
        </w:rPr>
        <w:t xml:space="preserve">Vänsterpartiet </w:t>
      </w:r>
      <w:r w:rsidRPr="00827F64">
        <w:t xml:space="preserve">anför i motion </w:t>
      </w:r>
      <w:r w:rsidR="00D136FB" w:rsidRPr="00827F64">
        <w:t>2003/04:</w:t>
      </w:r>
      <w:r w:rsidRPr="00827F64">
        <w:t>A264 att partiet länge har drivit krav på fö</w:t>
      </w:r>
      <w:r w:rsidRPr="00827F64">
        <w:t>r</w:t>
      </w:r>
      <w:r w:rsidRPr="00827F64">
        <w:t>kortningar av normalarbetstiden och ökat inflytande för arbetstagarna över arbetstidens förläggning. Ökat arbetstagarinflytande över arbetstiden är en förutsättning för ett mäns</w:t>
      </w:r>
      <w:r w:rsidRPr="00827F64">
        <w:t>k</w:t>
      </w:r>
      <w:r w:rsidRPr="00827F64">
        <w:t xml:space="preserve">ligare arbetsliv och </w:t>
      </w:r>
      <w:r w:rsidR="00437D4D" w:rsidRPr="00827F64">
        <w:t xml:space="preserve">ett </w:t>
      </w:r>
      <w:r w:rsidRPr="00827F64">
        <w:t xml:space="preserve">samhälle med minskad ohälsa och ökad jämställdhet mellan kvinnor och män </w:t>
      </w:r>
      <w:r w:rsidR="00437D4D" w:rsidRPr="00827F64">
        <w:t xml:space="preserve">men också </w:t>
      </w:r>
      <w:r w:rsidRPr="00827F64">
        <w:t>för ökad produktion och produktivitet i verksamheterna. Vänsterpartiet menar att A</w:t>
      </w:r>
      <w:r w:rsidRPr="00827F64">
        <w:t>r</w:t>
      </w:r>
      <w:r w:rsidRPr="00827F64">
        <w:t>betstid</w:t>
      </w:r>
      <w:r w:rsidRPr="00827F64">
        <w:t>s</w:t>
      </w:r>
      <w:r w:rsidRPr="00827F64">
        <w:t>kommitténs, K</w:t>
      </w:r>
      <w:r w:rsidR="00B70D9B" w:rsidRPr="00827F64">
        <w:t>nas</w:t>
      </w:r>
      <w:r w:rsidRPr="00827F64">
        <w:t xml:space="preserve">, förslag om en ny ledighetslag är ett viktigt steg i rätt riktning. Regeringen bör återkomma med </w:t>
      </w:r>
      <w:r w:rsidR="006C1D20" w:rsidRPr="00827F64">
        <w:t xml:space="preserve">ett sådant </w:t>
      </w:r>
      <w:r w:rsidRPr="00827F64">
        <w:t xml:space="preserve">förslag. </w:t>
      </w:r>
    </w:p>
    <w:p w:rsidR="00C6054F" w:rsidRPr="00827F64" w:rsidRDefault="00C6054F" w:rsidP="00C6054F">
      <w:pPr>
        <w:spacing w:before="187"/>
      </w:pPr>
      <w:r w:rsidRPr="00827F64">
        <w:rPr>
          <w:i/>
        </w:rPr>
        <w:t>Göte Wahlström och Christina Nenes (s)</w:t>
      </w:r>
      <w:r w:rsidRPr="00827F64">
        <w:t xml:space="preserve"> anför i motionerna 2002/03:Ub430 och 2003/04:A299</w:t>
      </w:r>
      <w:r w:rsidRPr="00827F64">
        <w:rPr>
          <w:i/>
        </w:rPr>
        <w:t xml:space="preserve"> </w:t>
      </w:r>
      <w:r w:rsidRPr="00827F64">
        <w:t>att regeringen bör verka för att de som i vuxen ålder väljer att ”kunskapslyfta” och studera vidare ges ekonomiska och trygga förutsät</w:t>
      </w:r>
      <w:r w:rsidRPr="00827F64">
        <w:t>t</w:t>
      </w:r>
      <w:r w:rsidRPr="00827F64">
        <w:t>ningar att genomföra studierna. Somliga vuxenstuderande som är tjänstlediga från ett arbete under studietiden har arbetsgivare som ser studierna som s</w:t>
      </w:r>
      <w:r w:rsidRPr="00827F64">
        <w:t>e</w:t>
      </w:r>
      <w:r w:rsidRPr="00827F64">
        <w:t>mesterlönegrundande tid, men de flesta har inte den förutsättningen.</w:t>
      </w:r>
    </w:p>
    <w:p w:rsidR="00C6054F" w:rsidRPr="00827F64" w:rsidRDefault="00C6054F" w:rsidP="00C6054F">
      <w:pPr>
        <w:spacing w:before="187"/>
      </w:pPr>
      <w:r w:rsidRPr="00827F64">
        <w:rPr>
          <w:i/>
        </w:rPr>
        <w:t>Christer Erlandsson (s)</w:t>
      </w:r>
      <w:r w:rsidRPr="00827F64">
        <w:t xml:space="preserve"> menar i motion A295 att semesterlagen bör ändras</w:t>
      </w:r>
      <w:r w:rsidR="00073559" w:rsidRPr="00827F64">
        <w:t>. Den regel som säger att man inte får spara semester under ett semesterår då sparad semester tas ut bör upphävas.</w:t>
      </w:r>
      <w:r w:rsidRPr="00827F64">
        <w:t xml:space="preserve"> Ändrar man lagen på det sätt</w:t>
      </w:r>
      <w:r w:rsidR="00073559" w:rsidRPr="00827F64">
        <w:t>et</w:t>
      </w:r>
      <w:r w:rsidRPr="00827F64">
        <w:t xml:space="preserve"> ko</w:t>
      </w:r>
      <w:r w:rsidRPr="00827F64">
        <w:t>m</w:t>
      </w:r>
      <w:r w:rsidRPr="00827F64">
        <w:t>mer taket på fem veckors semester och fem veckors sparad semester att kva</w:t>
      </w:r>
      <w:r w:rsidRPr="00827F64">
        <w:t>r</w:t>
      </w:r>
      <w:r w:rsidRPr="00827F64">
        <w:t>stå</w:t>
      </w:r>
      <w:r w:rsidR="00073559" w:rsidRPr="00827F64">
        <w:t xml:space="preserve">. </w:t>
      </w:r>
    </w:p>
    <w:p w:rsidR="00C6054F" w:rsidRPr="00827F64" w:rsidRDefault="00C6054F" w:rsidP="00C6054F">
      <w:pPr>
        <w:spacing w:before="187"/>
      </w:pPr>
      <w:r w:rsidRPr="00827F64">
        <w:rPr>
          <w:i/>
        </w:rPr>
        <w:t>Hillevi Engström och Lena Adelsohn Liljeroth (m)</w:t>
      </w:r>
      <w:r w:rsidRPr="00827F64">
        <w:t xml:space="preserve"> anför i motion A207 att många svenskar, utöver militärer och poliser, anlitas vid olika fredsfrä</w:t>
      </w:r>
      <w:r w:rsidRPr="00827F64">
        <w:t>m</w:t>
      </w:r>
      <w:r w:rsidRPr="00827F64">
        <w:t>jande uppgifter i världen. För att kunna rekrytera den kompetens som behövs är det väsentligt att dessa personer omfattas av ett anställningsskydd. Till skillnad från anställda i utlandsstyrkan har de inget skydd mot uppsägning eller a</w:t>
      </w:r>
      <w:r w:rsidRPr="00827F64">
        <w:t>v</w:t>
      </w:r>
      <w:r w:rsidRPr="00827F64">
        <w:t xml:space="preserve">skedande. Det finns inte heller någon rätt till tjänstledighet eller något skydd mot försämrade villkor vid återkomsten till Sverige. Motionärerna menar att </w:t>
      </w:r>
      <w:r w:rsidR="00437D4D" w:rsidRPr="00827F64">
        <w:t>frågan</w:t>
      </w:r>
      <w:r w:rsidRPr="00827F64">
        <w:t xml:space="preserve"> behöver få en lösning och att ett rege</w:t>
      </w:r>
      <w:r w:rsidRPr="00827F64">
        <w:t>l</w:t>
      </w:r>
      <w:r w:rsidRPr="00827F64">
        <w:t>verk liknande det för anställda i utlandsstyrkan bör införas.</w:t>
      </w:r>
    </w:p>
    <w:p w:rsidR="00C6054F" w:rsidRPr="00827F64" w:rsidRDefault="00C6054F" w:rsidP="00C6054F">
      <w:r w:rsidRPr="00827F64">
        <w:rPr>
          <w:i/>
        </w:rPr>
        <w:t>Eva Flyborg och Runar Patriksson (fp)</w:t>
      </w:r>
      <w:r w:rsidRPr="00827F64">
        <w:t xml:space="preserve"> menar i motion A334 att de frivilliga försvarsorganisationerna är av utomordentligt stor betydelse inom det svenska försvaret. Möjligheten att få ledigt vid frivillig försvarsverksamhet borde vara densamma för värnpliktiga som för frivillig personal. I motionen föreslås en lagstadgad rätt till ledighet för deltagande i utbildning och tjänstgöring inom frivilligförsvaret. </w:t>
      </w:r>
    </w:p>
    <w:p w:rsidR="00C6054F" w:rsidRPr="00827F64" w:rsidRDefault="00204E26" w:rsidP="00204E26">
      <w:pPr>
        <w:pStyle w:val="R3"/>
      </w:pPr>
      <w:r w:rsidRPr="00827F64">
        <w:t>Bakgrund</w:t>
      </w:r>
    </w:p>
    <w:p w:rsidR="00C6054F" w:rsidRPr="00827F64" w:rsidRDefault="00C6054F" w:rsidP="00C6054F">
      <w:r w:rsidRPr="00827F64">
        <w:t>Följande lagar brukar räknas till ledighetslagarna:</w:t>
      </w:r>
    </w:p>
    <w:p w:rsidR="00C6054F" w:rsidRPr="00827F64" w:rsidRDefault="00C6054F" w:rsidP="00C6054F">
      <w:pPr>
        <w:numPr>
          <w:ilvl w:val="0"/>
          <w:numId w:val="12"/>
        </w:numPr>
        <w:spacing w:before="0" w:line="240" w:lineRule="auto"/>
        <w:jc w:val="left"/>
      </w:pPr>
      <w:r w:rsidRPr="00827F64">
        <w:t>semesterlagen (1977:480)</w:t>
      </w:r>
    </w:p>
    <w:p w:rsidR="00C6054F" w:rsidRPr="00827F64" w:rsidRDefault="00C6054F" w:rsidP="00C6054F">
      <w:pPr>
        <w:numPr>
          <w:ilvl w:val="0"/>
          <w:numId w:val="12"/>
        </w:numPr>
        <w:spacing w:before="0" w:line="240" w:lineRule="auto"/>
        <w:jc w:val="left"/>
      </w:pPr>
      <w:r w:rsidRPr="00827F64">
        <w:t>lagen (1974:981) om arbetstagares rätt till ledighet för utbildning (studieledighetslagen)</w:t>
      </w:r>
    </w:p>
    <w:p w:rsidR="00C6054F" w:rsidRPr="00827F64" w:rsidRDefault="00C6054F" w:rsidP="00C6054F">
      <w:pPr>
        <w:numPr>
          <w:ilvl w:val="0"/>
          <w:numId w:val="12"/>
        </w:numPr>
        <w:spacing w:before="0" w:line="240" w:lineRule="auto"/>
        <w:jc w:val="left"/>
      </w:pPr>
      <w:r w:rsidRPr="00827F64">
        <w:t>lagen (1979:1184) om rätt till ledighet för vissa föreningsuppdrag inom skolan, m.m. (sia-ledighetslagen)</w:t>
      </w:r>
    </w:p>
    <w:p w:rsidR="00C6054F" w:rsidRPr="00827F64" w:rsidRDefault="00C6054F" w:rsidP="00C6054F">
      <w:pPr>
        <w:numPr>
          <w:ilvl w:val="0"/>
          <w:numId w:val="12"/>
        </w:numPr>
        <w:spacing w:before="0" w:line="240" w:lineRule="auto"/>
        <w:jc w:val="left"/>
      </w:pPr>
      <w:r w:rsidRPr="00827F64">
        <w:t>lagen (1986:163) om rätt till ledighet för svenskundervisning för i</w:t>
      </w:r>
      <w:r w:rsidRPr="00827F64">
        <w:t>n</w:t>
      </w:r>
      <w:r w:rsidRPr="00827F64">
        <w:t>vandrare (sfi-ledighetslagen)</w:t>
      </w:r>
    </w:p>
    <w:p w:rsidR="00C6054F" w:rsidRPr="00827F64" w:rsidRDefault="00C6054F" w:rsidP="00C6054F">
      <w:pPr>
        <w:numPr>
          <w:ilvl w:val="0"/>
          <w:numId w:val="12"/>
        </w:numPr>
        <w:spacing w:before="0" w:line="240" w:lineRule="auto"/>
        <w:jc w:val="left"/>
      </w:pPr>
      <w:r w:rsidRPr="00827F64">
        <w:t xml:space="preserve">lagen (1988:1465) om ersättning och ledighet för närståendevård (närståendevårdslagen) </w:t>
      </w:r>
    </w:p>
    <w:p w:rsidR="00C6054F" w:rsidRPr="00827F64" w:rsidRDefault="00C6054F" w:rsidP="00C6054F">
      <w:pPr>
        <w:numPr>
          <w:ilvl w:val="0"/>
          <w:numId w:val="12"/>
        </w:numPr>
        <w:spacing w:before="0" w:line="240" w:lineRule="auto"/>
        <w:jc w:val="left"/>
      </w:pPr>
      <w:r w:rsidRPr="00827F64">
        <w:t>föräldraledighetslagen (1995:584)</w:t>
      </w:r>
    </w:p>
    <w:p w:rsidR="00C6054F" w:rsidRPr="00827F64" w:rsidRDefault="00C6054F" w:rsidP="00C6054F">
      <w:pPr>
        <w:numPr>
          <w:ilvl w:val="0"/>
          <w:numId w:val="12"/>
        </w:numPr>
        <w:spacing w:before="0" w:line="240" w:lineRule="auto"/>
        <w:jc w:val="left"/>
      </w:pPr>
      <w:r w:rsidRPr="00827F64">
        <w:t>lagen (1997:1293) om rätt till ledighet för att bedriva näringsve</w:t>
      </w:r>
      <w:r w:rsidRPr="00827F64">
        <w:t>r</w:t>
      </w:r>
      <w:r w:rsidRPr="00827F64">
        <w:t xml:space="preserve">samhet </w:t>
      </w:r>
    </w:p>
    <w:p w:rsidR="00C6054F" w:rsidRPr="00827F64" w:rsidRDefault="00C6054F" w:rsidP="00C6054F">
      <w:pPr>
        <w:numPr>
          <w:ilvl w:val="0"/>
          <w:numId w:val="12"/>
        </w:numPr>
        <w:spacing w:before="0" w:line="240" w:lineRule="auto"/>
        <w:jc w:val="left"/>
      </w:pPr>
      <w:r w:rsidRPr="00827F64">
        <w:t>lagen (1998:209) om rätt till ledighet av trängande familjeskäl.</w:t>
      </w:r>
    </w:p>
    <w:p w:rsidR="00C6054F" w:rsidRPr="00827F64" w:rsidRDefault="00C6054F" w:rsidP="00C6054F"/>
    <w:p w:rsidR="00C6054F" w:rsidRPr="00827F64" w:rsidRDefault="00C6054F" w:rsidP="00C6054F">
      <w:r w:rsidRPr="00827F64">
        <w:t>Utöver des</w:t>
      </w:r>
      <w:r w:rsidR="00B70D9B" w:rsidRPr="00827F64">
        <w:t>sa finns det också ledighetsbes</w:t>
      </w:r>
      <w:r w:rsidRPr="00827F64">
        <w:t>tämmelser i ett stort antal lagar, bl.a. förtroendemannalagen (1974:358), MBL, arbetsmiljölagen (1977:1160), LAS och lagen om arbetstid m.m. i husligt arbete (1970:943). I regeringsfo</w:t>
      </w:r>
      <w:r w:rsidRPr="00827F64">
        <w:t>r</w:t>
      </w:r>
      <w:r w:rsidRPr="00827F64">
        <w:t>men (RF) och kommunallagen (KL) (1991:900) finns regler som möjliggör ledi</w:t>
      </w:r>
      <w:r w:rsidRPr="00827F64">
        <w:t>g</w:t>
      </w:r>
      <w:r w:rsidRPr="00827F64">
        <w:t>het för politiska uppdrag. Nämnas bör också lagen (1994:1809) om totalfö</w:t>
      </w:r>
      <w:r w:rsidRPr="00827F64">
        <w:t>r</w:t>
      </w:r>
      <w:r w:rsidRPr="00827F64">
        <w:t>svarsplikt, som innehåller regler med förbud mot uppsägning eller avskeda</w:t>
      </w:r>
      <w:r w:rsidRPr="00827F64">
        <w:t>n</w:t>
      </w:r>
      <w:r w:rsidRPr="00827F64">
        <w:t>de av arbetst</w:t>
      </w:r>
      <w:r w:rsidRPr="00827F64">
        <w:t>a</w:t>
      </w:r>
      <w:r w:rsidRPr="00827F64">
        <w:t xml:space="preserve">gare som fullgör sina skyldigheter enligt lagen. </w:t>
      </w:r>
    </w:p>
    <w:p w:rsidR="00C6054F" w:rsidRPr="00827F64" w:rsidRDefault="00C6054F" w:rsidP="00C6054F">
      <w:pPr>
        <w:pStyle w:val="Normaltindrag"/>
      </w:pPr>
      <w:r w:rsidRPr="00827F64">
        <w:t>För statligt anställda finns vissa särbestämmelser om ledighet, t.ex. i a</w:t>
      </w:r>
      <w:r w:rsidRPr="00827F64">
        <w:t>n</w:t>
      </w:r>
      <w:r w:rsidRPr="00827F64">
        <w:t>ställningsförordningen (1994:373) och tjänstl</w:t>
      </w:r>
      <w:r w:rsidRPr="00827F64">
        <w:t>e</w:t>
      </w:r>
      <w:r w:rsidRPr="00827F64">
        <w:t>dighetsförordningen (1984:111). Sådan rätt till ledighet kan avse ledighet för att pröva annat arbete eller för utlandstjänstgöring. Bestämmelser av detta slag kan också finnas i kollekti</w:t>
      </w:r>
      <w:r w:rsidRPr="00827F64">
        <w:t>v</w:t>
      </w:r>
      <w:r w:rsidRPr="00827F64">
        <w:t xml:space="preserve">avtal. </w:t>
      </w:r>
    </w:p>
    <w:p w:rsidR="00C6054F" w:rsidRPr="00827F64" w:rsidRDefault="00C6054F" w:rsidP="00C6054F">
      <w:pPr>
        <w:pStyle w:val="Normaltindrag"/>
      </w:pPr>
      <w:r w:rsidRPr="00827F64">
        <w:t>Vid sidan av lagregleringen finns kompletterande ledighetsregler i kolle</w:t>
      </w:r>
      <w:r w:rsidRPr="00827F64">
        <w:t>k</w:t>
      </w:r>
      <w:r w:rsidRPr="00827F64">
        <w:t>tivavtal. Viss ledighet följer enbart av kolle</w:t>
      </w:r>
      <w:r w:rsidRPr="00827F64">
        <w:t>k</w:t>
      </w:r>
      <w:r w:rsidRPr="00827F64">
        <w:t>tivavtal, t.ex. ledighet för vissa familjeangelägenheter som att fira sin egen 50-årsdag eller att delta vid nära anhörigs begravning. Rätt till ledighet kan också följa av tjänsteregl</w:t>
      </w:r>
      <w:r w:rsidRPr="00827F64">
        <w:t>e</w:t>
      </w:r>
      <w:r w:rsidRPr="00827F64">
        <w:t>menten, enskilda avtal och sedvänja.</w:t>
      </w:r>
    </w:p>
    <w:p w:rsidR="00C6054F" w:rsidRPr="00827F64" w:rsidRDefault="00C6054F" w:rsidP="00C6054F">
      <w:pPr>
        <w:pStyle w:val="Normaltindrag"/>
      </w:pPr>
      <w:r w:rsidRPr="00827F64">
        <w:t>I juni 2002 föreslog Kommittén för nya arbetstids-</w:t>
      </w:r>
      <w:r w:rsidR="00437D4D" w:rsidRPr="00827F64">
        <w:t xml:space="preserve"> </w:t>
      </w:r>
      <w:r w:rsidRPr="00827F64">
        <w:t>och seme</w:t>
      </w:r>
      <w:r w:rsidRPr="00827F64">
        <w:t>s</w:t>
      </w:r>
      <w:r w:rsidRPr="00827F64">
        <w:t>terregler (Knas) (dir. 2000:97 och dir. 2003:21) i sitt delb</w:t>
      </w:r>
      <w:r w:rsidRPr="00827F64">
        <w:t>e</w:t>
      </w:r>
      <w:r w:rsidRPr="00827F64">
        <w:t xml:space="preserve">tänkande TID – för arbete och ledighet (SOU 2002:58) en lag om flexibel ledighet som </w:t>
      </w:r>
      <w:r w:rsidR="006C1D20" w:rsidRPr="00827F64">
        <w:t>skulle ge</w:t>
      </w:r>
      <w:r w:rsidRPr="00827F64">
        <w:t xml:space="preserve"> arbet</w:t>
      </w:r>
      <w:r w:rsidRPr="00827F64">
        <w:t>s</w:t>
      </w:r>
      <w:r w:rsidRPr="00827F64">
        <w:t>tagare rätt till ledighet motsvarande fem arbetsdagar varje år. Lagen sku</w:t>
      </w:r>
      <w:r w:rsidRPr="00827F64">
        <w:t>l</w:t>
      </w:r>
      <w:r w:rsidRPr="00827F64">
        <w:t>le innebära att varje arbetstagare får en timbank hos sin arbetsgivare. Ledi</w:t>
      </w:r>
      <w:r w:rsidRPr="00827F64">
        <w:t>g</w:t>
      </w:r>
      <w:r w:rsidRPr="00827F64">
        <w:t xml:space="preserve">heten ska förläggas enligt arbetstagarens egna önskemål. Ledigheten </w:t>
      </w:r>
      <w:r w:rsidR="006C1D20" w:rsidRPr="00827F64">
        <w:t xml:space="preserve">skulle </w:t>
      </w:r>
      <w:r w:rsidRPr="00827F64">
        <w:t>dä</w:t>
      </w:r>
      <w:r w:rsidRPr="00827F64">
        <w:t>r</w:t>
      </w:r>
      <w:r w:rsidRPr="00827F64">
        <w:t xml:space="preserve">med </w:t>
      </w:r>
      <w:r w:rsidR="006C1D20" w:rsidRPr="00827F64">
        <w:t xml:space="preserve"> ge </w:t>
      </w:r>
      <w:r w:rsidRPr="00827F64">
        <w:t>arbetstagaren möjlighet att påverka sina arbetstidsförhållanden. Utrednin</w:t>
      </w:r>
      <w:r w:rsidRPr="00827F64">
        <w:t>g</w:t>
      </w:r>
      <w:r w:rsidRPr="00827F64">
        <w:t>en för</w:t>
      </w:r>
      <w:r w:rsidRPr="00827F64">
        <w:t>e</w:t>
      </w:r>
      <w:r w:rsidRPr="00827F64">
        <w:t>slog också en ändring av semesterlagen så att arbetstagare ges rätt att få de semesterdagar som överstiger fyra veckor och sparade semeste</w:t>
      </w:r>
      <w:r w:rsidRPr="00827F64">
        <w:t>r</w:t>
      </w:r>
      <w:r w:rsidRPr="00827F64">
        <w:t>dagar omvandlade till ledighet under del av dag. Därutöver föreslog utre</w:t>
      </w:r>
      <w:r w:rsidRPr="00827F64">
        <w:t>d</w:t>
      </w:r>
      <w:r w:rsidRPr="00827F64">
        <w:t>ningen ändringar i arbetstidslagen som syftar till ett mera korrekt genomf</w:t>
      </w:r>
      <w:r w:rsidRPr="00827F64">
        <w:t>ö</w:t>
      </w:r>
      <w:r w:rsidRPr="00827F64">
        <w:t>rande av EG:s arbet</w:t>
      </w:r>
      <w:r w:rsidRPr="00827F64">
        <w:t>s</w:t>
      </w:r>
      <w:r w:rsidRPr="00827F64">
        <w:t xml:space="preserve">tidsdirektiv i svensk lag. </w:t>
      </w:r>
    </w:p>
    <w:p w:rsidR="00C6054F" w:rsidRPr="00827F64" w:rsidRDefault="00C6054F" w:rsidP="00C6054F">
      <w:pPr>
        <w:pStyle w:val="Normaltindrag"/>
      </w:pPr>
      <w:r w:rsidRPr="00827F64">
        <w:t>Ett år senare presenterades kommitténs slutbetänkande S</w:t>
      </w:r>
      <w:r w:rsidRPr="00827F64">
        <w:t>e</w:t>
      </w:r>
      <w:r w:rsidRPr="00827F64">
        <w:t>mesterlagen och övriga ledighetslagar – översyn och förenklingar (SOU 2003:54). Utrednin</w:t>
      </w:r>
      <w:r w:rsidRPr="00827F64">
        <w:t>g</w:t>
      </w:r>
      <w:r w:rsidRPr="00827F64">
        <w:t>en föresl</w:t>
      </w:r>
      <w:r w:rsidR="006C1D20" w:rsidRPr="00827F64">
        <w:t>og</w:t>
      </w:r>
      <w:r w:rsidRPr="00827F64">
        <w:t xml:space="preserve"> bl.a. att sju av de åtta ledighetslagarna enligt ovan (exklusive semesterlagen) skulle ersättas med fyra nya lagar: en föräldraledighetslag, en lag om ledighet för utbildning, som även inbegriper ledighet för svenskunde</w:t>
      </w:r>
      <w:r w:rsidRPr="00827F64">
        <w:t>r</w:t>
      </w:r>
      <w:r w:rsidRPr="00827F64">
        <w:t>visning för invandrare, en lag om ledighet för att bedriva näringsverksamhet och en lag om ledighet för närståendevård och ledighet av trängande familj</w:t>
      </w:r>
      <w:r w:rsidRPr="00827F64">
        <w:t>e</w:t>
      </w:r>
      <w:r w:rsidRPr="00827F64">
        <w:t>skäl.</w:t>
      </w:r>
    </w:p>
    <w:p w:rsidR="00C6054F" w:rsidRPr="00827F64" w:rsidRDefault="00C6054F" w:rsidP="00C6054F">
      <w:pPr>
        <w:pStyle w:val="R3"/>
      </w:pPr>
      <w:r w:rsidRPr="00827F64">
        <w:t>Utskottets ställningstagande</w:t>
      </w:r>
    </w:p>
    <w:p w:rsidR="00C6054F" w:rsidRPr="00827F64" w:rsidRDefault="00C6054F" w:rsidP="00C6054F">
      <w:r w:rsidRPr="00827F64">
        <w:t>Knas lämnade som nämnts sitt delbetänkande (SOU 2002:58) i juni 2002 och sitt slutbetänkande (SOU 2003:54) i juni 2003. Båda dessa har remissbehan</w:t>
      </w:r>
      <w:r w:rsidRPr="00827F64">
        <w:t>d</w:t>
      </w:r>
      <w:r w:rsidRPr="00827F64">
        <w:t>lats, och regeringens beredning av frågorna pågår. En proposition om tydlig</w:t>
      </w:r>
      <w:r w:rsidRPr="00827F64">
        <w:t>a</w:t>
      </w:r>
      <w:r w:rsidRPr="00827F64">
        <w:t>re genomförande av EG:s arbetstidsdirektiv (prop. 2003/04:180) har behan</w:t>
      </w:r>
      <w:r w:rsidRPr="00827F64">
        <w:t>d</w:t>
      </w:r>
      <w:r w:rsidRPr="00827F64">
        <w:t>lats av utskottet i betänkande 2004/05:AU3</w:t>
      </w:r>
      <w:r w:rsidR="00B70D9B" w:rsidRPr="00827F64">
        <w:t>,</w:t>
      </w:r>
      <w:r w:rsidRPr="00827F64">
        <w:t xml:space="preserve"> och riksdagen har </w:t>
      </w:r>
      <w:r w:rsidR="006C1D20" w:rsidRPr="00827F64">
        <w:t xml:space="preserve">därefter </w:t>
      </w:r>
      <w:r w:rsidRPr="00827F64">
        <w:t>besl</w:t>
      </w:r>
      <w:r w:rsidRPr="00827F64">
        <w:t>u</w:t>
      </w:r>
      <w:r w:rsidRPr="00827F64">
        <w:t>tat om ändringar i arbetstidslagen som träder i kraft den 1 juli 2005.</w:t>
      </w:r>
    </w:p>
    <w:p w:rsidR="00C6054F" w:rsidRPr="00827F64" w:rsidRDefault="00C6054F" w:rsidP="00C6054F">
      <w:pPr>
        <w:pStyle w:val="Normaltindrag"/>
      </w:pPr>
      <w:r w:rsidRPr="00827F64">
        <w:t>Utskottet vill också hänvisa till den förutnämnda utredningen (dir</w:t>
      </w:r>
      <w:r w:rsidR="00B70D9B" w:rsidRPr="00827F64">
        <w:t>.</w:t>
      </w:r>
      <w:r w:rsidRPr="00827F64">
        <w:t xml:space="preserve"> 2004:156) om rätt till tjänstledighet för att gå ned i arbetstid. Som framhålls i utre</w:t>
      </w:r>
      <w:r w:rsidRPr="00827F64">
        <w:t>d</w:t>
      </w:r>
      <w:r w:rsidRPr="00827F64">
        <w:t>ningsdirektiven har arbetstidens längd och förläggning betydelse för kvinnors och mäns möjlighet att planera sin tid och för möjligheten att ko</w:t>
      </w:r>
      <w:r w:rsidRPr="00827F64">
        <w:t>m</w:t>
      </w:r>
      <w:r w:rsidRPr="00827F64">
        <w:t>binera arbetslivet och livet i övrigt.</w:t>
      </w:r>
      <w:r w:rsidR="00D136FB" w:rsidRPr="00827F64">
        <w:t xml:space="preserve"> I avvaktan på beredning och pågående utredning avstyrker u</w:t>
      </w:r>
      <w:r w:rsidR="00D136FB" w:rsidRPr="00827F64">
        <w:t>t</w:t>
      </w:r>
      <w:r w:rsidR="00D136FB" w:rsidRPr="00827F64">
        <w:t xml:space="preserve">skottet motion </w:t>
      </w:r>
      <w:r w:rsidR="00F62EC9" w:rsidRPr="00827F64">
        <w:t>2003/04:</w:t>
      </w:r>
      <w:r w:rsidR="00C263AE" w:rsidRPr="00827F64">
        <w:t>A264 (v).</w:t>
      </w:r>
    </w:p>
    <w:p w:rsidR="00C6054F" w:rsidRPr="00827F64" w:rsidRDefault="00C6054F" w:rsidP="00C6054F">
      <w:pPr>
        <w:pStyle w:val="Normaltindrag"/>
      </w:pPr>
      <w:r w:rsidRPr="00827F64">
        <w:t>När det gäller frågan om ledighet för att ta hand om anhöriga har utsko</w:t>
      </w:r>
      <w:r w:rsidRPr="00827F64">
        <w:t>t</w:t>
      </w:r>
      <w:r w:rsidRPr="00827F64">
        <w:t xml:space="preserve">tet vid ett flertal tillfällen behandlat motsvarande yrkande, senast i betänkande 2003/04:AU4. Utskottet har hänvisat till att det redan i dag finns en rätt till ledighet och ersättning vid närståendevård i den s.k. närståendevårdslagen. Utskottet är inte heller nu berett att ställa sig bakom förslaget i motionen. </w:t>
      </w:r>
      <w:r w:rsidR="00D136FB" w:rsidRPr="00827F64">
        <w:t>Utskottet avstyrker därmed motion So608 yrkande 6 (kd)</w:t>
      </w:r>
      <w:r w:rsidR="00C263AE" w:rsidRPr="00827F64">
        <w:t>.</w:t>
      </w:r>
    </w:p>
    <w:p w:rsidR="00D136FB" w:rsidRPr="00827F64" w:rsidRDefault="00C6054F" w:rsidP="00C263AE">
      <w:pPr>
        <w:pStyle w:val="Normaltindrag"/>
        <w:rPr>
          <w:b/>
        </w:rPr>
      </w:pPr>
      <w:r w:rsidRPr="00827F64">
        <w:t xml:space="preserve">Frågan om rätt till ledighet för frivilligt försvarsarbete har behandlats av utskottet vid flera tillfällen, senast i betänkande 2003/04:AU4. Utskottet har framhållit att frivilliginsatser inom totalförsvaret är mycket värdefulla. I sin rapport </w:t>
      </w:r>
      <w:r w:rsidRPr="00827F64">
        <w:rPr>
          <w:i/>
        </w:rPr>
        <w:t>En utvecklad krisberedskap</w:t>
      </w:r>
      <w:r w:rsidRPr="00827F64">
        <w:t xml:space="preserve"> till regeringen uttalar Krisberedskap</w:t>
      </w:r>
      <w:r w:rsidRPr="00827F64">
        <w:t>s</w:t>
      </w:r>
      <w:r w:rsidRPr="00827F64">
        <w:t>myndigheten att det är viktigt både ur ett krishante</w:t>
      </w:r>
      <w:r w:rsidRPr="00827F64">
        <w:t>r</w:t>
      </w:r>
      <w:r w:rsidRPr="00827F64">
        <w:t xml:space="preserve">ingsperspektiv och ur ett förtroende- och demokratiperspektiv att samhället kan ta emot och på ett bra sätt använda frivilliga vid krishanteringsinsatser. Utskottet instämmer i detta men bedömer att avsaknaden av regler </w:t>
      </w:r>
      <w:r w:rsidR="006C1D20" w:rsidRPr="00827F64">
        <w:t xml:space="preserve">om rätt till ledighet m.m. </w:t>
      </w:r>
      <w:r w:rsidRPr="00827F64">
        <w:t>inte kan anses vara till påtaglig nackdel för de frivilliga försvarsorganisationernas verksa</w:t>
      </w:r>
      <w:r w:rsidRPr="00827F64">
        <w:t>m</w:t>
      </w:r>
      <w:r w:rsidRPr="00827F64">
        <w:t>het eller för den enskilde. Utskottet står fast vid sin bedömning att arbetsgivare normalt har en välvillig inställning till framställningar om ledi</w:t>
      </w:r>
      <w:r w:rsidRPr="00827F64">
        <w:t>g</w:t>
      </w:r>
      <w:r w:rsidRPr="00827F64">
        <w:t>het för frivillig försvarsverksamhet och att frågan om ledighet från ordinarie arbet</w:t>
      </w:r>
      <w:r w:rsidRPr="00827F64">
        <w:t>s</w:t>
      </w:r>
      <w:r w:rsidRPr="00827F64">
        <w:t xml:space="preserve">plats ofta kan lösas genom avtal eller överenskommelser mellan den </w:t>
      </w:r>
      <w:r w:rsidR="006C1D20" w:rsidRPr="00827F64">
        <w:t>anställde o</w:t>
      </w:r>
      <w:r w:rsidRPr="00827F64">
        <w:t>ch arbetsgivaren. Utskottet har samma uppfattning när det gäller ledighetsregler och skydd för anställningen vid viss utlandstjänstgöring.</w:t>
      </w:r>
      <w:r w:rsidR="00D136FB" w:rsidRPr="00827F64">
        <w:t xml:space="preserve"> M</w:t>
      </w:r>
      <w:r w:rsidR="00D136FB" w:rsidRPr="00827F64">
        <w:t>o</w:t>
      </w:r>
      <w:r w:rsidR="00D136FB" w:rsidRPr="00827F64">
        <w:t>tionerna A207 (m) och A334 (fp) avstyrks.</w:t>
      </w:r>
    </w:p>
    <w:p w:rsidR="00073559" w:rsidRPr="00827F64" w:rsidRDefault="00C6054F" w:rsidP="00D136FB">
      <w:pPr>
        <w:pStyle w:val="Normaltindrag"/>
      </w:pPr>
      <w:r w:rsidRPr="00827F64">
        <w:t xml:space="preserve">När det gäller </w:t>
      </w:r>
      <w:r w:rsidR="006C1D20" w:rsidRPr="00827F64">
        <w:t xml:space="preserve">frågan om </w:t>
      </w:r>
      <w:r w:rsidRPr="00827F64">
        <w:t>studier som semesterlönegrundande tid behandl</w:t>
      </w:r>
      <w:r w:rsidRPr="00827F64">
        <w:t>a</w:t>
      </w:r>
      <w:r w:rsidRPr="00827F64">
        <w:t>de utskottet liknande synpunkter i betänkande 2001/02:AU6. I det nya studi</w:t>
      </w:r>
      <w:r w:rsidRPr="00827F64">
        <w:t>e</w:t>
      </w:r>
      <w:r w:rsidRPr="00827F64">
        <w:t>stödssystem som infördes den 1 juli 2001 fick personer som tidigare skulle ha haft vuxenstudiestöd i stället möjlighet att få studiemedel med högre bidrag</w:t>
      </w:r>
      <w:r w:rsidRPr="00827F64">
        <w:t>s</w:t>
      </w:r>
      <w:r w:rsidRPr="00827F64">
        <w:t>del. St</w:t>
      </w:r>
      <w:r w:rsidRPr="00827F64">
        <w:t>u</w:t>
      </w:r>
      <w:r w:rsidRPr="00827F64">
        <w:t>diemedel är inte semesterlönegrundande men heller inte skattepliktiga. Kor</w:t>
      </w:r>
      <w:r w:rsidRPr="00827F64">
        <w:t>t</w:t>
      </w:r>
      <w:r w:rsidRPr="00827F64">
        <w:t>tidsstuderande kan få bidrag enligt förordningen (2001:362) om bidrag till korttidsstudier. Inte heller dessa bidrag är skattepliktiga. Studiestödsr</w:t>
      </w:r>
      <w:r w:rsidRPr="00827F64">
        <w:t>e</w:t>
      </w:r>
      <w:r w:rsidRPr="00827F64">
        <w:t>formen innebar alltså att de studiestöd som tidigare varit skattepli</w:t>
      </w:r>
      <w:r w:rsidRPr="00827F64">
        <w:t>k</w:t>
      </w:r>
      <w:r w:rsidRPr="00827F64">
        <w:t>tiga och kopplade till inkomst slopades, och att det i stället infördes ett sa</w:t>
      </w:r>
      <w:r w:rsidRPr="00827F64">
        <w:t>m</w:t>
      </w:r>
      <w:r w:rsidRPr="00827F64">
        <w:t>ordnat studiemedel som är skattefritt och pensionsgrundande för alla. Rätt</w:t>
      </w:r>
      <w:r w:rsidR="006C1D20" w:rsidRPr="00827F64">
        <w:t>en</w:t>
      </w:r>
      <w:r w:rsidRPr="00827F64">
        <w:t xml:space="preserve"> till semesterersättning up</w:t>
      </w:r>
      <w:r w:rsidRPr="00827F64">
        <w:t>p</w:t>
      </w:r>
      <w:r w:rsidRPr="00827F64">
        <w:t>hörde där</w:t>
      </w:r>
      <w:r w:rsidR="006C1D20" w:rsidRPr="00827F64">
        <w:t>med</w:t>
      </w:r>
      <w:r w:rsidRPr="00827F64">
        <w:t>.</w:t>
      </w:r>
    </w:p>
    <w:p w:rsidR="00F62EC9" w:rsidRPr="00827F64" w:rsidRDefault="00BD78BA" w:rsidP="00F62EC9">
      <w:pPr>
        <w:pStyle w:val="Normaltindrag"/>
      </w:pPr>
      <w:r w:rsidRPr="00827F64">
        <w:t>Den i motion A295 berörda regeln – semesterdagar får enligt 18 § tre</w:t>
      </w:r>
      <w:r w:rsidRPr="00827F64">
        <w:t>d</w:t>
      </w:r>
      <w:r w:rsidRPr="00827F64">
        <w:t>je stycket semesterlagen inte sparas under semesterår då arbetstagaren får ut semesterdag som sparats från tidigare år – ska ses i samband med 21 § seme</w:t>
      </w:r>
      <w:r w:rsidRPr="00827F64">
        <w:t>s</w:t>
      </w:r>
      <w:r w:rsidRPr="00827F64">
        <w:t>terlagen som ger arbetstagaren rätt att få ut den sparade semesterledi</w:t>
      </w:r>
      <w:r w:rsidRPr="00827F64">
        <w:t>g</w:t>
      </w:r>
      <w:r w:rsidRPr="00827F64">
        <w:t>heten och årets semesterledighet i ett sammanhang. Om arbetstagaren hade kunnat ta ut en sparad vecka och samtidigt spara en ny vecka till nästa år skulle pe</w:t>
      </w:r>
      <w:r w:rsidRPr="00827F64">
        <w:t>r</w:t>
      </w:r>
      <w:r w:rsidRPr="00827F64">
        <w:t>sonen kunna skaffa sig förmånen av att ständigt kunna kräva drygt fem vec</w:t>
      </w:r>
      <w:r w:rsidRPr="00827F64">
        <w:t>k</w:t>
      </w:r>
      <w:r w:rsidRPr="00827F64">
        <w:t xml:space="preserve">ors semester i följd, i stället för de fyra veckor i följd som han eller hon har rätt till enligt 12 §. </w:t>
      </w:r>
    </w:p>
    <w:p w:rsidR="00F62EC9" w:rsidRPr="00827F64" w:rsidRDefault="00F62EC9" w:rsidP="00F62EC9">
      <w:pPr>
        <w:pStyle w:val="Normaltindrag"/>
      </w:pPr>
      <w:r w:rsidRPr="00827F64">
        <w:t>Utskottet</w:t>
      </w:r>
      <w:r w:rsidRPr="00827F64">
        <w:rPr>
          <w:b/>
          <w:bCs/>
        </w:rPr>
        <w:t xml:space="preserve"> </w:t>
      </w:r>
      <w:r w:rsidRPr="00827F64">
        <w:t>är inte berett att verka för en ändring av semesterl</w:t>
      </w:r>
      <w:r w:rsidRPr="00827F64">
        <w:t>a</w:t>
      </w:r>
      <w:r w:rsidRPr="00827F64">
        <w:t>gen på det sätt som motionärerna föreslår. Utskottet vill dock påminna om att Knas i fören</w:t>
      </w:r>
      <w:r w:rsidRPr="00827F64">
        <w:t>k</w:t>
      </w:r>
      <w:r w:rsidRPr="00827F64">
        <w:t>lingssyfte har sett över semesterlagens regler och redovisat detta i sitt slutb</w:t>
      </w:r>
      <w:r w:rsidRPr="00827F64">
        <w:t>e</w:t>
      </w:r>
      <w:r w:rsidRPr="00827F64">
        <w:t>tänkande.</w:t>
      </w:r>
    </w:p>
    <w:p w:rsidR="00C6054F" w:rsidRPr="00827F64" w:rsidRDefault="00F62EC9" w:rsidP="00C6054F">
      <w:pPr>
        <w:pStyle w:val="Normaltindrag"/>
      </w:pPr>
      <w:r w:rsidRPr="00827F64">
        <w:t xml:space="preserve">Med </w:t>
      </w:r>
      <w:r w:rsidR="00502BD1" w:rsidRPr="00827F64">
        <w:t>hänvisning till det</w:t>
      </w:r>
      <w:r w:rsidRPr="00827F64">
        <w:t xml:space="preserve"> anförda avstyrks motionerna 2002/03:Ub430 (s), 2003/04:A299 (s)</w:t>
      </w:r>
      <w:r w:rsidR="00437D4D" w:rsidRPr="00827F64">
        <w:t xml:space="preserve"> och</w:t>
      </w:r>
      <w:r w:rsidRPr="00827F64">
        <w:t xml:space="preserve"> A295 (s)</w:t>
      </w:r>
      <w:r w:rsidR="00C263AE" w:rsidRPr="00827F64">
        <w:t>.</w:t>
      </w:r>
    </w:p>
    <w:p w:rsidR="00204E26" w:rsidRPr="00827F64" w:rsidRDefault="00204E26" w:rsidP="00204E26">
      <w:pPr>
        <w:pStyle w:val="Rubrik2"/>
      </w:pPr>
      <w:bookmarkStart w:id="52" w:name="_Toc101925097"/>
      <w:r w:rsidRPr="00827F64">
        <w:t>Frågor om äldre arbetstagare</w:t>
      </w:r>
      <w:bookmarkEnd w:id="52"/>
    </w:p>
    <w:p w:rsidR="002D6FE4" w:rsidRPr="00827F64" w:rsidRDefault="002D6FE4" w:rsidP="002D6FE4">
      <w:pPr>
        <w:pStyle w:val="Utskottsfrslagikorthet-Rubrik"/>
        <w:rPr>
          <w:noProof w:val="0"/>
        </w:rPr>
      </w:pPr>
      <w:r w:rsidRPr="00827F64">
        <w:rPr>
          <w:noProof w:val="0"/>
        </w:rPr>
        <w:t>Utskottets förslag i korthet</w:t>
      </w:r>
    </w:p>
    <w:p w:rsidR="002D6FE4" w:rsidRPr="00827F64" w:rsidRDefault="00160DF8" w:rsidP="002D6FE4">
      <w:pPr>
        <w:pStyle w:val="Utskottsfrslagikorthet-Text"/>
      </w:pPr>
      <w:r w:rsidRPr="00827F64">
        <w:t>I detta avsnitt behandlas frågor om äldre arbetstagare; bl.a. om rä</w:t>
      </w:r>
      <w:r w:rsidRPr="00827F64">
        <w:t>t</w:t>
      </w:r>
      <w:r w:rsidRPr="00827F64">
        <w:t>ten att stanna kvar i arbete och att underlätta för arbetsgivare att a</w:t>
      </w:r>
      <w:r w:rsidRPr="00827F64">
        <w:t>n</w:t>
      </w:r>
      <w:r w:rsidRPr="00827F64">
        <w:t>ställa äldre arbetstagare. Motionerna avstyrks med</w:t>
      </w:r>
      <w:r w:rsidR="002D4F35" w:rsidRPr="00827F64">
        <w:t xml:space="preserve"> hänvisning till pågående utredningsarbete.</w:t>
      </w:r>
      <w:r w:rsidR="006C1D20" w:rsidRPr="00827F64">
        <w:t xml:space="preserve"> Jämför reservationerna 16 (m), 17 (kd) och 18 (v).</w:t>
      </w:r>
    </w:p>
    <w:p w:rsidR="00204E26" w:rsidRPr="00827F64" w:rsidRDefault="00204E26" w:rsidP="00204E26">
      <w:pPr>
        <w:pStyle w:val="R3"/>
      </w:pPr>
      <w:r w:rsidRPr="00827F64">
        <w:t>Motionerna</w:t>
      </w:r>
    </w:p>
    <w:p w:rsidR="00204E26" w:rsidRPr="00827F64" w:rsidRDefault="00204E26" w:rsidP="00204E26">
      <w:r w:rsidRPr="00827F64">
        <w:rPr>
          <w:i/>
        </w:rPr>
        <w:t xml:space="preserve">Moderaterna </w:t>
      </w:r>
      <w:r w:rsidRPr="00827F64">
        <w:t xml:space="preserve">anser i motion Sf357 </w:t>
      </w:r>
      <w:r w:rsidR="00437D4D" w:rsidRPr="00827F64">
        <w:t xml:space="preserve">yrkande 15 </w:t>
      </w:r>
      <w:r w:rsidRPr="00827F64">
        <w:t>att arbetsrätten för äldre måste vara mer flexibel. LAS bör ändras så att möjligheterna ökas till tidsbegränsad anstäl</w:t>
      </w:r>
      <w:r w:rsidRPr="00827F64">
        <w:t>l</w:t>
      </w:r>
      <w:r w:rsidRPr="00827F64">
        <w:t>ning för personer över 61 år i enlighet med det förslag som lagts fram av Näringsdepartementets seniorgrupp i Ds 2002:10. På det sättet vågar och vill fler arbetsgivare anställa äldre.</w:t>
      </w:r>
    </w:p>
    <w:p w:rsidR="00204E26" w:rsidRPr="00827F64" w:rsidRDefault="00204E26" w:rsidP="00204E26">
      <w:pPr>
        <w:spacing w:before="187"/>
      </w:pPr>
      <w:r w:rsidRPr="00827F64">
        <w:rPr>
          <w:i/>
        </w:rPr>
        <w:t>Kristdemokraterna</w:t>
      </w:r>
      <w:r w:rsidRPr="00827F64">
        <w:t xml:space="preserve"> föreslår </w:t>
      </w:r>
      <w:r w:rsidR="00F62EC9" w:rsidRPr="00827F64">
        <w:t xml:space="preserve">i motion A353 </w:t>
      </w:r>
      <w:r w:rsidRPr="00827F64">
        <w:t>att rätten att stanna kvar i arbetet förlängs från nuvarande 67 till 72 års ålder. Forskning visar att många bliva</w:t>
      </w:r>
      <w:r w:rsidRPr="00827F64">
        <w:t>n</w:t>
      </w:r>
      <w:r w:rsidRPr="00827F64">
        <w:t>de pe</w:t>
      </w:r>
      <w:r w:rsidRPr="00827F64">
        <w:t>n</w:t>
      </w:r>
      <w:r w:rsidRPr="00827F64">
        <w:t>sionärer kan tänka sig att förvärvsarbeta om arbetet ordnas flexibelt och utgår från de äldres förutsättningar</w:t>
      </w:r>
      <w:r w:rsidR="00437D4D" w:rsidRPr="00827F64">
        <w:t>, yrkande 3</w:t>
      </w:r>
      <w:r w:rsidRPr="00827F64">
        <w:t>. Flera avtalade pensionss</w:t>
      </w:r>
      <w:r w:rsidRPr="00827F64">
        <w:t>y</w:t>
      </w:r>
      <w:r w:rsidRPr="00827F64">
        <w:t>stem medför dock att kostnaderna blir höga för att anställa äldre. Kristdem</w:t>
      </w:r>
      <w:r w:rsidRPr="00827F64">
        <w:t>o</w:t>
      </w:r>
      <w:r w:rsidRPr="00827F64">
        <w:t>kraterna anser att regeringen bör ta initiativ till en översyn av avtalspensi</w:t>
      </w:r>
      <w:r w:rsidRPr="00827F64">
        <w:t>o</w:t>
      </w:r>
      <w:r w:rsidRPr="00827F64">
        <w:t>nernas effekt på den äldre arbetskraftens konkurrenskraft. Översynen bör leda fram till överläggningar med arbetsmarknadens parter för att minska skilln</w:t>
      </w:r>
      <w:r w:rsidRPr="00827F64">
        <w:t>a</w:t>
      </w:r>
      <w:r w:rsidRPr="00827F64">
        <w:t>derna i kostn</w:t>
      </w:r>
      <w:r w:rsidRPr="00827F64">
        <w:t>a</w:t>
      </w:r>
      <w:r w:rsidRPr="00827F64">
        <w:t>der för äldre och yngre arbetskraft</w:t>
      </w:r>
      <w:r w:rsidR="00437D4D" w:rsidRPr="00827F64">
        <w:t>, yrkande 9</w:t>
      </w:r>
      <w:r w:rsidRPr="00827F64">
        <w:t xml:space="preserve">. </w:t>
      </w:r>
    </w:p>
    <w:p w:rsidR="00204E26" w:rsidRPr="00827F64" w:rsidRDefault="00204E26" w:rsidP="00204E26">
      <w:pPr>
        <w:spacing w:before="187"/>
      </w:pPr>
      <w:r w:rsidRPr="00827F64">
        <w:rPr>
          <w:i/>
        </w:rPr>
        <w:t>Vänsterpartiet</w:t>
      </w:r>
      <w:r w:rsidRPr="00827F64">
        <w:t xml:space="preserve"> vill enligt motion A269 yrkan</w:t>
      </w:r>
      <w:r w:rsidR="00437D4D" w:rsidRPr="00827F64">
        <w:t xml:space="preserve">de 11 </w:t>
      </w:r>
      <w:r w:rsidRPr="00827F64">
        <w:t xml:space="preserve">att regeln om centralt godkännande av avtalsturlista återinförs när avsteget </w:t>
      </w:r>
      <w:r w:rsidR="006C1D20" w:rsidRPr="00827F64">
        <w:t xml:space="preserve">från lagen </w:t>
      </w:r>
      <w:r w:rsidRPr="00827F64">
        <w:t>innebär att a</w:t>
      </w:r>
      <w:r w:rsidRPr="00827F64">
        <w:t>r</w:t>
      </w:r>
      <w:r w:rsidRPr="00827F64">
        <w:t>betstagare som är äldre än 57,5 år sägs upp. Äldre har betydligt svårare att hitta nytt arbete, vi</w:t>
      </w:r>
      <w:r w:rsidRPr="00827F64">
        <w:t>l</w:t>
      </w:r>
      <w:r w:rsidRPr="00827F64">
        <w:t>ket enligt partiet ökar behovet av skydd.</w:t>
      </w:r>
    </w:p>
    <w:p w:rsidR="00204E26" w:rsidRPr="00827F64" w:rsidRDefault="00204E26" w:rsidP="00204E26">
      <w:pPr>
        <w:spacing w:before="187"/>
      </w:pPr>
      <w:r w:rsidRPr="00827F64">
        <w:t>I en enskild motion, A349</w:t>
      </w:r>
      <w:r w:rsidRPr="00827F64">
        <w:rPr>
          <w:i/>
        </w:rPr>
        <w:t xml:space="preserve"> </w:t>
      </w:r>
      <w:r w:rsidRPr="00827F64">
        <w:t>av</w:t>
      </w:r>
      <w:r w:rsidRPr="00827F64">
        <w:rPr>
          <w:i/>
        </w:rPr>
        <w:t xml:space="preserve"> Sverker Th</w:t>
      </w:r>
      <w:r w:rsidRPr="00827F64">
        <w:rPr>
          <w:i/>
        </w:rPr>
        <w:t>o</w:t>
      </w:r>
      <w:r w:rsidRPr="00827F64">
        <w:rPr>
          <w:i/>
        </w:rPr>
        <w:t>rén (fp)</w:t>
      </w:r>
      <w:r w:rsidRPr="00827F64">
        <w:t xml:space="preserve">, efterlyses åtgärder som gör det möjligt för dem som fyllt 65 år </w:t>
      </w:r>
      <w:r w:rsidR="002974B4" w:rsidRPr="00827F64">
        <w:t>att</w:t>
      </w:r>
      <w:r w:rsidRPr="00827F64">
        <w:t xml:space="preserve"> stanna kvar på arbetet, t.ex. att arbet</w:t>
      </w:r>
      <w:r w:rsidRPr="00827F64">
        <w:t>s</w:t>
      </w:r>
      <w:r w:rsidRPr="00827F64">
        <w:t>givaren inte betalar hela lönen.</w:t>
      </w:r>
    </w:p>
    <w:p w:rsidR="00204E26" w:rsidRPr="00827F64" w:rsidRDefault="00204E26" w:rsidP="00204E26">
      <w:pPr>
        <w:pStyle w:val="R3"/>
      </w:pPr>
      <w:r w:rsidRPr="00827F64">
        <w:t>Utskottets ställningstagande</w:t>
      </w:r>
    </w:p>
    <w:p w:rsidR="00204E26" w:rsidRPr="00827F64" w:rsidRDefault="00204E26" w:rsidP="00204E26">
      <w:r w:rsidRPr="00827F64">
        <w:t>De äldres situation på arbetsmarknaden uppmärksammades i budgetbetä</w:t>
      </w:r>
      <w:r w:rsidRPr="00827F64">
        <w:t>n</w:t>
      </w:r>
      <w:r w:rsidRPr="00827F64">
        <w:t>kande 2004/05:AU1. Utskottet kunde konstatera att antalet personer i åldern 60–64 år kommer att öka fram till 2010 och utgöra en större andel av den arbetsföra befolkningen än i</w:t>
      </w:r>
      <w:r w:rsidR="00B70D9B" w:rsidRPr="00827F64">
        <w:t xml:space="preserve"> </w:t>
      </w:r>
      <w:r w:rsidRPr="00827F64">
        <w:t>dag. Utskottet hänvisade till Långtidsutredningen som konstaterat att en hög sysselsättning är grunden för framtidens välfärd</w:t>
      </w:r>
      <w:r w:rsidRPr="00827F64">
        <w:t>s</w:t>
      </w:r>
      <w:r w:rsidRPr="00827F64">
        <w:t>system. På sikt handlar det om att öka arbetsutbudet genom att fler personer kan och vill ta ett arbete. En av Långtidsutredningens slutsatser är att det måste bli mer lönsamt för äldre att fortsätta att arbeta och att de ekonomiska drivkrafterna för arbetsgivarna att behålla de äldre i arbete behöver stärkas. Utskottet hänvisade också till den parlamentariskt sammansatta utredningen Senior 200</w:t>
      </w:r>
      <w:r w:rsidR="00B70D9B" w:rsidRPr="00827F64">
        <w:t>5 och dess förslag i betänkande</w:t>
      </w:r>
      <w:r w:rsidRPr="00827F64">
        <w:t xml:space="preserve"> SOU 2003:91. </w:t>
      </w:r>
    </w:p>
    <w:p w:rsidR="00204E26" w:rsidRPr="00827F64" w:rsidRDefault="00204E26" w:rsidP="00204E26">
      <w:pPr>
        <w:pStyle w:val="Normaltindrag"/>
      </w:pPr>
      <w:r w:rsidRPr="00827F64">
        <w:t>I budgetbetänkandet redovisades även att regeringen tillsa</w:t>
      </w:r>
      <w:r w:rsidR="00160DF8" w:rsidRPr="00827F64">
        <w:t xml:space="preserve">tt en utredning (dir. 2004:99) </w:t>
      </w:r>
      <w:r w:rsidRPr="00827F64">
        <w:t>som ska se över skattereglerna för tjänstepensioner och privata pensionsförsäkringar. Reglerna ska anpassas och förenklas så att arbetslinjen stärks. I uppdraget ingår också att utvärdera den skattemässiga subventionens effekter på sparande och arbetsutbud, framför allt bland äldre personer. R</w:t>
      </w:r>
      <w:r w:rsidRPr="00827F64">
        <w:t>e</w:t>
      </w:r>
      <w:r w:rsidRPr="00827F64">
        <w:t>geringen överväger också förändringar i skatte- och transfereringssystemet och en kartläggning av avtalsförmåner i syfte att underlätta för äldre att delta aktivt i arbetslivet. Detta är något som redovisats i Sveriges handlingsplan för sysselsättning 200</w:t>
      </w:r>
      <w:r w:rsidR="006C1D20" w:rsidRPr="00827F64">
        <w:t>4</w:t>
      </w:r>
      <w:r w:rsidRPr="00827F64">
        <w:t xml:space="preserve"> (NAP 2004).</w:t>
      </w:r>
    </w:p>
    <w:p w:rsidR="00204E26" w:rsidRPr="00827F64" w:rsidRDefault="00204E26" w:rsidP="00204E26">
      <w:pPr>
        <w:pStyle w:val="Normaltindrag"/>
      </w:pPr>
      <w:r w:rsidRPr="00827F64">
        <w:t>I ett gemensamt bidrag till NAP från arbetsmarknadens parter har de fö</w:t>
      </w:r>
      <w:r w:rsidRPr="00827F64">
        <w:t>r</w:t>
      </w:r>
      <w:r w:rsidRPr="00827F64">
        <w:t>klarat sig villiga att medverka till at</w:t>
      </w:r>
      <w:r w:rsidR="00437D4D" w:rsidRPr="00827F64">
        <w:t>t</w:t>
      </w:r>
      <w:r w:rsidRPr="00827F64">
        <w:t xml:space="preserve"> den faktiska pensionsåldern höjs.</w:t>
      </w:r>
    </w:p>
    <w:p w:rsidR="00204E26" w:rsidRPr="00827F64" w:rsidRDefault="00204E26" w:rsidP="00204E26">
      <w:pPr>
        <w:pStyle w:val="Normaltindrag"/>
      </w:pPr>
      <w:r w:rsidRPr="00827F64">
        <w:t>I betänkandet redovisades också hur frågan om äldres sysselsättning b</w:t>
      </w:r>
      <w:r w:rsidRPr="00827F64">
        <w:t>e</w:t>
      </w:r>
      <w:r w:rsidRPr="00827F64">
        <w:t xml:space="preserve">handlas inom EU-samarbetet. </w:t>
      </w:r>
    </w:p>
    <w:p w:rsidR="00204E26" w:rsidRPr="00827F64" w:rsidRDefault="00204E26" w:rsidP="00204E26">
      <w:pPr>
        <w:pStyle w:val="Normaltindrag"/>
      </w:pPr>
      <w:r w:rsidRPr="00827F64">
        <w:t>En viktig aspekt på möjligheterna och förutsättningarna för äldre att delta i arbetslivet är skyddet mot diskriminering. Denna sak har helt nyligen behan</w:t>
      </w:r>
      <w:r w:rsidRPr="00827F64">
        <w:t>d</w:t>
      </w:r>
      <w:r w:rsidRPr="00827F64">
        <w:t>lats i utskottets betänkande 2004/05:AU5. Utskottet välkomnade att frågan om lagstiftning mot åldersdiskriminering nu är under utredning av den s.k. Diskrimineringskommittén (dir. 2002:11) och konstaterade att en allt äldre befolkning gör det svårt att klara välfärden. Ansträngningar måste göras för att äldre personer ska kunna stanna kvar längre i arbetslivet. Eventuella hinder måste så långt som möjligt undanröjas. Utskottets planer att senare under våren arrangera en hearing om äldre i arbetslivet ska ses i ljuset av detta.</w:t>
      </w:r>
    </w:p>
    <w:p w:rsidR="00204E26" w:rsidRPr="00827F64" w:rsidRDefault="00204E26" w:rsidP="00320E63">
      <w:pPr>
        <w:pStyle w:val="Normaltindrag"/>
      </w:pPr>
      <w:r w:rsidRPr="00827F64">
        <w:t>En lösning kan vara en rätt att gå ned i arbetstid. Som redov</w:t>
      </w:r>
      <w:r w:rsidRPr="00827F64">
        <w:t>i</w:t>
      </w:r>
      <w:r w:rsidRPr="00827F64">
        <w:t>sats ovan ser en utredning (dir. 2004:156) över denna fråga. Utskottet kan i sammanhanget notera att Kommittén för nya arbetstids- och semesterregler (K</w:t>
      </w:r>
      <w:r w:rsidR="00B70D9B" w:rsidRPr="00827F64">
        <w:t>nas</w:t>
      </w:r>
      <w:r w:rsidRPr="00827F64">
        <w:t>) undersö</w:t>
      </w:r>
      <w:r w:rsidRPr="00827F64">
        <w:t>k</w:t>
      </w:r>
      <w:r w:rsidRPr="00827F64">
        <w:t>te vad som utretts om effekterna på bl.a. arbetsutbud av förbättrade möjligh</w:t>
      </w:r>
      <w:r w:rsidRPr="00827F64">
        <w:t>e</w:t>
      </w:r>
      <w:r w:rsidRPr="00827F64">
        <w:t>ter att arbeta deltid.</w:t>
      </w:r>
    </w:p>
    <w:p w:rsidR="00204E26" w:rsidRPr="00827F64" w:rsidRDefault="00204E26" w:rsidP="00320E63">
      <w:pPr>
        <w:pStyle w:val="Normaltindrag"/>
      </w:pPr>
      <w:r w:rsidRPr="00827F64">
        <w:t xml:space="preserve">Med anledning av de enskilda motionsförslagen är följande att säga. </w:t>
      </w:r>
    </w:p>
    <w:p w:rsidR="00204E26" w:rsidRPr="00827F64" w:rsidRDefault="00204E26" w:rsidP="00320E63">
      <w:pPr>
        <w:pStyle w:val="Normaltindrag"/>
      </w:pPr>
      <w:r w:rsidRPr="00827F64">
        <w:t>Som framgått finns det en arbetsgrupp i Näringsdeparteme</w:t>
      </w:r>
      <w:r w:rsidRPr="00827F64">
        <w:t>n</w:t>
      </w:r>
      <w:r w:rsidRPr="00827F64">
        <w:t>tet som ser över bl.a. frågan om tidsbegränsade anställningar. En departementspromem</w:t>
      </w:r>
      <w:r w:rsidRPr="00827F64">
        <w:t>o</w:t>
      </w:r>
      <w:r w:rsidRPr="00827F64">
        <w:t>ria som delvis ska vara baserad på förslagen från ALI är under utarbetande. En proposition pl</w:t>
      </w:r>
      <w:r w:rsidRPr="00827F64">
        <w:t>a</w:t>
      </w:r>
      <w:r w:rsidRPr="00827F64">
        <w:t xml:space="preserve">neras till hösten 2005. Detta arbete bör inte föregripas, varför motion Sf357 </w:t>
      </w:r>
      <w:r w:rsidR="00F62EC9" w:rsidRPr="00827F64">
        <w:t xml:space="preserve">yrkande 15 </w:t>
      </w:r>
      <w:r w:rsidRPr="00827F64">
        <w:t>(m) avstyrks.</w:t>
      </w:r>
    </w:p>
    <w:p w:rsidR="00204E26" w:rsidRPr="00827F64" w:rsidRDefault="00204E26" w:rsidP="00320E63">
      <w:pPr>
        <w:pStyle w:val="Normaltindrag"/>
        <w:rPr>
          <w:b/>
        </w:rPr>
      </w:pPr>
      <w:r w:rsidRPr="00827F64">
        <w:t>En rätt att stanna kvar i arbetet till 67 års ålder infördes i LAS från den 1 januari 2001. Det är en tvingande regel. Arbetstagaren har dock ingen sky</w:t>
      </w:r>
      <w:r w:rsidRPr="00827F64">
        <w:t>l</w:t>
      </w:r>
      <w:r w:rsidRPr="00827F64">
        <w:t xml:space="preserve">dighet att stanna kvar. </w:t>
      </w:r>
      <w:r w:rsidR="006C1D20" w:rsidRPr="00827F64">
        <w:t>När arbetstagaren fyller 67 år kan arbetsgivaren me</w:t>
      </w:r>
      <w:r w:rsidR="006C1D20" w:rsidRPr="00827F64">
        <w:t>d</w:t>
      </w:r>
      <w:r w:rsidR="006C1D20" w:rsidRPr="00827F64">
        <w:t xml:space="preserve">dela arbetstagaren att anställningen ska upphöra. </w:t>
      </w:r>
      <w:r w:rsidR="00EE65B2" w:rsidRPr="00827F64">
        <w:t>Före lagändringen inträ</w:t>
      </w:r>
      <w:r w:rsidR="00EE65B2" w:rsidRPr="00827F64">
        <w:t>d</w:t>
      </w:r>
      <w:r w:rsidR="00EE65B2" w:rsidRPr="00827F64">
        <w:t xml:space="preserve">de avgångsskyldigheten </w:t>
      </w:r>
      <w:r w:rsidR="006C1D20" w:rsidRPr="00827F64">
        <w:t>vid den tidpunkt då arbetstag</w:t>
      </w:r>
      <w:r w:rsidR="006C1D20" w:rsidRPr="00827F64">
        <w:t>a</w:t>
      </w:r>
      <w:r w:rsidR="006C1D20" w:rsidRPr="00827F64">
        <w:t xml:space="preserve">ren </w:t>
      </w:r>
      <w:r w:rsidR="00EE65B2" w:rsidRPr="00827F64">
        <w:t>är</w:t>
      </w:r>
      <w:r w:rsidR="006C1D20" w:rsidRPr="00827F64">
        <w:t xml:space="preserve"> skyldig att avgå med ålderspension, dvs. normalt vid 65 års ålder. </w:t>
      </w:r>
      <w:r w:rsidR="00EE65B2" w:rsidRPr="00827F64">
        <w:t>Denna h</w:t>
      </w:r>
      <w:r w:rsidRPr="00827F64">
        <w:t xml:space="preserve">öjning </w:t>
      </w:r>
      <w:r w:rsidR="006C1D20" w:rsidRPr="00827F64">
        <w:t>av</w:t>
      </w:r>
      <w:r w:rsidRPr="00827F64">
        <w:t xml:space="preserve"> tiden för avgångsskyldighet har samband med det nya pensionss</w:t>
      </w:r>
      <w:r w:rsidRPr="00827F64">
        <w:t>y</w:t>
      </w:r>
      <w:r w:rsidRPr="00827F64">
        <w:t>stemet. En bakgrund var den kontinuerligt ökade medellivslängden i Sverige men också den dem</w:t>
      </w:r>
      <w:r w:rsidRPr="00827F64">
        <w:t>o</w:t>
      </w:r>
      <w:r w:rsidRPr="00827F64">
        <w:t>grafiska utvecklingen med en kommande arbetskraftsbrist. Reglerna om a</w:t>
      </w:r>
      <w:r w:rsidRPr="00827F64">
        <w:t>v</w:t>
      </w:r>
      <w:r w:rsidRPr="00827F64">
        <w:t>gångssky</w:t>
      </w:r>
      <w:r w:rsidRPr="00827F64">
        <w:t>l</w:t>
      </w:r>
      <w:r w:rsidRPr="00827F64">
        <w:t>dighet innebär ett förenklat förfarande jämfört med vad som gäller vid uppsägning eller avsk</w:t>
      </w:r>
      <w:r w:rsidRPr="00827F64">
        <w:t>e</w:t>
      </w:r>
      <w:r w:rsidRPr="00827F64">
        <w:t>dande för att få en anställning att upphöra. Det förenklade förf</w:t>
      </w:r>
      <w:r w:rsidRPr="00827F64">
        <w:t>a</w:t>
      </w:r>
      <w:r w:rsidRPr="00827F64">
        <w:t>randet innebär att arbetsgivaren inte behöver påvisa saklig grund för uppsägning. Det blir alltså inte fråga om att göra någon individuell bedömning av arbetstagarens förutsättningar. U</w:t>
      </w:r>
      <w:r w:rsidRPr="00827F64">
        <w:t>t</w:t>
      </w:r>
      <w:r w:rsidRPr="00827F64">
        <w:t>skottet känner sig tveksamt till en så kraftigt förlängd rätt att stanna kvar i anställningen som Kristdem</w:t>
      </w:r>
      <w:r w:rsidRPr="00827F64">
        <w:t>o</w:t>
      </w:r>
      <w:r w:rsidRPr="00827F64">
        <w:t>kraterna föreslår. En sådan regel skulle kunna medföra icke önskvärda tvister om äldre arbetstagares förmåga att sköta arb</w:t>
      </w:r>
      <w:r w:rsidRPr="00827F64">
        <w:t>e</w:t>
      </w:r>
      <w:r w:rsidRPr="00827F64">
        <w:t>tet, tvister som också skulle kunna avse möjligheten till omplacering m.m. I en situation med arbetskraft</w:t>
      </w:r>
      <w:r w:rsidRPr="00827F64">
        <w:t>s</w:t>
      </w:r>
      <w:r w:rsidRPr="00827F64">
        <w:t>brist skulle frågan uppkomma om platsen på turordningsli</w:t>
      </w:r>
      <w:r w:rsidRPr="00827F64">
        <w:t>s</w:t>
      </w:r>
      <w:r w:rsidRPr="00827F64">
        <w:t>tan. Det skulle också kunna leda till att arbetsgivare drog sig för att tillsvidareanställa pers</w:t>
      </w:r>
      <w:r w:rsidRPr="00827F64">
        <w:t>o</w:t>
      </w:r>
      <w:r w:rsidRPr="00827F64">
        <w:t>ner som är yngre än så. Utskottet anser att den nuvarande or</w:t>
      </w:r>
      <w:r w:rsidRPr="00827F64">
        <w:t>d</w:t>
      </w:r>
      <w:r w:rsidRPr="00827F64">
        <w:t xml:space="preserve">ningen är att föredra, som innebär att anställningen kan </w:t>
      </w:r>
      <w:r w:rsidR="00EE65B2" w:rsidRPr="00827F64">
        <w:t xml:space="preserve">vara tidsbegränsad </w:t>
      </w:r>
      <w:r w:rsidRPr="00827F64">
        <w:t>när arbetstag</w:t>
      </w:r>
      <w:r w:rsidRPr="00827F64">
        <w:t>a</w:t>
      </w:r>
      <w:r w:rsidRPr="00827F64">
        <w:t xml:space="preserve">ren har fyllt 67 år. </w:t>
      </w:r>
      <w:bookmarkStart w:id="53" w:name="E223E8"/>
      <w:bookmarkEnd w:id="53"/>
      <w:r w:rsidRPr="00827F64">
        <w:t>Med anledning av partiets förslag om översyn av avtal</w:t>
      </w:r>
      <w:r w:rsidRPr="00827F64">
        <w:t>s</w:t>
      </w:r>
      <w:r w:rsidRPr="00827F64">
        <w:t>pensionerna och deras effekter vill utskottet hänvisa till vad som redov</w:t>
      </w:r>
      <w:r w:rsidRPr="00827F64">
        <w:t>i</w:t>
      </w:r>
      <w:r w:rsidRPr="00827F64">
        <w:t>sats ovan</w:t>
      </w:r>
      <w:r w:rsidR="00437D4D" w:rsidRPr="00827F64">
        <w:t>.</w:t>
      </w:r>
      <w:r w:rsidRPr="00827F64">
        <w:t xml:space="preserve"> Utskottet kan tillägga att Medlingsinstitutet haft ett uppdrag att kartlä</w:t>
      </w:r>
      <w:r w:rsidRPr="00827F64">
        <w:t>g</w:t>
      </w:r>
      <w:r w:rsidRPr="00827F64">
        <w:t>ga de avtalsbaserade ersättning</w:t>
      </w:r>
      <w:r w:rsidRPr="00827F64">
        <w:t>s</w:t>
      </w:r>
      <w:r w:rsidRPr="00827F64">
        <w:t>systemen. Motion A353 yrkandena 3 och 9 (kd) avstyrks.</w:t>
      </w:r>
    </w:p>
    <w:p w:rsidR="00204E26" w:rsidRPr="00827F64" w:rsidRDefault="00204E26" w:rsidP="00320E63">
      <w:pPr>
        <w:pStyle w:val="Normaltindrag"/>
        <w:rPr>
          <w:b/>
        </w:rPr>
      </w:pPr>
      <w:r w:rsidRPr="00827F64">
        <w:t>Kravet i Vänsterpartiet</w:t>
      </w:r>
      <w:r w:rsidR="00437D4D" w:rsidRPr="00827F64">
        <w:t>s</w:t>
      </w:r>
      <w:r w:rsidRPr="00827F64">
        <w:t xml:space="preserve"> motion om återinförande av centralt godkännande för uppsägning av ”57,5-åringar” har prövats av utskottet upprepade gånger. Den tidigare särregleringen inn</w:t>
      </w:r>
      <w:r w:rsidRPr="00827F64">
        <w:t>e</w:t>
      </w:r>
      <w:r w:rsidRPr="00827F64">
        <w:t>bar att det krävdes godkännande från den centrala fackliga organisationen av varje enskild uppsägning. Syftet var att förhindra att i första hand de äldre arbetstagarna sades upp. Särregleringen slopades från 1997 bl.a. med hänvisning till att möjligheten till förtidspension av a</w:t>
      </w:r>
      <w:r w:rsidRPr="00827F64">
        <w:t>r</w:t>
      </w:r>
      <w:r w:rsidRPr="00827F64">
        <w:t>betsmarknadsskäl upphört. Ändringen infördes tillsammans med andra ökade möjligheter att träffa lokala kollektivavtal. Utskottet står fast vid sin uppfattning att det inte finns skäl att återinföra regeln, vilket innebär att m</w:t>
      </w:r>
      <w:r w:rsidRPr="00827F64">
        <w:t>o</w:t>
      </w:r>
      <w:r w:rsidRPr="00827F64">
        <w:t>tion A269 yrkande 11 (v) avstyrks.</w:t>
      </w:r>
    </w:p>
    <w:p w:rsidR="00204E26" w:rsidRPr="00827F64" w:rsidRDefault="00204E26" w:rsidP="00320E63">
      <w:pPr>
        <w:pStyle w:val="Normaltindrag"/>
        <w:rPr>
          <w:b/>
        </w:rPr>
      </w:pPr>
      <w:r w:rsidRPr="00827F64">
        <w:t>När det gäller anställningsförmåner m.m. för äldre vill utsko</w:t>
      </w:r>
      <w:r w:rsidRPr="00827F64">
        <w:t>t</w:t>
      </w:r>
      <w:r w:rsidRPr="00827F64">
        <w:t>tet betona att detta är en fråga för parterna att avtal</w:t>
      </w:r>
      <w:r w:rsidR="00437D4D" w:rsidRPr="00827F64">
        <w:t>a</w:t>
      </w:r>
      <w:r w:rsidRPr="00827F64">
        <w:t xml:space="preserve"> om, give</w:t>
      </w:r>
      <w:r w:rsidRPr="00827F64">
        <w:t>t</w:t>
      </w:r>
      <w:r w:rsidRPr="00827F64">
        <w:t xml:space="preserve">vis med beaktande av de regler mot diskriminering på grund av ålder </w:t>
      </w:r>
      <w:r w:rsidR="00B70D9B" w:rsidRPr="00827F64">
        <w:t>som kan bli</w:t>
      </w:r>
      <w:r w:rsidRPr="00827F64">
        <w:t xml:space="preserve"> resultatet av Diskr</w:t>
      </w:r>
      <w:r w:rsidRPr="00827F64">
        <w:t>i</w:t>
      </w:r>
      <w:r w:rsidRPr="00827F64">
        <w:t>mineringskommitténs överväganden. Utskottet vill också hänvisa till ko</w:t>
      </w:r>
      <w:r w:rsidRPr="00827F64">
        <w:t>m</w:t>
      </w:r>
      <w:r w:rsidRPr="00827F64">
        <w:t>mande förslag från den ovannämnda utredningen om rätt till tjänstledi</w:t>
      </w:r>
      <w:r w:rsidRPr="00827F64">
        <w:t>g</w:t>
      </w:r>
      <w:r w:rsidRPr="00827F64">
        <w:t>het för att gå ned i arbetstid. Även motion A349 (fp) avstyrks.</w:t>
      </w:r>
    </w:p>
    <w:p w:rsidR="00320E63" w:rsidRPr="00827F64" w:rsidRDefault="00320E63" w:rsidP="00320E63">
      <w:pPr>
        <w:pStyle w:val="Rubrik2"/>
      </w:pPr>
      <w:bookmarkStart w:id="54" w:name="_Toc101925098"/>
      <w:r w:rsidRPr="00827F64">
        <w:t>Personalkontroll, yttrandefrihet m.m.</w:t>
      </w:r>
      <w:bookmarkEnd w:id="54"/>
    </w:p>
    <w:p w:rsidR="002D6FE4" w:rsidRPr="00827F64" w:rsidRDefault="002D6FE4" w:rsidP="002D6FE4">
      <w:pPr>
        <w:pStyle w:val="Utskottsfrslagikorthet-Rubrik"/>
        <w:rPr>
          <w:noProof w:val="0"/>
        </w:rPr>
      </w:pPr>
      <w:r w:rsidRPr="00827F64">
        <w:rPr>
          <w:noProof w:val="0"/>
        </w:rPr>
        <w:t>Utskottets förslag i korthet</w:t>
      </w:r>
    </w:p>
    <w:p w:rsidR="002D6FE4" w:rsidRPr="00827F64" w:rsidRDefault="00B2304E" w:rsidP="002D6FE4">
      <w:pPr>
        <w:pStyle w:val="Utskottsfrslagikorthet-Text"/>
      </w:pPr>
      <w:r w:rsidRPr="00827F64">
        <w:t>I detta avsnitt avstyrks tre motioner som rör integritets- och yttra</w:t>
      </w:r>
      <w:r w:rsidRPr="00827F64">
        <w:t>n</w:t>
      </w:r>
      <w:r w:rsidRPr="00827F64">
        <w:t>defrihetsfrågor i a</w:t>
      </w:r>
      <w:r w:rsidR="004643AC" w:rsidRPr="00827F64">
        <w:t>nställningen</w:t>
      </w:r>
      <w:r w:rsidRPr="00827F64">
        <w:t>.</w:t>
      </w:r>
      <w:r w:rsidR="002A52EF" w:rsidRPr="00827F64">
        <w:t xml:space="preserve"> Jämför reservation 19 (kd). </w:t>
      </w:r>
    </w:p>
    <w:p w:rsidR="00320E63" w:rsidRPr="00827F64" w:rsidRDefault="00320E63" w:rsidP="00320E63">
      <w:pPr>
        <w:pStyle w:val="R3"/>
      </w:pPr>
      <w:r w:rsidRPr="00827F64">
        <w:t>Motionerna</w:t>
      </w:r>
    </w:p>
    <w:p w:rsidR="00320E63" w:rsidRPr="00827F64" w:rsidRDefault="00D42988" w:rsidP="00320E63">
      <w:r w:rsidRPr="00827F64">
        <w:rPr>
          <w:i/>
        </w:rPr>
        <w:t xml:space="preserve">Kristdemokraterna </w:t>
      </w:r>
      <w:r w:rsidR="00320E63" w:rsidRPr="00827F64">
        <w:t>tar i motion 2003/04:So537 upp fr</w:t>
      </w:r>
      <w:r w:rsidR="00320E63" w:rsidRPr="00827F64">
        <w:t>å</w:t>
      </w:r>
      <w:r w:rsidR="00320E63" w:rsidRPr="00827F64">
        <w:t>gan om</w:t>
      </w:r>
      <w:r w:rsidR="00320E63" w:rsidRPr="00827F64">
        <w:rPr>
          <w:i/>
        </w:rPr>
        <w:t xml:space="preserve"> </w:t>
      </w:r>
      <w:r w:rsidR="00320E63" w:rsidRPr="00827F64">
        <w:t>en ny form av personalkontroll för pers</w:t>
      </w:r>
      <w:r w:rsidR="00B70D9B" w:rsidRPr="00827F64">
        <w:t>oner som söker tjänst inom vård</w:t>
      </w:r>
      <w:r w:rsidR="00320E63" w:rsidRPr="00827F64">
        <w:t xml:space="preserve"> och äldreomsorg</w:t>
      </w:r>
      <w:r w:rsidR="00437D4D" w:rsidRPr="00827F64">
        <w:t>en</w:t>
      </w:r>
      <w:r w:rsidR="00320E63" w:rsidRPr="00827F64">
        <w:t>. Samhället måste skapa förutsättningar för ett åldrande i trygghet och värdi</w:t>
      </w:r>
      <w:r w:rsidR="00320E63" w:rsidRPr="00827F64">
        <w:t>g</w:t>
      </w:r>
      <w:r w:rsidR="00320E63" w:rsidRPr="00827F64">
        <w:t xml:space="preserve">het. Personalkontroll behövs liknande den som finns för förskolan. </w:t>
      </w:r>
    </w:p>
    <w:p w:rsidR="00320E63" w:rsidRPr="00827F64" w:rsidRDefault="00320E63" w:rsidP="00320E63">
      <w:pPr>
        <w:spacing w:before="187"/>
      </w:pPr>
      <w:r w:rsidRPr="00827F64">
        <w:rPr>
          <w:i/>
        </w:rPr>
        <w:t>Elisebeht Markström (s)</w:t>
      </w:r>
      <w:r w:rsidRPr="00827F64">
        <w:t xml:space="preserve"> anser i motion A347 att skyddet för de anställdas integritet måste stå tillbaka till förmån för barns rätt till skydd. Huvudregeln ska vara att all personal som arbetar med barn och unga, oavsett huvudman, ska visa utdrag ur belastningsregistret. Lagen ska också medge att redan anställda anmodas att uppvisa utdrag. Även vid frivilligverksamhet ska arra</w:t>
      </w:r>
      <w:r w:rsidRPr="00827F64">
        <w:t>n</w:t>
      </w:r>
      <w:r w:rsidRPr="00827F64">
        <w:t>görer försäkra sig om att verksamma vuxna inte finns i belastningsregistret beträffande våld, sex</w:t>
      </w:r>
      <w:r w:rsidRPr="00827F64">
        <w:t>u</w:t>
      </w:r>
      <w:r w:rsidRPr="00827F64">
        <w:t xml:space="preserve">ella övergrepp m.m. </w:t>
      </w:r>
    </w:p>
    <w:p w:rsidR="00320E63" w:rsidRPr="00827F64" w:rsidRDefault="00320E63" w:rsidP="00320E63">
      <w:pPr>
        <w:spacing w:before="187"/>
      </w:pPr>
      <w:r w:rsidRPr="00827F64">
        <w:t>I motion A308</w:t>
      </w:r>
      <w:r w:rsidRPr="00827F64">
        <w:rPr>
          <w:i/>
        </w:rPr>
        <w:t xml:space="preserve"> </w:t>
      </w:r>
      <w:r w:rsidRPr="00827F64">
        <w:t>av</w:t>
      </w:r>
      <w:r w:rsidRPr="00827F64">
        <w:rPr>
          <w:i/>
        </w:rPr>
        <w:t xml:space="preserve"> Lars Lilja och Karl Gustav Abramsson</w:t>
      </w:r>
      <w:r w:rsidRPr="00827F64">
        <w:t xml:space="preserve"> </w:t>
      </w:r>
      <w:r w:rsidR="00437D4D" w:rsidRPr="00827F64">
        <w:rPr>
          <w:i/>
        </w:rPr>
        <w:t>(s)</w:t>
      </w:r>
      <w:r w:rsidR="00437D4D" w:rsidRPr="00827F64">
        <w:t xml:space="preserve"> </w:t>
      </w:r>
      <w:r w:rsidRPr="00827F64">
        <w:t>föreslås ett til</w:t>
      </w:r>
      <w:r w:rsidRPr="00827F64">
        <w:t>l</w:t>
      </w:r>
      <w:r w:rsidRPr="00827F64">
        <w:t>kännagivande om privatanställdas yttrandefrihet. Till skillnad från vad som gäller för offentliganställda har privatanställda en avtalsbaserad tystnadsplikt. Kommunala verksamheter läggs nu ut på entreprenad, vilket leder till att de anställda förlorar sin grundlagsfästa yttrande- och meddelarfrihet. Offentligt ägd eller finansi</w:t>
      </w:r>
      <w:r w:rsidRPr="00827F64">
        <w:t>e</w:t>
      </w:r>
      <w:r w:rsidRPr="00827F64">
        <w:t>rad verksamhet eller verksamhet som utförs av annan ska vara öppen för insyn. Frågan bör enligt motionen regleras i avtal mellan pa</w:t>
      </w:r>
      <w:r w:rsidRPr="00827F64">
        <w:t>r</w:t>
      </w:r>
      <w:r w:rsidRPr="00827F64">
        <w:t xml:space="preserve">terna. </w:t>
      </w:r>
    </w:p>
    <w:p w:rsidR="00320E63" w:rsidRPr="00827F64" w:rsidRDefault="00320E63" w:rsidP="00F241B9">
      <w:pPr>
        <w:pStyle w:val="R3"/>
      </w:pPr>
      <w:r w:rsidRPr="00827F64">
        <w:t>Utskottets ställningstagande</w:t>
      </w:r>
    </w:p>
    <w:p w:rsidR="00320E63" w:rsidRPr="00827F64" w:rsidRDefault="00320E63" w:rsidP="00320E63">
      <w:r w:rsidRPr="00827F64">
        <w:t>Utskottet tar först upp frågan om</w:t>
      </w:r>
      <w:r w:rsidR="00B70D9B" w:rsidRPr="00827F64">
        <w:t xml:space="preserve"> kontroll av personal inom vård</w:t>
      </w:r>
      <w:r w:rsidRPr="00827F64">
        <w:t xml:space="preserve"> och äldreo</w:t>
      </w:r>
      <w:r w:rsidRPr="00827F64">
        <w:t>m</w:t>
      </w:r>
      <w:r w:rsidRPr="00827F64">
        <w:t xml:space="preserve">sorg.  </w:t>
      </w:r>
    </w:p>
    <w:p w:rsidR="00320E63" w:rsidRPr="00827F64" w:rsidRDefault="00320E63" w:rsidP="00320E63">
      <w:pPr>
        <w:pStyle w:val="Normaltindrag"/>
      </w:pPr>
      <w:r w:rsidRPr="00827F64">
        <w:t xml:space="preserve">Rätten att få ut </w:t>
      </w:r>
      <w:r w:rsidRPr="00827F64">
        <w:rPr>
          <w:i/>
          <w:iCs/>
        </w:rPr>
        <w:t>personuppgifter ur belastningsregistret</w:t>
      </w:r>
      <w:r w:rsidRPr="00827F64">
        <w:t xml:space="preserve"> är reglerad i lagen (1998:620) om belastningsregister. Detta register innehåller uppgifter </w:t>
      </w:r>
      <w:r w:rsidR="007A4D70" w:rsidRPr="00827F64">
        <w:t xml:space="preserve">om </w:t>
      </w:r>
      <w:r w:rsidRPr="00827F64">
        <w:t>brottmålsdomar och beslut som meddelats i Sverige och i utlandet i vissa fall och som avser brottspåföljd m.m. Belastningsregistret motsvarar det som tidigare benämndes kriminalregistret eller brottsregistret. Rätt att få uppgifter från registret har myndigheter för sin tillsynsverksamhet. I övrigt kan rege</w:t>
      </w:r>
      <w:r w:rsidRPr="00827F64">
        <w:t>r</w:t>
      </w:r>
      <w:r w:rsidRPr="00827F64">
        <w:t>ingen föreskriva en sådan rätt för vissa ärenden. En enskild har alltid rätt att på begäran skriftligen få ta del av samtliga uppgifter ur registret om sig själv. Om det behövs för att pröva en fråga om anställning eller uppdrag i en ver</w:t>
      </w:r>
      <w:r w:rsidRPr="00827F64">
        <w:t>k</w:t>
      </w:r>
      <w:r w:rsidRPr="00827F64">
        <w:t>samhet som avser vård har en enskild rätt att få uppgifter ur registret om en annan enskild i den utsträckning som regeringen bestämmer. Den som har fått del av uppgifter har tystnad</w:t>
      </w:r>
      <w:r w:rsidRPr="00827F64">
        <w:t>s</w:t>
      </w:r>
      <w:r w:rsidRPr="00827F64">
        <w:t>plikt. Enligt lagen (2000:873) om registerkontroll av personal inom förskol</w:t>
      </w:r>
      <w:r w:rsidRPr="00827F64">
        <w:t>e</w:t>
      </w:r>
      <w:r w:rsidRPr="00827F64">
        <w:t xml:space="preserve">verksamhet, skola och skolbarnsomsorg ska den som erbjuds en anställning inom </w:t>
      </w:r>
      <w:r w:rsidR="007A4D70" w:rsidRPr="00827F64">
        <w:t xml:space="preserve">en </w:t>
      </w:r>
      <w:r w:rsidRPr="00827F64">
        <w:t>sådan verksamhet till den som erbjuder anställningen lämna ett utdrag som är mindre än ett år ga</w:t>
      </w:r>
      <w:r w:rsidRPr="00827F64">
        <w:t>m</w:t>
      </w:r>
      <w:r w:rsidRPr="00827F64">
        <w:t>malt ur det register som förs enligt lagen om belastningsregi</w:t>
      </w:r>
      <w:r w:rsidRPr="00827F64">
        <w:t>s</w:t>
      </w:r>
      <w:r w:rsidRPr="00827F64">
        <w:t>ter. För sådant ändamål används ett särskilt utdrag med ett begränsat innehåll. Den som inte har lämnat ett regi</w:t>
      </w:r>
      <w:r w:rsidRPr="00827F64">
        <w:t>s</w:t>
      </w:r>
      <w:r w:rsidRPr="00827F64">
        <w:t>terutdrag får inte anstä</w:t>
      </w:r>
      <w:r w:rsidRPr="00827F64">
        <w:t>l</w:t>
      </w:r>
      <w:r w:rsidRPr="00827F64">
        <w:t xml:space="preserve">las. </w:t>
      </w:r>
    </w:p>
    <w:p w:rsidR="00320E63" w:rsidRPr="00827F64" w:rsidRDefault="00320E63" w:rsidP="00320E63">
      <w:pPr>
        <w:pStyle w:val="Normaltindrag"/>
      </w:pPr>
      <w:r w:rsidRPr="00827F64">
        <w:t>Utskottet har tidigare behandlat motioner om att det även vid andra ver</w:t>
      </w:r>
      <w:r w:rsidRPr="00827F64">
        <w:t>k</w:t>
      </w:r>
      <w:r w:rsidRPr="00827F64">
        <w:t>samheter ska ställas krav på utdrag ur belastning</w:t>
      </w:r>
      <w:r w:rsidRPr="00827F64">
        <w:t>s</w:t>
      </w:r>
      <w:r w:rsidRPr="00827F64">
        <w:t>registret som förutsättning för anställning. I förra årets betänkande 2003/04:AU4 intog utskottet en r</w:t>
      </w:r>
      <w:r w:rsidRPr="00827F64">
        <w:t>e</w:t>
      </w:r>
      <w:r w:rsidRPr="00827F64">
        <w:t>striktiv hållning och hänvisade till en kraftig ökning av ansökningar till Rik</w:t>
      </w:r>
      <w:r w:rsidRPr="00827F64">
        <w:t>s</w:t>
      </w:r>
      <w:r w:rsidRPr="00827F64">
        <w:t xml:space="preserve">polisstyrelsen om utdrag ur belastningsregistret. Utredningen </w:t>
      </w:r>
      <w:r w:rsidRPr="00827F64">
        <w:rPr>
          <w:i/>
        </w:rPr>
        <w:t>Personlig inte</w:t>
      </w:r>
      <w:r w:rsidRPr="00827F64">
        <w:rPr>
          <w:i/>
        </w:rPr>
        <w:t>g</w:t>
      </w:r>
      <w:r w:rsidRPr="00827F64">
        <w:rPr>
          <w:i/>
        </w:rPr>
        <w:t>ritet i arbetslivet</w:t>
      </w:r>
      <w:r w:rsidRPr="00827F64">
        <w:t xml:space="preserve"> (SOU 2002:18) hade därför för</w:t>
      </w:r>
      <w:r w:rsidRPr="00827F64">
        <w:t>e</w:t>
      </w:r>
      <w:r w:rsidRPr="00827F64">
        <w:t>slagit en uppstramning. Utskottet vill alltjämt se det som en allmän utgångspunkt att en person som har avtjänat sitt straff ska kunna gå vidare i livet och arbetslivet utan att di</w:t>
      </w:r>
      <w:r w:rsidRPr="00827F64">
        <w:t>s</w:t>
      </w:r>
      <w:r w:rsidRPr="00827F64">
        <w:t xml:space="preserve">krimineras eller särbehandlas på annat sätt på grund av </w:t>
      </w:r>
      <w:r w:rsidR="007A4D70" w:rsidRPr="00827F64">
        <w:t xml:space="preserve">sin </w:t>
      </w:r>
      <w:r w:rsidRPr="00827F64">
        <w:t>tidigare brottsli</w:t>
      </w:r>
      <w:r w:rsidRPr="00827F64">
        <w:t>g</w:t>
      </w:r>
      <w:r w:rsidRPr="00827F64">
        <w:t>het. Därför bör bara de arbetsgivare som verkligen kan anses ha ett berättigat intresse av personuppgifter om lagöverträdelser få behandla sådana uppgi</w:t>
      </w:r>
      <w:r w:rsidRPr="00827F64">
        <w:t>f</w:t>
      </w:r>
      <w:r w:rsidRPr="00827F64">
        <w:t xml:space="preserve">ter. </w:t>
      </w:r>
    </w:p>
    <w:p w:rsidR="00320E63" w:rsidRPr="00827F64" w:rsidRDefault="00320E63" w:rsidP="00320E63">
      <w:pPr>
        <w:pStyle w:val="Normaltindrag"/>
      </w:pPr>
      <w:r w:rsidRPr="00827F64">
        <w:t>Den nyssnämnda utredningen hade konstaterat att det inte finns någon samlad reglering till skydd för den personliga integriteten i arbetslivet. Utre</w:t>
      </w:r>
      <w:r w:rsidRPr="00827F64">
        <w:t>d</w:t>
      </w:r>
      <w:r w:rsidRPr="00827F64">
        <w:t>ningen hade inriktat sig på risker för arbetstagarnas personliga integritet i samband med användningen av IT och vid hälso- och drogkontroller. I förra årets betänkande noterades att utredningens förslag hade r</w:t>
      </w:r>
      <w:r w:rsidRPr="00827F64">
        <w:t>e</w:t>
      </w:r>
      <w:r w:rsidRPr="00827F64">
        <w:t>missbehandlats och var under regeringens beredning. Frågan om skydd för den personliga integriteten hade även aktualis</w:t>
      </w:r>
      <w:r w:rsidRPr="00827F64">
        <w:t>e</w:t>
      </w:r>
      <w:r w:rsidRPr="00827F64">
        <w:t>rats i EU inom ramen för den sociala dialogen.</w:t>
      </w:r>
    </w:p>
    <w:p w:rsidR="00320E63" w:rsidRPr="00827F64" w:rsidRDefault="00320E63" w:rsidP="00320E63">
      <w:pPr>
        <w:pStyle w:val="Normaltindrag"/>
      </w:pPr>
      <w:r w:rsidRPr="00827F64">
        <w:t>Här ska också påpekas att en parlamentariskt sammansatt kommitté til</w:t>
      </w:r>
      <w:r w:rsidRPr="00827F64">
        <w:t>l</w:t>
      </w:r>
      <w:r w:rsidRPr="00827F64">
        <w:t>satts om skyddet för den personliga integriteten (dir. 2004:51). Kommittén ska bl.a. analysera om detta skydd kan anses tillfredsställande reglerat och överväga om lagstif</w:t>
      </w:r>
      <w:r w:rsidRPr="00827F64">
        <w:t>t</w:t>
      </w:r>
      <w:r w:rsidRPr="00827F64">
        <w:t xml:space="preserve">ningen behöver kompletteras. Kommittén ska redovisa sitt slutresultat senast den 30 mars 2007. </w:t>
      </w:r>
    </w:p>
    <w:p w:rsidR="00320E63" w:rsidRPr="00827F64" w:rsidRDefault="00320E63" w:rsidP="00320E63">
      <w:pPr>
        <w:pStyle w:val="Normaltindrag"/>
      </w:pPr>
      <w:r w:rsidRPr="00827F64">
        <w:t>Utskottet har underhand inhämtat att frågan om personlig integritet i a</w:t>
      </w:r>
      <w:r w:rsidRPr="00827F64">
        <w:t>r</w:t>
      </w:r>
      <w:r w:rsidRPr="00827F64">
        <w:t>betslivet alltjämt bereds i Regeringskansliet p</w:t>
      </w:r>
      <w:r w:rsidRPr="00827F64">
        <w:t>a</w:t>
      </w:r>
      <w:r w:rsidRPr="00827F64">
        <w:t>rallellt med diskussionerna inom EU. Beredningsarbetet bör inte föregripas. Med hänvisning till det anförda avstyrks m</w:t>
      </w:r>
      <w:r w:rsidRPr="00827F64">
        <w:t>o</w:t>
      </w:r>
      <w:r w:rsidRPr="00827F64">
        <w:t>tionerna 200</w:t>
      </w:r>
      <w:r w:rsidR="00373144" w:rsidRPr="00827F64">
        <w:t>3</w:t>
      </w:r>
      <w:r w:rsidRPr="00827F64">
        <w:t>/0</w:t>
      </w:r>
      <w:r w:rsidR="00373144" w:rsidRPr="00827F64">
        <w:t>4</w:t>
      </w:r>
      <w:r w:rsidRPr="00827F64">
        <w:t xml:space="preserve">:So537 (kd) och A347 (s). </w:t>
      </w:r>
    </w:p>
    <w:p w:rsidR="00320E63" w:rsidRPr="00827F64" w:rsidRDefault="00320E63" w:rsidP="00320E63">
      <w:pPr>
        <w:pStyle w:val="Normaltindrag"/>
      </w:pPr>
      <w:r w:rsidRPr="00827F64">
        <w:t xml:space="preserve">Även motioner om </w:t>
      </w:r>
      <w:r w:rsidRPr="00827F64">
        <w:rPr>
          <w:i/>
        </w:rPr>
        <w:t>yttrandefrihet för privatanställda</w:t>
      </w:r>
      <w:r w:rsidRPr="00827F64">
        <w:t xml:space="preserve"> har behandlats tidig</w:t>
      </w:r>
      <w:r w:rsidRPr="00827F64">
        <w:t>a</w:t>
      </w:r>
      <w:r w:rsidRPr="00827F64">
        <w:t>re. I förra årets betänkande 2003/04:AU4 redovisades rättsläget som i korthet innebär följande. Grundlagsbestämmelser garanterar yttrande- och meddela</w:t>
      </w:r>
      <w:r w:rsidRPr="00827F64">
        <w:t>r</w:t>
      </w:r>
      <w:r w:rsidRPr="00827F64">
        <w:t>friheten mot ingripande och efterforskning från det allmänna. Det innebär att inte heller de offentliga arbetsgivarna får vidta negativa åtgärder mot en a</w:t>
      </w:r>
      <w:r w:rsidRPr="00827F64">
        <w:t>n</w:t>
      </w:r>
      <w:r w:rsidRPr="00827F64">
        <w:t>ställd som använt sig av sin yttrande- eller meddelarfrihet. För privatanställda finns inte något motsvarande skydd mot ingripande från arbetsgivaren. Lojal</w:t>
      </w:r>
      <w:r w:rsidRPr="00827F64">
        <w:t>i</w:t>
      </w:r>
      <w:r w:rsidRPr="00827F64">
        <w:t>tetsplikten kan innebära att ett yttrande eller meddelande ger grund för t.ex. uppsägning eller omplacering.</w:t>
      </w:r>
    </w:p>
    <w:p w:rsidR="00320E63" w:rsidRPr="00827F64" w:rsidRDefault="00320E63" w:rsidP="00320E63">
      <w:pPr>
        <w:pStyle w:val="Normaltindrag"/>
      </w:pPr>
      <w:r w:rsidRPr="00827F64">
        <w:t xml:space="preserve">I promemorian </w:t>
      </w:r>
      <w:r w:rsidRPr="00827F64">
        <w:rPr>
          <w:i/>
          <w:iCs/>
        </w:rPr>
        <w:t>Yttrandefrihet för privatanställda</w:t>
      </w:r>
      <w:r w:rsidRPr="00827F64">
        <w:t xml:space="preserve"> (Ds 2001:9) redovisades ett utredningsuppdrag om yttrande- och meddelarfrihet för anställda i ver</w:t>
      </w:r>
      <w:r w:rsidRPr="00827F64">
        <w:t>k</w:t>
      </w:r>
      <w:r w:rsidRPr="00827F64">
        <w:t xml:space="preserve">samheter med anknytning till det allmänna. Promemorian innehöll ett förslag till lag om skydd för privatanställdas yttrandefrihet. Vid remissbehandlingen framkom att flera instanser i och för sig var positiva till att det meddelarskydd som gäller för offentliganställda skulle utsträckas till att omfatta också vissa kategorier privatanställda. Däremot mötte </w:t>
      </w:r>
      <w:r w:rsidR="00B2304E" w:rsidRPr="00827F64">
        <w:t xml:space="preserve">promemorian </w:t>
      </w:r>
      <w:r w:rsidRPr="00827F64">
        <w:t>kritik från både sa</w:t>
      </w:r>
      <w:r w:rsidRPr="00827F64">
        <w:t>k</w:t>
      </w:r>
      <w:r w:rsidRPr="00827F64">
        <w:t xml:space="preserve">liga och lagtekniska utgångspunkter från flera olika håll. Promemorian har inte </w:t>
      </w:r>
      <w:r w:rsidR="00B2304E" w:rsidRPr="00827F64">
        <w:t>l</w:t>
      </w:r>
      <w:r w:rsidRPr="00827F64">
        <w:t xml:space="preserve">ett till någon proposition från regeringen. </w:t>
      </w:r>
    </w:p>
    <w:p w:rsidR="00320E63" w:rsidRPr="00827F64" w:rsidRDefault="00320E63" w:rsidP="00320E63">
      <w:pPr>
        <w:pStyle w:val="Normaltindrag"/>
      </w:pPr>
      <w:r w:rsidRPr="00827F64">
        <w:t>Utskottet har tidigare uttalat (bet. 2002/03:AU6) att man sku</w:t>
      </w:r>
      <w:r w:rsidRPr="00827F64">
        <w:t>l</w:t>
      </w:r>
      <w:r w:rsidRPr="00827F64">
        <w:t>le välkomna en stärkt yttrandefrihet för privatanställda, i synnerhet för arbetstagare som arb</w:t>
      </w:r>
      <w:r w:rsidRPr="00827F64">
        <w:t>e</w:t>
      </w:r>
      <w:r w:rsidRPr="00827F64">
        <w:t>tat i offentlig verksamhet som överförts till privat regi med offentlig finansi</w:t>
      </w:r>
      <w:r w:rsidRPr="00827F64">
        <w:t>e</w:t>
      </w:r>
      <w:r w:rsidRPr="00827F64">
        <w:t xml:space="preserve">ring. </w:t>
      </w:r>
    </w:p>
    <w:p w:rsidR="00320E63" w:rsidRPr="00827F64" w:rsidRDefault="00320E63" w:rsidP="00320E63">
      <w:pPr>
        <w:pStyle w:val="Normaltindrag"/>
      </w:pPr>
      <w:r w:rsidRPr="00827F64">
        <w:t>Den nu behandlade motionen förordar en avtalsreglering av frågan. Pr</w:t>
      </w:r>
      <w:r w:rsidRPr="00827F64">
        <w:t>o</w:t>
      </w:r>
      <w:r w:rsidRPr="00827F64">
        <w:t>memorian föreslår däremot en lagreglering som bygger på den avtalsbaserade tystnadsplikt som normalt ingår i ett anställningsförhållande och sedan för</w:t>
      </w:r>
      <w:r w:rsidRPr="00827F64">
        <w:t>e</w:t>
      </w:r>
      <w:r w:rsidRPr="00827F64">
        <w:t>skriver inskrän</w:t>
      </w:r>
      <w:r w:rsidRPr="00827F64">
        <w:t>k</w:t>
      </w:r>
      <w:r w:rsidRPr="00827F64">
        <w:t>ningar i denna tystnadsplikt. I promemorian diskuteras även ett avtalsreglerat skydd för yttrande- och meddelarfriheten. Utredaren konst</w:t>
      </w:r>
      <w:r w:rsidRPr="00827F64">
        <w:t>a</w:t>
      </w:r>
      <w:r w:rsidRPr="00827F64">
        <w:t>terar att ett sådant inte skulle vara tillräckligt eftersom det inte skulle ge några garantier för att skyddet gäller alltid och för alla berörda. Kollektivavtal sku</w:t>
      </w:r>
      <w:r w:rsidRPr="00827F64">
        <w:t>l</w:t>
      </w:r>
      <w:r w:rsidRPr="00827F64">
        <w:t>le enligt utredaren dock kunna vara värdefullt på den privata arbet</w:t>
      </w:r>
      <w:r w:rsidRPr="00827F64">
        <w:t>s</w:t>
      </w:r>
      <w:r w:rsidRPr="00827F64">
        <w:t>marknaden som komplement till och förstärkning av ett fö</w:t>
      </w:r>
      <w:r w:rsidRPr="00827F64">
        <w:t>r</w:t>
      </w:r>
      <w:r w:rsidRPr="00827F64">
        <w:t xml:space="preserve">fattningsreglerat skydd. </w:t>
      </w:r>
    </w:p>
    <w:p w:rsidR="00320E63" w:rsidRPr="00827F64" w:rsidRDefault="00320E63" w:rsidP="00320E63">
      <w:pPr>
        <w:pStyle w:val="Normaltindrag"/>
      </w:pPr>
      <w:r w:rsidRPr="00827F64">
        <w:t>Utskottet kan konstatera att frågan är komplex. Enligt vad utskottet erfarit från Regeringskansliet pågår alltjämt beredning av frågan. Dessa överväga</w:t>
      </w:r>
      <w:r w:rsidRPr="00827F64">
        <w:t>n</w:t>
      </w:r>
      <w:r w:rsidRPr="00827F64">
        <w:t xml:space="preserve">den bör avvaktas. Motion A308 (s) avstyrks. </w:t>
      </w:r>
    </w:p>
    <w:p w:rsidR="00320E63" w:rsidRPr="00827F64" w:rsidRDefault="00320E63" w:rsidP="00320E63">
      <w:pPr>
        <w:pStyle w:val="Rubrik2"/>
      </w:pPr>
      <w:bookmarkStart w:id="55" w:name="_Toc101925099"/>
      <w:r w:rsidRPr="00827F64">
        <w:t>Negativ föreningsrätt</w:t>
      </w:r>
      <w:bookmarkEnd w:id="55"/>
    </w:p>
    <w:p w:rsidR="002D6FE4" w:rsidRPr="00827F64" w:rsidRDefault="002D6FE4" w:rsidP="002D6FE4">
      <w:pPr>
        <w:pStyle w:val="Utskottsfrslagikorthet-Rubrik"/>
        <w:rPr>
          <w:noProof w:val="0"/>
        </w:rPr>
      </w:pPr>
      <w:r w:rsidRPr="00827F64">
        <w:rPr>
          <w:noProof w:val="0"/>
        </w:rPr>
        <w:t>Utskottets förslag i korthet</w:t>
      </w:r>
    </w:p>
    <w:p w:rsidR="00320E63" w:rsidRPr="00827F64" w:rsidRDefault="002D4F35" w:rsidP="004643AC">
      <w:pPr>
        <w:pStyle w:val="Utskottsfrslagikorthet-Text"/>
      </w:pPr>
      <w:r w:rsidRPr="00827F64">
        <w:t>Utskottet behandlar i detta avsnitt en motion om negativ förening</w:t>
      </w:r>
      <w:r w:rsidRPr="00827F64">
        <w:t>s</w:t>
      </w:r>
      <w:r w:rsidRPr="00827F64">
        <w:t xml:space="preserve">rätt och </w:t>
      </w:r>
      <w:r w:rsidR="00B2304E" w:rsidRPr="00827F64">
        <w:t xml:space="preserve">fackliga </w:t>
      </w:r>
      <w:r w:rsidRPr="00827F64">
        <w:t>granskningsavgifter. Motionen avstyrks</w:t>
      </w:r>
      <w:r w:rsidR="00B2304E" w:rsidRPr="00827F64">
        <w:t>. E</w:t>
      </w:r>
      <w:r w:rsidRPr="00827F64">
        <w:t>tt avg</w:t>
      </w:r>
      <w:r w:rsidRPr="00827F64">
        <w:t>ö</w:t>
      </w:r>
      <w:r w:rsidRPr="00827F64">
        <w:t>rande i Europadomstolen</w:t>
      </w:r>
      <w:r w:rsidR="00B2304E" w:rsidRPr="00827F64">
        <w:t xml:space="preserve"> bör avvaktas. Jämför reservation 20 (m).</w:t>
      </w:r>
      <w:r w:rsidR="004643AC" w:rsidRPr="00827F64">
        <w:t xml:space="preserve"> </w:t>
      </w:r>
    </w:p>
    <w:p w:rsidR="001714FF" w:rsidRPr="00827F64" w:rsidRDefault="001714FF" w:rsidP="001714FF">
      <w:pPr>
        <w:pStyle w:val="R3"/>
      </w:pPr>
      <w:r w:rsidRPr="00827F64">
        <w:t>Motionen</w:t>
      </w:r>
    </w:p>
    <w:p w:rsidR="00320E63" w:rsidRPr="00827F64" w:rsidRDefault="00320E63" w:rsidP="00991776">
      <w:pPr>
        <w:spacing w:before="187"/>
      </w:pPr>
      <w:r w:rsidRPr="00827F64">
        <w:t xml:space="preserve">I motion K311 </w:t>
      </w:r>
      <w:r w:rsidR="00F62EC9" w:rsidRPr="00827F64">
        <w:t xml:space="preserve">yrkande 3 </w:t>
      </w:r>
      <w:r w:rsidRPr="00827F64">
        <w:t>av</w:t>
      </w:r>
      <w:r w:rsidRPr="00827F64">
        <w:rPr>
          <w:i/>
        </w:rPr>
        <w:t xml:space="preserve"> Peter Danielsson (m)</w:t>
      </w:r>
      <w:r w:rsidRPr="00827F64">
        <w:t xml:space="preserve"> begärs att</w:t>
      </w:r>
      <w:r w:rsidRPr="00827F64">
        <w:rPr>
          <w:i/>
        </w:rPr>
        <w:t xml:space="preserve"> </w:t>
      </w:r>
      <w:r w:rsidRPr="00827F64">
        <w:t>regeringen lä</w:t>
      </w:r>
      <w:r w:rsidRPr="00827F64">
        <w:t>g</w:t>
      </w:r>
      <w:r w:rsidRPr="00827F64">
        <w:t>ger fram förslag till lagstiftning som innebär att arbetstagare som inte är me</w:t>
      </w:r>
      <w:r w:rsidRPr="00827F64">
        <w:t>d</w:t>
      </w:r>
      <w:r w:rsidRPr="00827F64">
        <w:t xml:space="preserve">lemmar i en fackförening inte genom kollektivavtal </w:t>
      </w:r>
      <w:r w:rsidR="007A4D70" w:rsidRPr="00827F64">
        <w:t>ska kunna</w:t>
      </w:r>
      <w:r w:rsidRPr="00827F64">
        <w:t xml:space="preserve"> tvingas betala avgifter till en </w:t>
      </w:r>
      <w:r w:rsidR="00B2304E" w:rsidRPr="00827F64">
        <w:t>förening</w:t>
      </w:r>
      <w:r w:rsidRPr="00827F64">
        <w:t xml:space="preserve"> som de valt att stå utanför. De s.k. granskningsavgi</w:t>
      </w:r>
      <w:r w:rsidRPr="00827F64">
        <w:t>f</w:t>
      </w:r>
      <w:r w:rsidRPr="00827F64">
        <w:t>terna bryter enligt motionären mot den mänskliga rättigheten att stå utanför en organisation om avgiften inte står i proportion till kostnaden för fackets tjänst och ny</w:t>
      </w:r>
      <w:r w:rsidRPr="00827F64">
        <w:t>t</w:t>
      </w:r>
      <w:r w:rsidRPr="00827F64">
        <w:t xml:space="preserve">tan för arbetstagaren. Att arbetstagare som inte är med i facket tvingas betala är en direkt kränkning av deras rättigheter. </w:t>
      </w:r>
    </w:p>
    <w:p w:rsidR="00320E63" w:rsidRPr="00827F64" w:rsidRDefault="00320E63" w:rsidP="00320E63">
      <w:pPr>
        <w:pStyle w:val="R3"/>
      </w:pPr>
      <w:r w:rsidRPr="00827F64">
        <w:t>Utskottets ställningstagande</w:t>
      </w:r>
    </w:p>
    <w:p w:rsidR="00320E63" w:rsidRPr="00827F64" w:rsidRDefault="00320E63" w:rsidP="00320E63">
      <w:r w:rsidRPr="00827F64">
        <w:t>Med föreningsrätt brukar man inom arbetsrätten avse rätten för arbetsgivare och arbetstagare att tillhöra och utnyttja medlemskap i en organisation på arbetsmarknaden utan att av det skälet bli utsatta för påtryckningar eller a</w:t>
      </w:r>
      <w:r w:rsidRPr="00827F64">
        <w:t>n</w:t>
      </w:r>
      <w:r w:rsidRPr="00827F64">
        <w:t>nan obehörig inblandning av motparten i anställningsförhållandet. Förening</w:t>
      </w:r>
      <w:r w:rsidRPr="00827F64">
        <w:t>s</w:t>
      </w:r>
      <w:r w:rsidRPr="00827F64">
        <w:t>rätten erkändes tidigt i AD:s praxis och blev lagfäst första gången genom 1936 års lag om förenings- och förhandlingsrätt. I dag finns reglerna i 7–9 §§ MBL. Redan tidigt diskuterades om en lagstiftning på föreningsrättens omr</w:t>
      </w:r>
      <w:r w:rsidRPr="00827F64">
        <w:t>å</w:t>
      </w:r>
      <w:r w:rsidRPr="00827F64">
        <w:t xml:space="preserve">de även borde omfatta ett skydd mot organisationstvång, dvs. rätten att stå utanför en förening. Frågan om en sådan </w:t>
      </w:r>
      <w:r w:rsidRPr="00827F64">
        <w:rPr>
          <w:i/>
        </w:rPr>
        <w:t xml:space="preserve">negativ föreningsrätt </w:t>
      </w:r>
      <w:r w:rsidRPr="00827F64">
        <w:t xml:space="preserve">har därefter diskuterats genom åren bl.a. i olika lagstiftningssammanhang. Sedan mitten av 1990-talet gäller den europeiska konventionen angående skydd för de mänskliga rättigheterna och de grundläggande friheterna, däribland artikel 11 om föreningsfrihet, som lag i Sverige. </w:t>
      </w:r>
    </w:p>
    <w:p w:rsidR="00320E63" w:rsidRPr="00827F64" w:rsidRDefault="00320E63" w:rsidP="00320E63">
      <w:pPr>
        <w:pStyle w:val="Normaltindrag"/>
      </w:pPr>
      <w:r w:rsidRPr="00827F64">
        <w:t xml:space="preserve">En del kollektivavtal innehåller regler om </w:t>
      </w:r>
      <w:r w:rsidRPr="00827F64">
        <w:rPr>
          <w:i/>
        </w:rPr>
        <w:t>granskningsavgifter</w:t>
      </w:r>
      <w:r w:rsidRPr="00827F64">
        <w:t>. Enligt avt</w:t>
      </w:r>
      <w:r w:rsidRPr="00827F64">
        <w:t>a</w:t>
      </w:r>
      <w:r w:rsidRPr="00827F64">
        <w:t>len ska ett på visst sätt bestämt belopp inbetalas till den fackliga organisati</w:t>
      </w:r>
      <w:r w:rsidRPr="00827F64">
        <w:t>o</w:t>
      </w:r>
      <w:r w:rsidRPr="00827F64">
        <w:t>nen som ersättning för utförda tjänster. Det förekommer att sådana grans</w:t>
      </w:r>
      <w:r w:rsidRPr="00827F64">
        <w:t>k</w:t>
      </w:r>
      <w:r w:rsidRPr="00827F64">
        <w:t>ning</w:t>
      </w:r>
      <w:r w:rsidRPr="00827F64">
        <w:t>s</w:t>
      </w:r>
      <w:r w:rsidRPr="00827F64">
        <w:t xml:space="preserve">avgifter även dras på oorganiserade arbetstagares löner. </w:t>
      </w:r>
    </w:p>
    <w:p w:rsidR="00320E63" w:rsidRPr="00827F64" w:rsidRDefault="00320E63" w:rsidP="00320E63">
      <w:pPr>
        <w:pStyle w:val="Normaltindrag"/>
      </w:pPr>
      <w:r w:rsidRPr="00827F64">
        <w:t>Frågan om granskningsavgifter prövades i AD:s dom 2001 nr 20. Enligt bestämmelser i ett kollektivavtal på byggnadsområdet skulle avdrag göras med viss procent på utgående löner. Beloppet skulle utges till den avtal</w:t>
      </w:r>
      <w:r w:rsidRPr="00827F64">
        <w:t>s</w:t>
      </w:r>
      <w:r w:rsidRPr="00827F64">
        <w:t>slutande fackliga organisationen som ersättning för organisationens grans</w:t>
      </w:r>
      <w:r w:rsidRPr="00827F64">
        <w:t>k</w:t>
      </w:r>
      <w:r w:rsidRPr="00827F64">
        <w:t>ning av löneunderlaget. Tvisten i målet gällde om avdraget kränkte de oorg</w:t>
      </w:r>
      <w:r w:rsidRPr="00827F64">
        <w:t>a</w:t>
      </w:r>
      <w:r w:rsidRPr="00827F64">
        <w:t>niserade arbetstagarnas föreningsrätt enligt Europakonventionen. AD ogillade arbetsgivarpartens talan. Löneavdragen för granskningsarvode kunde enligt AD inte jämställas med tvångsanslutning. Löneavdragen ansågs inte heller utsätta de oorganiserade arbetstagarna för tvång eller påverkan att bli me</w:t>
      </w:r>
      <w:r w:rsidRPr="00827F64">
        <w:t>d</w:t>
      </w:r>
      <w:r w:rsidRPr="00827F64">
        <w:t xml:space="preserve">lemmar i förbundet. Förfarandet med avdrag för granskningsarvode var alltså inte någon kränkning av deras negativa föreningsrätt. </w:t>
      </w:r>
    </w:p>
    <w:p w:rsidR="00320E63" w:rsidRPr="00827F64" w:rsidRDefault="00320E63" w:rsidP="00320E63">
      <w:pPr>
        <w:pStyle w:val="Normaltindrag"/>
      </w:pPr>
      <w:r w:rsidRPr="00827F64">
        <w:t>Frågan har därefter anhängiggjorts vid Europadomstolen för mänskliga rä</w:t>
      </w:r>
      <w:r w:rsidRPr="00827F64">
        <w:t>t</w:t>
      </w:r>
      <w:r w:rsidRPr="00827F64">
        <w:t>tigheter i Strasbourg av de berörda oorganiserade arbetstagarna och arbetsg</w:t>
      </w:r>
      <w:r w:rsidRPr="00827F64">
        <w:t>i</w:t>
      </w:r>
      <w:r w:rsidRPr="00827F64">
        <w:t xml:space="preserve">varparten i AD-målet. Regeringen har yttrat sig och </w:t>
      </w:r>
      <w:r w:rsidR="00B2304E" w:rsidRPr="00827F64">
        <w:t>g</w:t>
      </w:r>
      <w:r w:rsidRPr="00827F64">
        <w:t>jort både formella i</w:t>
      </w:r>
      <w:r w:rsidRPr="00827F64">
        <w:t>n</w:t>
      </w:r>
      <w:r w:rsidRPr="00827F64">
        <w:t>vändningar och invändningar i sak. Enligt regeringen har det inte skett någon kränkning av den negativa föreningsrätten.</w:t>
      </w:r>
    </w:p>
    <w:p w:rsidR="00320E63" w:rsidRPr="00827F64" w:rsidRDefault="00320E63" w:rsidP="00320E63">
      <w:pPr>
        <w:pStyle w:val="Normaltindrag"/>
      </w:pPr>
      <w:r w:rsidRPr="00827F64">
        <w:t>Utskottet anser att Europadomstolens avgörande i denna fråga bör avva</w:t>
      </w:r>
      <w:r w:rsidRPr="00827F64">
        <w:t>k</w:t>
      </w:r>
      <w:r w:rsidRPr="00827F64">
        <w:t xml:space="preserve">tas. Motion K311 </w:t>
      </w:r>
      <w:r w:rsidR="00F62EC9" w:rsidRPr="00827F64">
        <w:t xml:space="preserve">yrkande 3 </w:t>
      </w:r>
      <w:r w:rsidR="007A4D70" w:rsidRPr="00827F64">
        <w:t xml:space="preserve">(m) </w:t>
      </w:r>
      <w:r w:rsidRPr="00827F64">
        <w:t>avstyrks.</w:t>
      </w:r>
    </w:p>
    <w:p w:rsidR="00320E63" w:rsidRPr="00827F64" w:rsidRDefault="00320E63" w:rsidP="00320E63">
      <w:pPr>
        <w:pStyle w:val="Rubrik2"/>
      </w:pPr>
      <w:bookmarkStart w:id="56" w:name="_Toc101925100"/>
      <w:r w:rsidRPr="00827F64">
        <w:t>Arbetsdomstolen</w:t>
      </w:r>
      <w:bookmarkEnd w:id="56"/>
      <w:r w:rsidRPr="00827F64">
        <w:t xml:space="preserve"> </w:t>
      </w:r>
    </w:p>
    <w:p w:rsidR="002D6FE4" w:rsidRPr="00827F64" w:rsidRDefault="002D6FE4" w:rsidP="002D6FE4">
      <w:pPr>
        <w:pStyle w:val="Utskottsfrslagikorthet-Rubrik"/>
        <w:rPr>
          <w:noProof w:val="0"/>
        </w:rPr>
      </w:pPr>
      <w:r w:rsidRPr="00827F64">
        <w:rPr>
          <w:noProof w:val="0"/>
        </w:rPr>
        <w:t>Utskottets förslag i korthet</w:t>
      </w:r>
    </w:p>
    <w:p w:rsidR="00105C51" w:rsidRPr="00827F64" w:rsidRDefault="002D4F35" w:rsidP="002D6FE4">
      <w:pPr>
        <w:pStyle w:val="Utskottsfrslagikorthet-Text"/>
      </w:pPr>
      <w:r w:rsidRPr="00827F64">
        <w:t>I avsnittet behandlas en motion om att avskaffa Arbetsdomstolen. Utskottet delar inte uppfattning</w:t>
      </w:r>
      <w:r w:rsidR="00B2304E" w:rsidRPr="00827F64">
        <w:t xml:space="preserve">en </w:t>
      </w:r>
      <w:r w:rsidRPr="00827F64">
        <w:t xml:space="preserve">att sammansättningen i AD </w:t>
      </w:r>
      <w:r w:rsidR="00B2304E" w:rsidRPr="00827F64">
        <w:t>me</w:t>
      </w:r>
      <w:r w:rsidR="00B2304E" w:rsidRPr="00827F64">
        <w:t>d</w:t>
      </w:r>
      <w:r w:rsidR="00B2304E" w:rsidRPr="00827F64">
        <w:t xml:space="preserve">för </w:t>
      </w:r>
      <w:r w:rsidRPr="00827F64">
        <w:t>risk för jäv. Motionen avstyrks bl.a. med hänvisning till påg</w:t>
      </w:r>
      <w:r w:rsidRPr="00827F64">
        <w:t>å</w:t>
      </w:r>
      <w:r w:rsidRPr="00827F64">
        <w:t>ende utredningsarbete.</w:t>
      </w:r>
      <w:r w:rsidR="00B2304E" w:rsidRPr="00827F64">
        <w:t xml:space="preserve"> </w:t>
      </w:r>
      <w:r w:rsidR="00105C51" w:rsidRPr="00827F64">
        <w:t>Jämför reservation</w:t>
      </w:r>
      <w:r w:rsidR="00B2304E" w:rsidRPr="00827F64">
        <w:t xml:space="preserve"> 21 (fp).</w:t>
      </w:r>
    </w:p>
    <w:p w:rsidR="00320E63" w:rsidRPr="00827F64" w:rsidRDefault="00320E63" w:rsidP="00320E63">
      <w:pPr>
        <w:pStyle w:val="R3"/>
      </w:pPr>
      <w:r w:rsidRPr="00827F64">
        <w:t>Motionen</w:t>
      </w:r>
    </w:p>
    <w:p w:rsidR="00320E63" w:rsidRPr="00827F64" w:rsidRDefault="00320E63" w:rsidP="00320E63">
      <w:r w:rsidRPr="00827F64">
        <w:rPr>
          <w:i/>
        </w:rPr>
        <w:t xml:space="preserve">Helena Bargholtz (fp) </w:t>
      </w:r>
      <w:r w:rsidRPr="00827F64">
        <w:t xml:space="preserve">anser i motion A333 att AD ska avskaffas. Domstolen är otidsenlig och ger inte rättssäkerhet för oorganiserade. Sammansättningen </w:t>
      </w:r>
      <w:r w:rsidR="00B2304E" w:rsidRPr="00827F64">
        <w:t>medför</w:t>
      </w:r>
      <w:r w:rsidRPr="00827F64">
        <w:t xml:space="preserve"> risk för jäv. Problemet med jämställdhetsmålen löses enligt moti</w:t>
      </w:r>
      <w:r w:rsidRPr="00827F64">
        <w:t>o</w:t>
      </w:r>
      <w:r w:rsidRPr="00827F64">
        <w:t xml:space="preserve">nen enklast genom att domstolen avskaffas. </w:t>
      </w:r>
    </w:p>
    <w:p w:rsidR="00320E63" w:rsidRPr="00827F64" w:rsidRDefault="00320E63" w:rsidP="00F241B9">
      <w:pPr>
        <w:pStyle w:val="R3"/>
      </w:pPr>
      <w:r w:rsidRPr="00827F64">
        <w:t xml:space="preserve">Utskottets ställningstagande </w:t>
      </w:r>
    </w:p>
    <w:p w:rsidR="00320E63" w:rsidRPr="00827F64" w:rsidRDefault="00320E63" w:rsidP="00320E63">
      <w:r w:rsidRPr="00827F64">
        <w:t>Utskottet har under senare år återkommande och i olika sammanhang behan</w:t>
      </w:r>
      <w:r w:rsidRPr="00827F64">
        <w:t>d</w:t>
      </w:r>
      <w:r w:rsidRPr="00827F64">
        <w:t xml:space="preserve">lat motionsförslag om att AD ska avskaffas. Det har företrädesvis skett i samband med budgetbehandlingen och i anslutning till frågor om rättegången i diskriminerings- och jämställdhetstvister. Motionerna har avstyrkts. </w:t>
      </w:r>
    </w:p>
    <w:p w:rsidR="00320E63" w:rsidRPr="00827F64" w:rsidRDefault="00320E63" w:rsidP="00320E63">
      <w:pPr>
        <w:pStyle w:val="Normaltindrag"/>
      </w:pPr>
      <w:r w:rsidRPr="00827F64">
        <w:t>När det gäller AD och diskrimineringsmålen gjorde riksdagen våren 2003 ett tillkännagivande till regeringen på förslag av utskottet (bet. 2002/03:AU3, rskr. 2002/03:104). Ett överflyttande av diskrimineringsmål med arbetsrättslig anknytning till allmän domstol väckte enligt utskottet flera frågor. En sådan fråga var hur man bör se på mål som egentligen rör diskriminering eller annan kränkning av mänskliga rättigheter men där annan lagstiftning åberopas, t.ex. LAS. Utskottet ansåg det värdefullt att frågan blev belyst i Diskriminering</w:t>
      </w:r>
      <w:r w:rsidRPr="00827F64">
        <w:t>s</w:t>
      </w:r>
      <w:r w:rsidRPr="00827F64">
        <w:t>kommittén. Regeringen gav kommittén tilläggsdirektiv (dir. 2003:69) i enli</w:t>
      </w:r>
      <w:r w:rsidRPr="00827F64">
        <w:t>g</w:t>
      </w:r>
      <w:r w:rsidRPr="00827F64">
        <w:t>het med tillkännagivandet.</w:t>
      </w:r>
    </w:p>
    <w:p w:rsidR="00320E63" w:rsidRPr="00827F64" w:rsidRDefault="00320E63" w:rsidP="00320E63">
      <w:pPr>
        <w:pStyle w:val="Normaltindrag"/>
        <w:rPr>
          <w:b/>
        </w:rPr>
      </w:pPr>
      <w:r w:rsidRPr="00827F64">
        <w:t>Utskottet kan inte dela motionärens kategoriska uppfattning att samma</w:t>
      </w:r>
      <w:r w:rsidRPr="00827F64">
        <w:t>n</w:t>
      </w:r>
      <w:r w:rsidRPr="00827F64">
        <w:t xml:space="preserve">sättningen i domstolen </w:t>
      </w:r>
      <w:r w:rsidR="00B2304E" w:rsidRPr="00827F64">
        <w:t>medför</w:t>
      </w:r>
      <w:r w:rsidRPr="00827F64">
        <w:t xml:space="preserve"> risk för jäv. Tvärtom finns det goda skäl för de tankar som ligger </w:t>
      </w:r>
      <w:r w:rsidR="00B70D9B" w:rsidRPr="00827F64">
        <w:t xml:space="preserve">bakom domstolens sammansättning, vilken </w:t>
      </w:r>
      <w:r w:rsidRPr="00827F64">
        <w:t>utgörs av både s.k. intre</w:t>
      </w:r>
      <w:r w:rsidRPr="00827F64">
        <w:t>s</w:t>
      </w:r>
      <w:r w:rsidRPr="00827F64">
        <w:t>seledamöter och ämbetsmannaledamöter. Detta utesluter inte att det kan vara värdefullt att få en belysning av frågan inom ramen för Diskrimin</w:t>
      </w:r>
      <w:r w:rsidRPr="00827F64">
        <w:t>e</w:t>
      </w:r>
      <w:r w:rsidRPr="00827F64">
        <w:t>ringsko</w:t>
      </w:r>
      <w:r w:rsidRPr="00827F64">
        <w:t>m</w:t>
      </w:r>
      <w:r w:rsidRPr="00827F64">
        <w:t>mittén. Motion A333 (fp) avstyrks.</w:t>
      </w:r>
    </w:p>
    <w:p w:rsidR="00320E63" w:rsidRPr="00827F64" w:rsidRDefault="00320E63" w:rsidP="00320E63">
      <w:pPr>
        <w:pStyle w:val="Rubrik2"/>
      </w:pPr>
      <w:bookmarkStart w:id="57" w:name="_Toc101925101"/>
      <w:r w:rsidRPr="00827F64">
        <w:t>Bisysslor</w:t>
      </w:r>
      <w:bookmarkEnd w:id="57"/>
    </w:p>
    <w:p w:rsidR="002D6FE4" w:rsidRPr="00827F64" w:rsidRDefault="002D6FE4" w:rsidP="00CF5D67">
      <w:pPr>
        <w:pStyle w:val="Utskottsfrslagikorthet-Rubrik"/>
        <w:rPr>
          <w:noProof w:val="0"/>
        </w:rPr>
      </w:pPr>
      <w:r w:rsidRPr="00827F64">
        <w:rPr>
          <w:noProof w:val="0"/>
        </w:rPr>
        <w:t>Utskottets förslag i korthet</w:t>
      </w:r>
    </w:p>
    <w:p w:rsidR="002D6FE4" w:rsidRPr="00827F64" w:rsidRDefault="00B2304E" w:rsidP="00CF5D67">
      <w:pPr>
        <w:pStyle w:val="Utskottsfrslagikorthet-Text"/>
      </w:pPr>
      <w:r w:rsidRPr="00827F64">
        <w:t xml:space="preserve">I avsnittet behandlas en motion om skärpning av bisysslereglerna för </w:t>
      </w:r>
      <w:r w:rsidR="004643AC" w:rsidRPr="00827F64">
        <w:t xml:space="preserve">vissa kategorier </w:t>
      </w:r>
      <w:r w:rsidRPr="00827F64">
        <w:t>offentliganställda. Motionen avstyrks, men u</w:t>
      </w:r>
      <w:r w:rsidRPr="00827F64">
        <w:t>t</w:t>
      </w:r>
      <w:r w:rsidRPr="00827F64">
        <w:t>skottet förutsätter att regeringen är uppmärksam på reglernas sätt att fung</w:t>
      </w:r>
      <w:r w:rsidRPr="00827F64">
        <w:t>e</w:t>
      </w:r>
      <w:r w:rsidRPr="00827F64">
        <w:t xml:space="preserve">ra. </w:t>
      </w:r>
    </w:p>
    <w:p w:rsidR="00320E63" w:rsidRPr="00827F64" w:rsidRDefault="00320E63" w:rsidP="00F241B9">
      <w:pPr>
        <w:pStyle w:val="R3"/>
      </w:pPr>
      <w:r w:rsidRPr="00827F64">
        <w:t>Motion</w:t>
      </w:r>
      <w:r w:rsidR="001714FF" w:rsidRPr="00827F64">
        <w:t>en</w:t>
      </w:r>
    </w:p>
    <w:p w:rsidR="00320E63" w:rsidRPr="00827F64" w:rsidRDefault="00320E63" w:rsidP="004643AC">
      <w:r w:rsidRPr="00827F64">
        <w:rPr>
          <w:i/>
        </w:rPr>
        <w:t>Viviann Gerdin (c)</w:t>
      </w:r>
      <w:r w:rsidRPr="00827F64">
        <w:t xml:space="preserve"> anser i motion A278</w:t>
      </w:r>
      <w:r w:rsidRPr="00827F64">
        <w:rPr>
          <w:i/>
        </w:rPr>
        <w:t xml:space="preserve"> </w:t>
      </w:r>
      <w:r w:rsidRPr="00827F64">
        <w:t>att nuvarande regler om bisysslor för offentligt anstäl</w:t>
      </w:r>
      <w:r w:rsidRPr="00827F64">
        <w:t>l</w:t>
      </w:r>
      <w:r w:rsidRPr="00827F64">
        <w:t>da bör skärpas genom obligatorisk anmälningsskyldighet till Justitiekanslern (JK). Alla chefer inom staten lever inte upp till den frivilli</w:t>
      </w:r>
      <w:r w:rsidRPr="00827F64">
        <w:t>g</w:t>
      </w:r>
      <w:r w:rsidRPr="00827F64">
        <w:t>het att anmäla bisys</w:t>
      </w:r>
      <w:r w:rsidRPr="00827F64">
        <w:t>s</w:t>
      </w:r>
      <w:r w:rsidRPr="00827F64">
        <w:t>lor som proposition 2000/01:147 byggde på. Anmälan bör vara obligatorisk. JK bör få i uppdrag att bedöma och registrera bisysslo</w:t>
      </w:r>
      <w:r w:rsidRPr="00827F64">
        <w:t>r</w:t>
      </w:r>
      <w:r w:rsidRPr="00827F64">
        <w:t xml:space="preserve">na så att god insyn blir möjlig. </w:t>
      </w:r>
    </w:p>
    <w:p w:rsidR="00320E63" w:rsidRPr="00827F64" w:rsidRDefault="00320E63" w:rsidP="00F241B9">
      <w:pPr>
        <w:pStyle w:val="R3"/>
      </w:pPr>
      <w:r w:rsidRPr="00827F64">
        <w:t>Utskottets ställningstagande</w:t>
      </w:r>
    </w:p>
    <w:p w:rsidR="00320E63" w:rsidRPr="00827F64" w:rsidRDefault="00320E63" w:rsidP="00320E63">
      <w:pPr>
        <w:rPr>
          <w:b/>
        </w:rPr>
      </w:pPr>
      <w:r w:rsidRPr="00827F64">
        <w:t>Genom ändringar i lagen (1994:260) om offentlig anställning (LOA) som trädde i kraft den 1 januari 2002 skärptes kontrollsystemet för s.k. förtroend</w:t>
      </w:r>
      <w:r w:rsidRPr="00827F64">
        <w:t>e</w:t>
      </w:r>
      <w:r w:rsidRPr="00827F64">
        <w:t>skadliga bisysslor. Kontrollsystemet förtydligades och gjordes mera öppet. Vissa kategorier, däribland ordinarie domare och chefer för myndigheter direkt under regeringen, ska på eget initiativ anmäla sina bisysslor till arbet</w:t>
      </w:r>
      <w:r w:rsidRPr="00827F64">
        <w:t>s</w:t>
      </w:r>
      <w:r w:rsidRPr="00827F64">
        <w:t xml:space="preserve">givaren. Utskottet kan inte instämma i motionärens beskrivning att anmälan från dessa grupper arbetstagare skulle vara frivillig. Till skillnad från övriga arbetstagare har dessa kategorier en obligatorisk anmälningsskyldighet. En bakgrund till </w:t>
      </w:r>
      <w:r w:rsidR="00D40C48" w:rsidRPr="00827F64">
        <w:t>detta är</w:t>
      </w:r>
      <w:r w:rsidRPr="00827F64">
        <w:t xml:space="preserve"> vikten av att bisysslesituationen för sådana statliga arbetstagare som har anställningar som ställer särskilt stora krav på förtroende kan redovisas öppet och granskas. Regeringen ansåg i propositi</w:t>
      </w:r>
      <w:r w:rsidRPr="00827F64">
        <w:t>o</w:t>
      </w:r>
      <w:r w:rsidRPr="00827F64">
        <w:t>nen (prop. 2000/01:147) att en anmälningsskyldighet skulle vara tydligare och därmed att föredra jämfört med alternativet att arbetsgivaren regelbundet begär in uppgifter. Reglerna kan enligt utskottets mening inte sägas vara utan sankti</w:t>
      </w:r>
      <w:r w:rsidRPr="00827F64">
        <w:t>o</w:t>
      </w:r>
      <w:r w:rsidRPr="00827F64">
        <w:t>ner. Som sades i propositionen kan den arbetstagare som inte uppfyller sin anmälningsskyldighet drabbas av sedvanliga arbetsrättsliga påföljder såsom disciplinpåföljd. Utskottet, som kan konstatera att ingen motion väc</w:t>
      </w:r>
      <w:r w:rsidRPr="00827F64">
        <w:t>k</w:t>
      </w:r>
      <w:r w:rsidRPr="00827F64">
        <w:t>tes med anledning av propositionen i denna del, har i nuläget inte underlag för en bedömning att reglerna inte skulle fungera på avsett sätt. Skulle något sådant visa sig förutsätter utskottet att regeringen uppmärksammar saken och åte</w:t>
      </w:r>
      <w:r w:rsidRPr="00827F64">
        <w:t>r</w:t>
      </w:r>
      <w:r w:rsidRPr="00827F64">
        <w:t xml:space="preserve">kommer till riksdagen. Motion A278 (c) avstyrks. </w:t>
      </w:r>
    </w:p>
    <w:p w:rsidR="00AE7034" w:rsidRPr="00827F64" w:rsidRDefault="00AE7034" w:rsidP="00C6054F">
      <w:pPr>
        <w:rPr>
          <w:rFonts w:ascii="Tms Rmn" w:hAnsi="Tms Rmn" w:cs="Tms Rmn"/>
          <w:color w:val="000000"/>
        </w:rPr>
      </w:pPr>
    </w:p>
    <w:p w:rsidR="00C6054F" w:rsidRPr="00827F64" w:rsidRDefault="00C6054F" w:rsidP="00C6054F">
      <w:pPr>
        <w:pStyle w:val="Normaltindrag"/>
      </w:pPr>
    </w:p>
    <w:p w:rsidR="00C6054F" w:rsidRPr="00827F64" w:rsidRDefault="00C6054F" w:rsidP="00C6054F">
      <w:pPr>
        <w:pStyle w:val="Normaltindrag"/>
      </w:pPr>
    </w:p>
    <w:p w:rsidR="00C6054F" w:rsidRPr="00827F64" w:rsidRDefault="00C6054F" w:rsidP="00C6054F">
      <w:pPr>
        <w:pStyle w:val="Normaltindrag"/>
      </w:pPr>
    </w:p>
    <w:p w:rsidR="009643B5" w:rsidRPr="00827F64" w:rsidRDefault="009643B5" w:rsidP="009643B5">
      <w:pPr>
        <w:pStyle w:val="Normaltindrag"/>
        <w:sectPr w:rsidR="009643B5" w:rsidRPr="00827F64" w:rsidSect="00583DE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9643B5" w:rsidRPr="00827F64" w:rsidRDefault="009643B5" w:rsidP="009643B5">
      <w:pPr>
        <w:pStyle w:val="Rubrik1"/>
        <w:rPr>
          <w:noProof w:val="0"/>
        </w:rPr>
      </w:pPr>
      <w:bookmarkStart w:id="58" w:name="_Toc101925102"/>
      <w:r w:rsidRPr="00827F64">
        <w:rPr>
          <w:noProof w:val="0"/>
        </w:rPr>
        <w:t>Reservationer</w:t>
      </w:r>
      <w:bookmarkEnd w:id="58"/>
    </w:p>
    <w:p w:rsidR="009643B5" w:rsidRPr="00827F64" w:rsidRDefault="009643B5" w:rsidP="00102DC9">
      <w:r w:rsidRPr="00827F64">
        <w:t>Utskottets förslag till riksdagsbeslut och ställningstaganden har föranlett följande reservationer. I rubriken anges inom parentes vilken punkt i utsko</w:t>
      </w:r>
      <w:r w:rsidRPr="00827F64">
        <w:t>t</w:t>
      </w:r>
      <w:r w:rsidRPr="00827F64">
        <w:t>tets förslag till riksdagsbe</w:t>
      </w:r>
      <w:r w:rsidR="00102DC9" w:rsidRPr="00827F64">
        <w:t>slut som behandlas i avsnittet.</w:t>
      </w:r>
    </w:p>
    <w:p w:rsidR="00A807F0" w:rsidRPr="00827F64" w:rsidRDefault="00A41745" w:rsidP="00A807F0">
      <w:pPr>
        <w:pStyle w:val="Reservationspunkt"/>
        <w:rPr>
          <w:noProof w:val="0"/>
        </w:rPr>
      </w:pPr>
      <w:bookmarkStart w:id="59" w:name="_Toc101925103"/>
      <w:r w:rsidRPr="00827F64">
        <w:rPr>
          <w:noProof w:val="0"/>
        </w:rPr>
        <w:t>1</w:t>
      </w:r>
      <w:r w:rsidR="00A807F0" w:rsidRPr="00827F64">
        <w:rPr>
          <w:noProof w:val="0"/>
        </w:rPr>
        <w:t>.</w:t>
      </w:r>
      <w:r w:rsidR="00A807F0" w:rsidRPr="00827F64">
        <w:rPr>
          <w:noProof w:val="0"/>
        </w:rPr>
        <w:tab/>
      </w:r>
      <w:r w:rsidRPr="00827F64">
        <w:rPr>
          <w:noProof w:val="0"/>
        </w:rPr>
        <w:t>Politisk information och opinionsbildning på arbetsplatsen</w:t>
      </w:r>
      <w:r w:rsidR="00A807F0" w:rsidRPr="00827F64">
        <w:rPr>
          <w:noProof w:val="0"/>
        </w:rPr>
        <w:t xml:space="preserve"> (punkt </w:t>
      </w:r>
      <w:r w:rsidRPr="00827F64">
        <w:rPr>
          <w:noProof w:val="0"/>
        </w:rPr>
        <w:t>1</w:t>
      </w:r>
      <w:r w:rsidR="00A807F0" w:rsidRPr="00827F64">
        <w:rPr>
          <w:noProof w:val="0"/>
        </w:rPr>
        <w:t>)</w:t>
      </w:r>
      <w:r w:rsidR="00102DC9" w:rsidRPr="00827F64">
        <w:rPr>
          <w:noProof w:val="0"/>
        </w:rPr>
        <w:t xml:space="preserve"> (v)</w:t>
      </w:r>
      <w:bookmarkEnd w:id="59"/>
    </w:p>
    <w:p w:rsidR="00A807F0" w:rsidRPr="00827F64" w:rsidRDefault="00A807F0" w:rsidP="00A807F0">
      <w:pPr>
        <w:pStyle w:val="Reservanter"/>
      </w:pPr>
      <w:r w:rsidRPr="00827F64">
        <w:t xml:space="preserve">av </w:t>
      </w:r>
      <w:r w:rsidR="00460A6C" w:rsidRPr="00827F64">
        <w:t>Camilla Sköld Jansson (v).</w:t>
      </w:r>
    </w:p>
    <w:p w:rsidR="00A807F0" w:rsidRPr="00827F64" w:rsidRDefault="00A807F0" w:rsidP="00A807F0">
      <w:pPr>
        <w:pStyle w:val="R4"/>
      </w:pPr>
      <w:r w:rsidRPr="00827F64">
        <w:t>Förslag till riksdagsbeslut</w:t>
      </w:r>
    </w:p>
    <w:p w:rsidR="00A807F0" w:rsidRPr="00827F64" w:rsidRDefault="00A807F0" w:rsidP="00A807F0">
      <w:r w:rsidRPr="00827F64">
        <w:t xml:space="preserve">Jag anser att utskottets förslag under punkt </w:t>
      </w:r>
      <w:r w:rsidR="00A41745" w:rsidRPr="00827F64">
        <w:t>1</w:t>
      </w:r>
      <w:r w:rsidRPr="00827F64">
        <w:t xml:space="preserve"> borde ha följande lydelse:</w:t>
      </w:r>
    </w:p>
    <w:p w:rsidR="00A807F0" w:rsidRPr="00827F64" w:rsidRDefault="00A807F0" w:rsidP="00A807F0">
      <w:pPr>
        <w:pStyle w:val="Reservantfrslag"/>
      </w:pPr>
      <w:r w:rsidRPr="00827F64">
        <w:t>Riksdagen tillkännager för regeringen som sin mening vad som framförs under Ställningstagande i reservation 1. Riksdagen bifaller därmed motion 2004/05:A4 (v).</w:t>
      </w:r>
    </w:p>
    <w:p w:rsidR="00A807F0" w:rsidRPr="00827F64" w:rsidRDefault="00A807F0" w:rsidP="00A807F0">
      <w:pPr>
        <w:pStyle w:val="R4"/>
      </w:pPr>
      <w:r w:rsidRPr="00827F64">
        <w:t>Ställningstagande</w:t>
      </w:r>
    </w:p>
    <w:p w:rsidR="00A807F0" w:rsidRPr="00827F64" w:rsidRDefault="00A807F0" w:rsidP="00A807F0">
      <w:r w:rsidRPr="00827F64">
        <w:t>Regeringen konstaterar att det inte är ändamålsenligt att la</w:t>
      </w:r>
      <w:r w:rsidRPr="00827F64">
        <w:t>g</w:t>
      </w:r>
      <w:r w:rsidRPr="00827F64">
        <w:t>stifta i frågan och att frågan inte heller bör utredas vidare. Skrivelsen hänvisar till Svenska arbetsgivareföreningens (SAF) delägarcirkulär som lämnar rekommendati</w:t>
      </w:r>
      <w:r w:rsidRPr="00827F64">
        <w:t>o</w:t>
      </w:r>
      <w:r w:rsidRPr="00827F64">
        <w:t>ner om politisk information på arbetsplatserna. Enligt skrivelsen har reko</w:t>
      </w:r>
      <w:r w:rsidRPr="00827F64">
        <w:t>m</w:t>
      </w:r>
      <w:r w:rsidRPr="00827F64">
        <w:t>mendationerna under åren visat på en allt mindre r</w:t>
      </w:r>
      <w:r w:rsidRPr="00827F64">
        <w:t>e</w:t>
      </w:r>
      <w:r w:rsidRPr="00827F64">
        <w:t>striktiv inställning till politisk verksamhet på arbetspla</w:t>
      </w:r>
      <w:r w:rsidR="00C81262" w:rsidRPr="00827F64">
        <w:t>s</w:t>
      </w:r>
      <w:r w:rsidRPr="00827F64">
        <w:t>terna. Jag ställer mig mycket tveksam till den analys som regerin</w:t>
      </w:r>
      <w:r w:rsidRPr="00827F64">
        <w:t>g</w:t>
      </w:r>
      <w:r w:rsidRPr="00827F64">
        <w:t>en gör i skrivelsen.</w:t>
      </w:r>
    </w:p>
    <w:p w:rsidR="00A807F0" w:rsidRPr="00827F64" w:rsidRDefault="00A807F0" w:rsidP="00A807F0">
      <w:pPr>
        <w:pStyle w:val="Normaltindrag"/>
      </w:pPr>
      <w:r w:rsidRPr="00827F64">
        <w:t>I det cirkulär som gäller sedan 1998 anges dock att det inte finns någon laglig rätt för anställda eller deras representanter att verka politiskt på arbet</w:t>
      </w:r>
      <w:r w:rsidRPr="00827F64">
        <w:t>s</w:t>
      </w:r>
      <w:r w:rsidRPr="00827F64">
        <w:t>platsen och att förtroendemannalagen, tryckfrihetsförordningen och yttrand</w:t>
      </w:r>
      <w:r w:rsidRPr="00827F64">
        <w:t>e</w:t>
      </w:r>
      <w:r w:rsidRPr="00827F64">
        <w:t>frihet</w:t>
      </w:r>
      <w:r w:rsidRPr="00827F64">
        <w:t>s</w:t>
      </w:r>
      <w:r w:rsidRPr="00827F64">
        <w:t>grundlagen inte är tillämpliga. Genom detta uttalande har arbetsgivarna utfä</w:t>
      </w:r>
      <w:r w:rsidRPr="00827F64">
        <w:t>r</w:t>
      </w:r>
      <w:r w:rsidRPr="00827F64">
        <w:t xml:space="preserve">dat tämligen restriktiva förhållningsregler i fråga om politisk information och opinionsbildning på arbetsplatserna. Vi </w:t>
      </w:r>
      <w:r w:rsidR="002974B4" w:rsidRPr="00827F64">
        <w:t xml:space="preserve">i Vänsterpartiet </w:t>
      </w:r>
      <w:r w:rsidRPr="00827F64">
        <w:t>är medvetna om att ett införande av en lagstiftning av denna typ är förenat med vissa juridiska svårigheter. Frågan har dock inte på ett fullgott sätt belysts i och med rege</w:t>
      </w:r>
      <w:r w:rsidRPr="00827F64">
        <w:t>r</w:t>
      </w:r>
      <w:r w:rsidRPr="00827F64">
        <w:t>ingens skrivelse. Vi i Vänsterpartiet menar att behov finns av ytterl</w:t>
      </w:r>
      <w:r w:rsidRPr="00827F64">
        <w:t>i</w:t>
      </w:r>
      <w:r w:rsidR="002974B4" w:rsidRPr="00827F64">
        <w:t>gare beredning där man bl.a.</w:t>
      </w:r>
      <w:r w:rsidRPr="00827F64">
        <w:t xml:space="preserve"> tittar närmare på möjligheterna att reglera politisk information och opinionsbildning inom ramen för arbetsrätten. Detta bör rege</w:t>
      </w:r>
      <w:r w:rsidRPr="00827F64">
        <w:t>r</w:t>
      </w:r>
      <w:r w:rsidRPr="00827F64">
        <w:t>ingen ges till känna.</w:t>
      </w:r>
    </w:p>
    <w:p w:rsidR="00A807F0" w:rsidRPr="00827F64" w:rsidRDefault="00A807F0" w:rsidP="00A807F0">
      <w:r w:rsidRPr="00827F64">
        <w:t>Det anförda innebär att motion A4 bör bifallas.</w:t>
      </w:r>
    </w:p>
    <w:p w:rsidR="00A807F0" w:rsidRPr="00827F64" w:rsidRDefault="00A41745" w:rsidP="00A807F0">
      <w:pPr>
        <w:pStyle w:val="Reservationspunkt"/>
        <w:rPr>
          <w:noProof w:val="0"/>
        </w:rPr>
      </w:pPr>
      <w:bookmarkStart w:id="60" w:name="_Toc101925104"/>
      <w:r w:rsidRPr="00827F64">
        <w:rPr>
          <w:noProof w:val="0"/>
        </w:rPr>
        <w:t>2</w:t>
      </w:r>
      <w:r w:rsidR="00A807F0" w:rsidRPr="00827F64">
        <w:rPr>
          <w:noProof w:val="0"/>
        </w:rPr>
        <w:t>.</w:t>
      </w:r>
      <w:r w:rsidR="00A807F0" w:rsidRPr="00827F64">
        <w:rPr>
          <w:noProof w:val="0"/>
        </w:rPr>
        <w:tab/>
      </w:r>
      <w:r w:rsidRPr="00827F64">
        <w:rPr>
          <w:noProof w:val="0"/>
        </w:rPr>
        <w:t>Översyn av arbetsrätten m.m.</w:t>
      </w:r>
      <w:r w:rsidR="00A807F0" w:rsidRPr="00827F64">
        <w:rPr>
          <w:noProof w:val="0"/>
        </w:rPr>
        <w:t xml:space="preserve"> (punkt </w:t>
      </w:r>
      <w:r w:rsidRPr="00827F64">
        <w:rPr>
          <w:noProof w:val="0"/>
        </w:rPr>
        <w:t>2</w:t>
      </w:r>
      <w:r w:rsidR="00A807F0" w:rsidRPr="00827F64">
        <w:rPr>
          <w:noProof w:val="0"/>
        </w:rPr>
        <w:t>)</w:t>
      </w:r>
      <w:r w:rsidR="00102DC9" w:rsidRPr="00827F64">
        <w:rPr>
          <w:noProof w:val="0"/>
        </w:rPr>
        <w:t xml:space="preserve"> (m, fp, kd, c)</w:t>
      </w:r>
      <w:bookmarkEnd w:id="60"/>
    </w:p>
    <w:p w:rsidR="00A807F0" w:rsidRPr="00827F64" w:rsidRDefault="00A807F0" w:rsidP="00A807F0">
      <w:pPr>
        <w:pStyle w:val="Reservanter"/>
      </w:pPr>
      <w:r w:rsidRPr="00827F64">
        <w:t xml:space="preserve">av </w:t>
      </w:r>
      <w:r w:rsidR="00460A6C" w:rsidRPr="00827F64">
        <w:t>Margareta Andersson (c), Tina Acketoft (fp), Stefan Attefall (kd), Pa</w:t>
      </w:r>
      <w:r w:rsidR="00460A6C" w:rsidRPr="00827F64">
        <w:t>t</w:t>
      </w:r>
      <w:r w:rsidR="00460A6C" w:rsidRPr="00827F64">
        <w:t>rik Norinder (m), Carl B Hamilton (fp) och Henrik Westman (m).</w:t>
      </w:r>
    </w:p>
    <w:p w:rsidR="00A807F0" w:rsidRPr="00827F64" w:rsidRDefault="00A807F0" w:rsidP="00A807F0">
      <w:pPr>
        <w:pStyle w:val="R4"/>
      </w:pPr>
      <w:r w:rsidRPr="00827F64">
        <w:t>Förslag till riksdagsbeslut</w:t>
      </w:r>
    </w:p>
    <w:p w:rsidR="00A807F0" w:rsidRPr="00827F64" w:rsidRDefault="00A807F0" w:rsidP="00A807F0">
      <w:r w:rsidRPr="00827F64">
        <w:t xml:space="preserve">Vi anser att utskottets förslag under punkt </w:t>
      </w:r>
      <w:r w:rsidR="00A41745" w:rsidRPr="00827F64">
        <w:t>2</w:t>
      </w:r>
      <w:r w:rsidRPr="00827F64">
        <w:t xml:space="preserve"> borde ha följande lydelse:</w:t>
      </w:r>
    </w:p>
    <w:p w:rsidR="00A807F0" w:rsidRPr="00827F64" w:rsidRDefault="00A807F0" w:rsidP="00A807F0">
      <w:pPr>
        <w:pStyle w:val="Reservantfrslag"/>
      </w:pPr>
      <w:r w:rsidRPr="00827F64">
        <w:t>Riksdagen tillkännager för regeringen som sin mening vad som framförs under Ställningstagande i reservation 2. Riksdagen bifaller därmed motione</w:t>
      </w:r>
      <w:r w:rsidRPr="00827F64">
        <w:t>r</w:t>
      </w:r>
      <w:r w:rsidRPr="00827F64">
        <w:t xml:space="preserve">na 2004/05:A352 yrkande 19 (kd), 2004/05:A356 yrkandena 19, 20 och 22 (kd) och 2004/05:A375 yrkande 11 (fp) och avslår motionerna 2004/05:A214 (s), 2004/05:A225 (s), 2004/05:A269 yrkande 9 (v), 2004/05:A294 i denna del (s), 2004/05:A305 (s), 2004/05:A337 (s), 2004/05:A371 (s) och 2004/05: A381 (s).       </w:t>
      </w:r>
    </w:p>
    <w:p w:rsidR="00A807F0" w:rsidRPr="00827F64" w:rsidRDefault="00A807F0" w:rsidP="00A807F0">
      <w:pPr>
        <w:pStyle w:val="R4"/>
      </w:pPr>
      <w:r w:rsidRPr="00827F64">
        <w:t>Ställningstagande</w:t>
      </w:r>
    </w:p>
    <w:p w:rsidR="005D7F3E" w:rsidRPr="00827F64" w:rsidRDefault="005D7F3E" w:rsidP="0026297E">
      <w:r w:rsidRPr="00827F64">
        <w:t>Förhållandena på arbetsmarknaden förändras. Sverige har gått från ett trad</w:t>
      </w:r>
      <w:r w:rsidRPr="00827F64">
        <w:t>i</w:t>
      </w:r>
      <w:r w:rsidRPr="00827F64">
        <w:t>tionellt industrisamhälle till ett modernt kunskapssamhälle. Den arbetsrättsr</w:t>
      </w:r>
      <w:r w:rsidRPr="00827F64">
        <w:t>e</w:t>
      </w:r>
      <w:r w:rsidRPr="00827F64">
        <w:t>glering som infördes på 1970-talet är inte helt anpassad till dagens arbet</w:t>
      </w:r>
      <w:r w:rsidRPr="00827F64">
        <w:t>s</w:t>
      </w:r>
      <w:r w:rsidRPr="00827F64">
        <w:t xml:space="preserve">marknad. </w:t>
      </w:r>
      <w:r w:rsidR="0026297E" w:rsidRPr="00827F64">
        <w:t xml:space="preserve">Vi anser att det finns ett behov av en moderniserad arbetsrätt som </w:t>
      </w:r>
      <w:r w:rsidRPr="00827F64">
        <w:t>är</w:t>
      </w:r>
      <w:r w:rsidR="0026297E" w:rsidRPr="00827F64">
        <w:t xml:space="preserve"> mer flexibel och bättre anpa</w:t>
      </w:r>
      <w:r w:rsidR="0026297E" w:rsidRPr="00827F64">
        <w:t>s</w:t>
      </w:r>
      <w:r w:rsidR="0026297E" w:rsidRPr="00827F64">
        <w:t xml:space="preserve">sad till de mindre företagens situation. </w:t>
      </w:r>
      <w:r w:rsidR="004A2CAA" w:rsidRPr="00827F64">
        <w:t>Den nuvarande arbetsrätten består av ett svårgeno</w:t>
      </w:r>
      <w:r w:rsidR="004A2CAA" w:rsidRPr="00827F64">
        <w:t>m</w:t>
      </w:r>
      <w:r w:rsidR="004A2CAA" w:rsidRPr="00827F64">
        <w:t>trängligt regelverk för det lilla företaget som skrämmer många av dem från att nya</w:t>
      </w:r>
      <w:r w:rsidR="004A2CAA" w:rsidRPr="00827F64">
        <w:t>n</w:t>
      </w:r>
      <w:r w:rsidR="004A2CAA" w:rsidRPr="00827F64">
        <w:t>ställa.</w:t>
      </w:r>
    </w:p>
    <w:p w:rsidR="005D7F3E" w:rsidRPr="00827F64" w:rsidRDefault="004A2CAA" w:rsidP="00345272">
      <w:pPr>
        <w:pStyle w:val="Normaltindrag"/>
      </w:pPr>
      <w:r w:rsidRPr="00827F64">
        <w:t>En reform bör även uppmärksamma lagstiftningens betyd</w:t>
      </w:r>
      <w:r w:rsidR="00FC0C92" w:rsidRPr="00827F64">
        <w:t>e</w:t>
      </w:r>
      <w:r w:rsidRPr="00827F64">
        <w:t>lse för utanfö</w:t>
      </w:r>
      <w:r w:rsidRPr="00827F64">
        <w:t>r</w:t>
      </w:r>
      <w:r w:rsidRPr="00827F64">
        <w:t>skap vare sig det gäller invandrare, kvinnor eller ungdomar. Arbetsrätten är i alltför hög grad uppbyggd för att skydda dem som redan har arbete, och tar i alltför liten grad hänsyn till människor som strävar efter att få ett fotfäste på arbets</w:t>
      </w:r>
      <w:r w:rsidR="00FC0C92" w:rsidRPr="00827F64">
        <w:t>marknaden.</w:t>
      </w:r>
    </w:p>
    <w:p w:rsidR="0026297E" w:rsidRPr="00827F64" w:rsidRDefault="0026297E" w:rsidP="00345272">
      <w:pPr>
        <w:pStyle w:val="Normaltindrag"/>
      </w:pPr>
      <w:r w:rsidRPr="00827F64">
        <w:t>Det behövs en lagstiftning som har en annan syn på medarbetarnas och f</w:t>
      </w:r>
      <w:r w:rsidRPr="00827F64">
        <w:t>ö</w:t>
      </w:r>
      <w:r w:rsidRPr="00827F64">
        <w:t>retagens ömsesidiga relationer. De anstäl</w:t>
      </w:r>
      <w:r w:rsidRPr="00827F64">
        <w:t>l</w:t>
      </w:r>
      <w:r w:rsidRPr="00827F64">
        <w:t>da ska ses som individer och inte bara som en del av ett kollektiv. Alla arbetstagare ska tillförsäkras grun</w:t>
      </w:r>
      <w:r w:rsidRPr="00827F64">
        <w:t>d</w:t>
      </w:r>
      <w:r w:rsidRPr="00827F64">
        <w:t>läggande rättigheter, oavsett avtalsförhållanden eller facklig tillhörighet. Alla arbetst</w:t>
      </w:r>
      <w:r w:rsidRPr="00827F64">
        <w:t>a</w:t>
      </w:r>
      <w:r w:rsidRPr="00827F64">
        <w:t xml:space="preserve">gare ska vara garanterade både positiv och negativ föreningsfrihet. </w:t>
      </w:r>
    </w:p>
    <w:p w:rsidR="0026297E" w:rsidRPr="00827F64" w:rsidRDefault="0026297E" w:rsidP="0026297E">
      <w:pPr>
        <w:pStyle w:val="Normaltindrag"/>
      </w:pPr>
      <w:r w:rsidRPr="00827F64">
        <w:t>Det anförda bör ges regeringen till känna, vilket innebär att motionerna A352 yrkande 19 (kd), A356 yrkandena 19, 20 och 22 (kd) och A375 yrkande 11 (fp) tillstyrks.</w:t>
      </w:r>
    </w:p>
    <w:p w:rsidR="0026297E" w:rsidRPr="00827F64" w:rsidRDefault="00A41745" w:rsidP="0026297E">
      <w:pPr>
        <w:pStyle w:val="Reservationspunkt"/>
        <w:rPr>
          <w:noProof w:val="0"/>
        </w:rPr>
      </w:pPr>
      <w:bookmarkStart w:id="61" w:name="_Toc101925105"/>
      <w:r w:rsidRPr="00827F64">
        <w:rPr>
          <w:noProof w:val="0"/>
        </w:rPr>
        <w:t>3</w:t>
      </w:r>
      <w:r w:rsidR="0026297E" w:rsidRPr="00827F64">
        <w:rPr>
          <w:noProof w:val="0"/>
        </w:rPr>
        <w:t>.</w:t>
      </w:r>
      <w:r w:rsidR="0026297E" w:rsidRPr="00827F64">
        <w:rPr>
          <w:noProof w:val="0"/>
        </w:rPr>
        <w:tab/>
      </w:r>
      <w:r w:rsidRPr="00827F64">
        <w:rPr>
          <w:noProof w:val="0"/>
        </w:rPr>
        <w:t>ILO och arbetsrätten</w:t>
      </w:r>
      <w:r w:rsidR="0026297E" w:rsidRPr="00827F64">
        <w:rPr>
          <w:noProof w:val="0"/>
        </w:rPr>
        <w:t xml:space="preserve"> (punkt </w:t>
      </w:r>
      <w:r w:rsidRPr="00827F64">
        <w:rPr>
          <w:noProof w:val="0"/>
        </w:rPr>
        <w:t>3</w:t>
      </w:r>
      <w:r w:rsidR="0026297E" w:rsidRPr="00827F64">
        <w:rPr>
          <w:noProof w:val="0"/>
        </w:rPr>
        <w:t>)</w:t>
      </w:r>
      <w:r w:rsidR="00102DC9" w:rsidRPr="00827F64">
        <w:rPr>
          <w:noProof w:val="0"/>
        </w:rPr>
        <w:t xml:space="preserve"> (kd)</w:t>
      </w:r>
      <w:bookmarkEnd w:id="61"/>
    </w:p>
    <w:p w:rsidR="0026297E" w:rsidRPr="00827F64" w:rsidRDefault="0026297E" w:rsidP="0026297E">
      <w:pPr>
        <w:pStyle w:val="Reservanter"/>
      </w:pPr>
      <w:r w:rsidRPr="00827F64">
        <w:t xml:space="preserve">av </w:t>
      </w:r>
      <w:r w:rsidR="00460A6C" w:rsidRPr="00827F64">
        <w:t>Stefan Attefall (kd).</w:t>
      </w:r>
    </w:p>
    <w:p w:rsidR="0026297E" w:rsidRPr="00827F64" w:rsidRDefault="0026297E" w:rsidP="0026297E">
      <w:pPr>
        <w:pStyle w:val="R4"/>
      </w:pPr>
      <w:r w:rsidRPr="00827F64">
        <w:t>Förslag till riksdagsbeslut</w:t>
      </w:r>
    </w:p>
    <w:p w:rsidR="0026297E" w:rsidRPr="00827F64" w:rsidRDefault="0026297E" w:rsidP="0026297E">
      <w:r w:rsidRPr="00827F64">
        <w:t xml:space="preserve">Jag anser att utskottets förslag under punkt </w:t>
      </w:r>
      <w:r w:rsidR="00A41745" w:rsidRPr="00827F64">
        <w:t>3</w:t>
      </w:r>
      <w:r w:rsidRPr="00827F64">
        <w:t xml:space="preserve"> borde ha följande lydelse:</w:t>
      </w:r>
    </w:p>
    <w:p w:rsidR="0026297E" w:rsidRPr="00827F64" w:rsidRDefault="0026297E" w:rsidP="0026297E">
      <w:pPr>
        <w:pStyle w:val="Reservantfrslag"/>
      </w:pPr>
      <w:r w:rsidRPr="00827F64">
        <w:t xml:space="preserve">Riksdagen tillkännager för regeringen som sin mening vad som framförs under Ställningstagande i reservation 3. Riksdagen bifaller därmed motion 2004/05:U313 yrkande 4 (kd).       </w:t>
      </w:r>
    </w:p>
    <w:p w:rsidR="0026297E" w:rsidRPr="00827F64" w:rsidRDefault="0026297E" w:rsidP="0026297E">
      <w:pPr>
        <w:pStyle w:val="Reservantfrslag"/>
      </w:pPr>
    </w:p>
    <w:p w:rsidR="0026297E" w:rsidRPr="00827F64" w:rsidRDefault="0026297E" w:rsidP="0026297E">
      <w:pPr>
        <w:pStyle w:val="R4"/>
      </w:pPr>
      <w:r w:rsidRPr="00827F64">
        <w:t>Ställningstagande</w:t>
      </w:r>
    </w:p>
    <w:p w:rsidR="001D5D4E" w:rsidRPr="00827F64" w:rsidRDefault="001D5D4E" w:rsidP="001D5D4E">
      <w:pPr>
        <w:rPr>
          <w:i/>
        </w:rPr>
      </w:pPr>
      <w:r w:rsidRPr="00827F64">
        <w:t>Kristdemokraterna anser att arbetsrätten kräver internationellt samarbete med särskild hänsyn till utvecklingsländernas villkor. Tillämpningen av arbetsrä</w:t>
      </w:r>
      <w:r w:rsidRPr="00827F64">
        <w:t>t</w:t>
      </w:r>
      <w:r w:rsidRPr="00827F64">
        <w:t>ten får inte innebära att negativa sanktioner riktas mot u-länderna. I stället måste Sverige och EU ta initiativ till en förstärkning av den internationella arbetsrätten genom positiva instrument – exempelvis tekniskt bistånd inom arbetsrättsområdet eller noggrannare kontroll av hur länder tillämpar arbet</w:t>
      </w:r>
      <w:r w:rsidRPr="00827F64">
        <w:t>s</w:t>
      </w:r>
      <w:r w:rsidRPr="00827F64">
        <w:t xml:space="preserve">rätten. Det finns flera exempel på positiva insatser. </w:t>
      </w:r>
    </w:p>
    <w:p w:rsidR="001D5D4E" w:rsidRPr="00827F64" w:rsidRDefault="001D5D4E" w:rsidP="002974B4">
      <w:pPr>
        <w:pStyle w:val="Normaltindrag"/>
      </w:pPr>
      <w:r w:rsidRPr="00827F64">
        <w:t>Det handlar om att säkra tillämpningen av ILO:s fyra huvudprinciper: o</w:t>
      </w:r>
      <w:r w:rsidRPr="00827F64">
        <w:t>r</w:t>
      </w:r>
      <w:r w:rsidRPr="00827F64">
        <w:t>ganisationsfrihet och förhandlingsfrihet, förbud mot tvångsarbete, avskaffa</w:t>
      </w:r>
      <w:r w:rsidRPr="00827F64">
        <w:t>n</w:t>
      </w:r>
      <w:r w:rsidRPr="00827F64">
        <w:t>de av barnarbete och avskaffande av diskriminering. Det finns flera möjligh</w:t>
      </w:r>
      <w:r w:rsidRPr="00827F64">
        <w:t>e</w:t>
      </w:r>
      <w:r w:rsidRPr="00827F64">
        <w:t>ter att stärka dessa principer internationellt, inte minst genom insatser från näringslivet. U-länder som uppfyller ILO:s principer kan ges en positiv sä</w:t>
      </w:r>
      <w:r w:rsidRPr="00827F64">
        <w:t>r</w:t>
      </w:r>
      <w:r w:rsidRPr="00827F64">
        <w:t>behandling inom ramen för s.k. generella pref</w:t>
      </w:r>
      <w:r w:rsidRPr="00827F64">
        <w:t>e</w:t>
      </w:r>
      <w:r w:rsidRPr="00827F64">
        <w:t>renssystem. Möjligheterna att stärka den klagomålsprocedur som finns inom ILO bör också undersökas. I dag kan ett kl</w:t>
      </w:r>
      <w:r w:rsidRPr="00827F64">
        <w:t>a</w:t>
      </w:r>
      <w:r w:rsidRPr="00827F64">
        <w:t>gomål leda till att en undersökningskommission sätts upp. Den kan sedan avge rekommendationer till ILO:s medlemsländer. Några samor</w:t>
      </w:r>
      <w:r w:rsidRPr="00827F64">
        <w:t>d</w:t>
      </w:r>
      <w:r w:rsidRPr="00827F64">
        <w:t>nade åtgärdsmöjligheter finns dock inte. Det tekniska bistånd som bl.a. ILO ger för att underlätta formulering och implementering av lagstiftning på a</w:t>
      </w:r>
      <w:r w:rsidRPr="00827F64">
        <w:t>r</w:t>
      </w:r>
      <w:r w:rsidRPr="00827F64">
        <w:t>betslivsområdet har också visat sig framgångsrikt och bör fortsätta. Sankti</w:t>
      </w:r>
      <w:r w:rsidRPr="00827F64">
        <w:t>o</w:t>
      </w:r>
      <w:r w:rsidRPr="00827F64">
        <w:t>ner bör undvikas. I dag hyser många u-länder mis</w:t>
      </w:r>
      <w:r w:rsidRPr="00827F64">
        <w:t>s</w:t>
      </w:r>
      <w:r w:rsidRPr="00827F64">
        <w:t>tankar om att arbetsrätten kommer att innebära förtäckt pr</w:t>
      </w:r>
      <w:r w:rsidRPr="00827F64">
        <w:t>o</w:t>
      </w:r>
      <w:r w:rsidRPr="00827F64">
        <w:t>tektionism. Det anförda innebär att moti</w:t>
      </w:r>
      <w:r w:rsidR="002974B4" w:rsidRPr="00827F64">
        <w:t xml:space="preserve">on U313 yrkande 4 </w:t>
      </w:r>
      <w:r w:rsidR="005A11AE" w:rsidRPr="00827F64">
        <w:t xml:space="preserve">(kd) </w:t>
      </w:r>
      <w:r w:rsidR="002974B4" w:rsidRPr="00827F64">
        <w:t>bör bifallas.</w:t>
      </w:r>
    </w:p>
    <w:p w:rsidR="001D5D4E" w:rsidRPr="00827F64" w:rsidRDefault="00A41745" w:rsidP="001D5D4E">
      <w:pPr>
        <w:pStyle w:val="Reservationspunkt"/>
        <w:rPr>
          <w:noProof w:val="0"/>
        </w:rPr>
      </w:pPr>
      <w:bookmarkStart w:id="62" w:name="_Toc101925106"/>
      <w:r w:rsidRPr="00827F64">
        <w:rPr>
          <w:noProof w:val="0"/>
        </w:rPr>
        <w:t>4</w:t>
      </w:r>
      <w:r w:rsidR="001D5D4E" w:rsidRPr="00827F64">
        <w:rPr>
          <w:noProof w:val="0"/>
        </w:rPr>
        <w:t>.</w:t>
      </w:r>
      <w:r w:rsidR="001D5D4E" w:rsidRPr="00827F64">
        <w:rPr>
          <w:noProof w:val="0"/>
        </w:rPr>
        <w:tab/>
      </w:r>
      <w:r w:rsidRPr="00827F64">
        <w:rPr>
          <w:noProof w:val="0"/>
        </w:rPr>
        <w:t>EU och arbetsrätten</w:t>
      </w:r>
      <w:r w:rsidR="001D5D4E" w:rsidRPr="00827F64">
        <w:rPr>
          <w:noProof w:val="0"/>
        </w:rPr>
        <w:t xml:space="preserve"> (punkt </w:t>
      </w:r>
      <w:r w:rsidRPr="00827F64">
        <w:rPr>
          <w:noProof w:val="0"/>
        </w:rPr>
        <w:t>4</w:t>
      </w:r>
      <w:r w:rsidR="001D5D4E" w:rsidRPr="00827F64">
        <w:rPr>
          <w:noProof w:val="0"/>
        </w:rPr>
        <w:t>)</w:t>
      </w:r>
      <w:r w:rsidR="00102DC9" w:rsidRPr="00827F64">
        <w:rPr>
          <w:noProof w:val="0"/>
        </w:rPr>
        <w:t xml:space="preserve"> (v)</w:t>
      </w:r>
      <w:bookmarkEnd w:id="62"/>
    </w:p>
    <w:p w:rsidR="001D5D4E" w:rsidRPr="00827F64" w:rsidRDefault="001D5D4E" w:rsidP="001D5D4E">
      <w:pPr>
        <w:pStyle w:val="Reservanter"/>
      </w:pPr>
      <w:r w:rsidRPr="00827F64">
        <w:t xml:space="preserve">av </w:t>
      </w:r>
      <w:r w:rsidR="00460A6C" w:rsidRPr="00827F64">
        <w:t>Camilla Sköld Jansson (v).</w:t>
      </w:r>
    </w:p>
    <w:p w:rsidR="001D5D4E" w:rsidRPr="00827F64" w:rsidRDefault="001D5D4E" w:rsidP="001D5D4E">
      <w:pPr>
        <w:pStyle w:val="R4"/>
      </w:pPr>
      <w:r w:rsidRPr="00827F64">
        <w:t>Förslag till riksdagsbeslut</w:t>
      </w:r>
    </w:p>
    <w:p w:rsidR="001D5D4E" w:rsidRPr="00827F64" w:rsidRDefault="001D5D4E" w:rsidP="001D5D4E">
      <w:r w:rsidRPr="00827F64">
        <w:t xml:space="preserve">Jag anser att utskottets förslag under punkt </w:t>
      </w:r>
      <w:r w:rsidR="00A41745" w:rsidRPr="00827F64">
        <w:t>4</w:t>
      </w:r>
      <w:r w:rsidRPr="00827F64">
        <w:t xml:space="preserve"> borde ha följande lydelse:</w:t>
      </w:r>
    </w:p>
    <w:p w:rsidR="001D5D4E" w:rsidRPr="00827F64" w:rsidRDefault="001D5D4E" w:rsidP="001D5D4E">
      <w:pPr>
        <w:pStyle w:val="Reservantfrslag"/>
      </w:pPr>
      <w:r w:rsidRPr="00827F64">
        <w:t>Riksdagen tillkännager för regeringen som sin mening vad som framförs under Ställningstagande i reservation 4. Riksdagen bifaller därmed motion 2004/05:A288</w:t>
      </w:r>
      <w:r w:rsidR="002974B4" w:rsidRPr="00827F64">
        <w:t xml:space="preserve"> </w:t>
      </w:r>
      <w:r w:rsidRPr="00827F64">
        <w:t>(v) och avslår motionerna 2004/05:A222 yrkande 1 (s) och 2004/05:A243 (s).</w:t>
      </w:r>
    </w:p>
    <w:p w:rsidR="001D5D4E" w:rsidRPr="00827F64" w:rsidRDefault="001D5D4E" w:rsidP="001D5D4E">
      <w:pPr>
        <w:pStyle w:val="R4"/>
      </w:pPr>
      <w:r w:rsidRPr="00827F64">
        <w:t>Ställningstagande</w:t>
      </w:r>
    </w:p>
    <w:p w:rsidR="001D5D4E" w:rsidRPr="00827F64" w:rsidRDefault="001D5D4E" w:rsidP="001D5D4E">
      <w:r w:rsidRPr="00827F64">
        <w:t>Vänsterpartiet anser att ursprungslandsprincipen är det stora problemet i frågan om tjänstedirektivet. Ursprungslandsprincipen innebär att tjänsteför</w:t>
      </w:r>
      <w:r w:rsidRPr="00827F64">
        <w:t>e</w:t>
      </w:r>
      <w:r w:rsidRPr="00827F64">
        <w:t>tag ska kunna vara verksamma i andra länder men bara behöva följa det egna landets lagar och regler. Visserligen görs det undantag för EU:s utstation</w:t>
      </w:r>
      <w:r w:rsidRPr="00827F64">
        <w:t>e</w:t>
      </w:r>
      <w:r w:rsidRPr="00827F64">
        <w:t>ring</w:t>
      </w:r>
      <w:r w:rsidR="00FC0C92" w:rsidRPr="00827F64">
        <w:t>s</w:t>
      </w:r>
      <w:r w:rsidRPr="00827F64">
        <w:t>direktiv men sammantaget anser vi i Vänsterpartiet att det finns stora risker för lönedumpning och urholkning av kollektivavtalen. Det förefaller också som om endast utstationeringsdirektivets hårda kärna blir gällande och att</w:t>
      </w:r>
      <w:r w:rsidR="00FC0C92" w:rsidRPr="00827F64">
        <w:t xml:space="preserve"> exempelvis</w:t>
      </w:r>
      <w:r w:rsidRPr="00827F64">
        <w:t xml:space="preserve"> arbetsrättsliga frågor såsom medbestämmandelagen, ledighet m.m. lämnas utanför. För Vänsterpartiet är det oacceptabelt att löntagarnas rättigheter reduceras till undantag i stället för att utgöra huvudregel. Med principen om ursprungsland som grund kommer löntagarnas rättigheter att ständigt vara under press. Förslaget till tjänstedirektiv öppnar för att oseriösa företag, både inhemska och från andra EU/EES-länder, kan skapa en egen marknad, där seriösa företag riskerar att konkurreras ut.</w:t>
      </w:r>
    </w:p>
    <w:p w:rsidR="001D5D4E" w:rsidRPr="00827F64" w:rsidRDefault="001D5D4E" w:rsidP="001D5D4E">
      <w:pPr>
        <w:pStyle w:val="Normaltindrag"/>
      </w:pPr>
      <w:r w:rsidRPr="00827F64">
        <w:t>Det räcker inte med att skriva in olika undantag och skärpa skrivningarna om löntagarnas rättigheter. Så länge ursprungslandsprincipen är grunden i dire</w:t>
      </w:r>
      <w:r w:rsidRPr="00827F64">
        <w:t>k</w:t>
      </w:r>
      <w:r w:rsidRPr="00827F64">
        <w:t>tivet kommer löntagarnas och andra vitala intressen ständigt att vara hotade. Regeringen måste därför vara tydlig i sin uppfattning om principerna i arbetet och förhandlingarna inför ett kommande tjänstedirektiv. Detta bör riksdagen som sin mening ge regeringen till känna.</w:t>
      </w:r>
    </w:p>
    <w:p w:rsidR="001D5D4E" w:rsidRPr="00827F64" w:rsidRDefault="001D5D4E" w:rsidP="001D5D4E">
      <w:pPr>
        <w:pStyle w:val="Normaltindrag"/>
      </w:pPr>
      <w:r w:rsidRPr="00827F64">
        <w:t xml:space="preserve">Det anförda innebär att motion A288 </w:t>
      </w:r>
      <w:r w:rsidR="005A11AE" w:rsidRPr="00827F64">
        <w:t xml:space="preserve">(v) </w:t>
      </w:r>
      <w:r w:rsidRPr="00827F64">
        <w:t xml:space="preserve">bör bifallas och motionerna A222 </w:t>
      </w:r>
      <w:r w:rsidR="002974B4" w:rsidRPr="00827F64">
        <w:t>y</w:t>
      </w:r>
      <w:r w:rsidR="002974B4" w:rsidRPr="00827F64">
        <w:t>r</w:t>
      </w:r>
      <w:r w:rsidR="002974B4" w:rsidRPr="00827F64">
        <w:t xml:space="preserve">kande 1 </w:t>
      </w:r>
      <w:r w:rsidR="005A11AE" w:rsidRPr="00827F64">
        <w:t xml:space="preserve">(s) </w:t>
      </w:r>
      <w:r w:rsidRPr="00827F64">
        <w:t xml:space="preserve">och A243 </w:t>
      </w:r>
      <w:r w:rsidR="005A11AE" w:rsidRPr="00827F64">
        <w:t xml:space="preserve">(s) </w:t>
      </w:r>
      <w:r w:rsidRPr="00827F64">
        <w:t>bör avslås.</w:t>
      </w:r>
    </w:p>
    <w:p w:rsidR="000211C5" w:rsidRPr="00827F64" w:rsidRDefault="006F0D25" w:rsidP="000211C5">
      <w:pPr>
        <w:pStyle w:val="Reservationspunkt"/>
        <w:rPr>
          <w:noProof w:val="0"/>
        </w:rPr>
      </w:pPr>
      <w:bookmarkStart w:id="63" w:name="_Toc101925107"/>
      <w:r w:rsidRPr="00827F64">
        <w:rPr>
          <w:noProof w:val="0"/>
        </w:rPr>
        <w:t>5</w:t>
      </w:r>
      <w:r w:rsidR="000211C5" w:rsidRPr="00827F64">
        <w:rPr>
          <w:noProof w:val="0"/>
        </w:rPr>
        <w:t>.</w:t>
      </w:r>
      <w:r w:rsidR="000211C5" w:rsidRPr="00827F64">
        <w:rPr>
          <w:noProof w:val="0"/>
        </w:rPr>
        <w:tab/>
      </w:r>
      <w:r w:rsidR="00A41745" w:rsidRPr="00827F64">
        <w:rPr>
          <w:noProof w:val="0"/>
        </w:rPr>
        <w:t>Tidsbegränsad anställning m.m.</w:t>
      </w:r>
      <w:r w:rsidR="000211C5" w:rsidRPr="00827F64">
        <w:rPr>
          <w:noProof w:val="0"/>
        </w:rPr>
        <w:t xml:space="preserve"> (punkt </w:t>
      </w:r>
      <w:r w:rsidR="00A41745" w:rsidRPr="00827F64">
        <w:rPr>
          <w:noProof w:val="0"/>
        </w:rPr>
        <w:t>5</w:t>
      </w:r>
      <w:r w:rsidR="000211C5" w:rsidRPr="00827F64">
        <w:rPr>
          <w:noProof w:val="0"/>
        </w:rPr>
        <w:t>)</w:t>
      </w:r>
      <w:r w:rsidR="00102DC9" w:rsidRPr="00827F64">
        <w:rPr>
          <w:noProof w:val="0"/>
        </w:rPr>
        <w:t xml:space="preserve"> (fp)</w:t>
      </w:r>
      <w:bookmarkEnd w:id="63"/>
    </w:p>
    <w:p w:rsidR="000211C5" w:rsidRPr="00827F64" w:rsidRDefault="000211C5" w:rsidP="000211C5">
      <w:pPr>
        <w:pStyle w:val="Reservanter"/>
      </w:pPr>
      <w:r w:rsidRPr="00827F64">
        <w:t xml:space="preserve">av </w:t>
      </w:r>
      <w:r w:rsidR="00460A6C" w:rsidRPr="00827F64">
        <w:t>Tina Acketoft (fp) och Carl B Hamilton (fp).</w:t>
      </w:r>
    </w:p>
    <w:p w:rsidR="000211C5" w:rsidRPr="00827F64" w:rsidRDefault="000211C5" w:rsidP="000211C5">
      <w:pPr>
        <w:pStyle w:val="R4"/>
      </w:pPr>
      <w:r w:rsidRPr="00827F64">
        <w:t>Förslag till riksdagsbeslut</w:t>
      </w:r>
    </w:p>
    <w:p w:rsidR="000211C5" w:rsidRPr="00827F64" w:rsidRDefault="000211C5" w:rsidP="000211C5">
      <w:r w:rsidRPr="00827F64">
        <w:t xml:space="preserve">Vi anser att utskottets förslag under punkt </w:t>
      </w:r>
      <w:r w:rsidR="00A41745" w:rsidRPr="00827F64">
        <w:t>5</w:t>
      </w:r>
      <w:r w:rsidRPr="00827F64">
        <w:t xml:space="preserve"> borde ha följande lydelse:</w:t>
      </w:r>
    </w:p>
    <w:p w:rsidR="00574A26" w:rsidRPr="00827F64" w:rsidRDefault="000211C5" w:rsidP="000211C5">
      <w:pPr>
        <w:pStyle w:val="Reservantfrslag"/>
      </w:pPr>
      <w:r w:rsidRPr="00827F64">
        <w:t xml:space="preserve">Riksdagen tillkännager för regeringen som sin mening vad som framförs under Ställningstagande i reservation </w:t>
      </w:r>
      <w:r w:rsidR="005A11AE" w:rsidRPr="00827F64">
        <w:t>5</w:t>
      </w:r>
      <w:r w:rsidRPr="00827F64">
        <w:t>. Riksdagen bifaller därmed motion 2004/05:A375 yrkandena 7 och 8 (fp) och avslår motionerna 2003/04:So573 yrka</w:t>
      </w:r>
      <w:r w:rsidRPr="00827F64">
        <w:t>n</w:t>
      </w:r>
      <w:r w:rsidRPr="00827F64">
        <w:t>de 1 (mp), 2003/04:A265 (s), 2004/05:So514 yrkande 3 (s), 2004/05:N394 yrkande 6 (fp), 2004/05:A242 (s), 2004/05:A266 (s), 2004/05:A269 yrkand</w:t>
      </w:r>
      <w:r w:rsidRPr="00827F64">
        <w:t>e</w:t>
      </w:r>
      <w:r w:rsidRPr="00827F64">
        <w:t xml:space="preserve">na 6–8 (v), 2004/05:A303 (s), 2004/05:A356 yrkande 21 (kd), 2004/05:A359 (m, fp, kd, c), 2004/05:A384 (s) och 2004/05:A389 (fp).       </w:t>
      </w:r>
    </w:p>
    <w:p w:rsidR="00574A26" w:rsidRPr="00827F64" w:rsidRDefault="00574A26" w:rsidP="00574A26">
      <w:pPr>
        <w:pStyle w:val="R4"/>
      </w:pPr>
      <w:r w:rsidRPr="00827F64">
        <w:t>Ställningstagande</w:t>
      </w:r>
    </w:p>
    <w:p w:rsidR="00574A26" w:rsidRPr="00827F64" w:rsidRDefault="00574A26" w:rsidP="00574A26">
      <w:r w:rsidRPr="00827F64">
        <w:t>Folkpartiet vill rensa upp i den stora flora av visstidsanställningar som för</w:t>
      </w:r>
      <w:r w:rsidRPr="00827F64">
        <w:t>e</w:t>
      </w:r>
      <w:r w:rsidRPr="00827F64">
        <w:t xml:space="preserve">kommer i dag och ersätta dem med en anställningsform: överenskommen visstidsanställning. En sådan anställning ska kunna gälla i upp till två år. Antalet personer med överenskommen visstidsanställning är i dag begränsad till fem personer hos en arbetsgivare. Vår uppfattning är att denna gräns bör höjas till tjugo personer. </w:t>
      </w:r>
    </w:p>
    <w:p w:rsidR="00574A26" w:rsidRPr="00827F64" w:rsidRDefault="00574A26" w:rsidP="00574A26">
      <w:pPr>
        <w:pStyle w:val="Normaltindrag"/>
      </w:pPr>
      <w:r w:rsidRPr="00827F64">
        <w:t>Folkpartiet vill också att arbetsgivare ska få större möjligheter att prova</w:t>
      </w:r>
      <w:r w:rsidRPr="00827F64">
        <w:t>n</w:t>
      </w:r>
      <w:r w:rsidRPr="00827F64">
        <w:t>ställa genom att tiden i provanställning förlängs från dagens sex månader till tolv m</w:t>
      </w:r>
      <w:r w:rsidRPr="00827F64">
        <w:t>å</w:t>
      </w:r>
      <w:r w:rsidRPr="00827F64">
        <w:t>nader.</w:t>
      </w:r>
    </w:p>
    <w:p w:rsidR="00574A26" w:rsidRPr="00827F64" w:rsidRDefault="00574A26" w:rsidP="00574A26">
      <w:pPr>
        <w:pStyle w:val="Normaltindrag"/>
      </w:pPr>
      <w:r w:rsidRPr="00827F64">
        <w:t xml:space="preserve">Det anförda innebär att motion A375 yrkandena 7 och 8 </w:t>
      </w:r>
      <w:r w:rsidR="005A11AE" w:rsidRPr="00827F64">
        <w:t xml:space="preserve">(fp) </w:t>
      </w:r>
      <w:r w:rsidRPr="00827F64">
        <w:t xml:space="preserve">bör bifallas och övriga motioner avslås. </w:t>
      </w:r>
    </w:p>
    <w:p w:rsidR="00574A26" w:rsidRPr="00827F64" w:rsidRDefault="006F0D25" w:rsidP="00574A26">
      <w:pPr>
        <w:pStyle w:val="Reservationspunkt"/>
        <w:rPr>
          <w:noProof w:val="0"/>
        </w:rPr>
      </w:pPr>
      <w:bookmarkStart w:id="64" w:name="_Toc101925108"/>
      <w:r w:rsidRPr="00827F64">
        <w:rPr>
          <w:noProof w:val="0"/>
        </w:rPr>
        <w:t>6</w:t>
      </w:r>
      <w:r w:rsidR="00574A26" w:rsidRPr="00827F64">
        <w:rPr>
          <w:noProof w:val="0"/>
        </w:rPr>
        <w:t>.</w:t>
      </w:r>
      <w:r w:rsidR="00574A26" w:rsidRPr="00827F64">
        <w:rPr>
          <w:noProof w:val="0"/>
        </w:rPr>
        <w:tab/>
      </w:r>
      <w:r w:rsidR="00A41745" w:rsidRPr="00827F64">
        <w:rPr>
          <w:noProof w:val="0"/>
        </w:rPr>
        <w:t>Tidsbegränsad anställning m.m.</w:t>
      </w:r>
      <w:r w:rsidR="00574A26" w:rsidRPr="00827F64">
        <w:rPr>
          <w:noProof w:val="0"/>
        </w:rPr>
        <w:t xml:space="preserve"> (punkt </w:t>
      </w:r>
      <w:r w:rsidR="00A41745" w:rsidRPr="00827F64">
        <w:rPr>
          <w:noProof w:val="0"/>
        </w:rPr>
        <w:t>5</w:t>
      </w:r>
      <w:r w:rsidR="00574A26" w:rsidRPr="00827F64">
        <w:rPr>
          <w:noProof w:val="0"/>
        </w:rPr>
        <w:t>) (kd)</w:t>
      </w:r>
      <w:bookmarkEnd w:id="64"/>
    </w:p>
    <w:p w:rsidR="00574A26" w:rsidRPr="00827F64" w:rsidRDefault="00574A26" w:rsidP="00574A26">
      <w:pPr>
        <w:pStyle w:val="Reservanter"/>
      </w:pPr>
      <w:r w:rsidRPr="00827F64">
        <w:t>av Stefan Attefall (kd).</w:t>
      </w:r>
    </w:p>
    <w:p w:rsidR="00574A26" w:rsidRPr="00827F64" w:rsidRDefault="00574A26" w:rsidP="00574A26">
      <w:pPr>
        <w:pStyle w:val="R4"/>
      </w:pPr>
      <w:r w:rsidRPr="00827F64">
        <w:t>Förslag till riksdagsbeslut</w:t>
      </w:r>
    </w:p>
    <w:p w:rsidR="00574A26" w:rsidRPr="00827F64" w:rsidRDefault="00574A26" w:rsidP="00574A26">
      <w:r w:rsidRPr="00827F64">
        <w:t xml:space="preserve">Jag anser att utskottets förslag under punkt </w:t>
      </w:r>
      <w:r w:rsidR="00A41745" w:rsidRPr="00827F64">
        <w:t>5</w:t>
      </w:r>
      <w:r w:rsidRPr="00827F64">
        <w:t xml:space="preserve"> borde ha följande lydelse:</w:t>
      </w:r>
    </w:p>
    <w:p w:rsidR="00574A26" w:rsidRPr="00827F64" w:rsidRDefault="00574A26" w:rsidP="00574A26">
      <w:pPr>
        <w:pStyle w:val="Reservantfrslag"/>
      </w:pPr>
      <w:r w:rsidRPr="00827F64">
        <w:t xml:space="preserve">Riksdagen tillkännager för regeringen som sin mening vad som framförs under Ställningstagande i reservation </w:t>
      </w:r>
      <w:r w:rsidR="005A11AE" w:rsidRPr="00827F64">
        <w:t>6</w:t>
      </w:r>
      <w:r w:rsidRPr="00827F64">
        <w:t>. Riksdagen bifaller därmed motion 2004/05:A356 yrkande 21 (kd) och avslår motionerna 2003/04:So573 yrka</w:t>
      </w:r>
      <w:r w:rsidRPr="00827F64">
        <w:t>n</w:t>
      </w:r>
      <w:r w:rsidRPr="00827F64">
        <w:t>de 1 (mp), 2003/04:A265 (s), 2004/05:So514 yrkande 3 (s), 2004/05:N394 yrkande 6 (fp), 2004/05:A242 (s), 2004/05:A266 (s), 2004/05:A269 yrkand</w:t>
      </w:r>
      <w:r w:rsidRPr="00827F64">
        <w:t>e</w:t>
      </w:r>
      <w:r w:rsidRPr="00827F64">
        <w:t xml:space="preserve">na 6–8 (v), 2004/05:A303 (s), 2004/05:A359 (m, fp, kd, c), 2004/05:A375 yrkandena 7 och 8 (fp), 2004/05:A384 (s) och 2004/05:A389 (fp).       </w:t>
      </w:r>
    </w:p>
    <w:p w:rsidR="00574A26" w:rsidRPr="00827F64" w:rsidRDefault="00574A26" w:rsidP="00574A26">
      <w:pPr>
        <w:pStyle w:val="R4"/>
      </w:pPr>
      <w:r w:rsidRPr="00827F64">
        <w:t>Ställningstagande</w:t>
      </w:r>
    </w:p>
    <w:p w:rsidR="00574A26" w:rsidRPr="00827F64" w:rsidRDefault="00574A26" w:rsidP="00574A26">
      <w:r w:rsidRPr="00827F64">
        <w:t xml:space="preserve">Vi </w:t>
      </w:r>
      <w:r w:rsidR="0002681D" w:rsidRPr="00827F64">
        <w:t>k</w:t>
      </w:r>
      <w:r w:rsidRPr="00827F64">
        <w:t>ristdemokrater anser att floran av visstids- och provanställningar bör san</w:t>
      </w:r>
      <w:r w:rsidRPr="00827F64">
        <w:t>e</w:t>
      </w:r>
      <w:r w:rsidRPr="00827F64">
        <w:t>ras. Det bör i princip endast finnas två former, dels vikariat i högst tre år för en särskild person som har fast anställning, dels en prov- och projekta</w:t>
      </w:r>
      <w:r w:rsidRPr="00827F64">
        <w:t>n</w:t>
      </w:r>
      <w:r w:rsidRPr="00827F64">
        <w:t>ställning. Andra former av projektanställningar bör endast kunna förekomma efter överenskommelse mellan fackliga organisationer och arbetsgivare. Vi vill införa en generell provanställningsperiod, och tiden för provanställning bör förlängas till tolv månader.</w:t>
      </w:r>
    </w:p>
    <w:p w:rsidR="00574A26" w:rsidRPr="00827F64" w:rsidRDefault="00574A26" w:rsidP="00574A26">
      <w:pPr>
        <w:pStyle w:val="Normaltindrag"/>
      </w:pPr>
      <w:r w:rsidRPr="00827F64">
        <w:t xml:space="preserve">Det anförda innebär att motion A356 yrkande 21 </w:t>
      </w:r>
      <w:r w:rsidR="005A11AE" w:rsidRPr="00827F64">
        <w:t xml:space="preserve">(kd) </w:t>
      </w:r>
      <w:r w:rsidRPr="00827F64">
        <w:t>bör bifallas. Övriga motioner avstyrks i den mån de inte kan anses tillgodosedda med det anförda.</w:t>
      </w:r>
    </w:p>
    <w:p w:rsidR="00CB776C" w:rsidRPr="00827F64" w:rsidRDefault="00A41745" w:rsidP="00CB776C">
      <w:pPr>
        <w:pStyle w:val="Reservationspunkt"/>
        <w:rPr>
          <w:noProof w:val="0"/>
        </w:rPr>
      </w:pPr>
      <w:bookmarkStart w:id="65" w:name="_Toc101925109"/>
      <w:r w:rsidRPr="00827F64">
        <w:rPr>
          <w:noProof w:val="0"/>
        </w:rPr>
        <w:t>7</w:t>
      </w:r>
      <w:r w:rsidR="00CB776C" w:rsidRPr="00827F64">
        <w:rPr>
          <w:noProof w:val="0"/>
        </w:rPr>
        <w:t>.</w:t>
      </w:r>
      <w:r w:rsidR="00CB776C" w:rsidRPr="00827F64">
        <w:rPr>
          <w:noProof w:val="0"/>
        </w:rPr>
        <w:tab/>
      </w:r>
      <w:r w:rsidRPr="00827F64">
        <w:rPr>
          <w:noProof w:val="0"/>
        </w:rPr>
        <w:t>Upphävande av turordningsundantaget</w:t>
      </w:r>
      <w:r w:rsidR="00CB776C" w:rsidRPr="00827F64">
        <w:rPr>
          <w:noProof w:val="0"/>
        </w:rPr>
        <w:t xml:space="preserve"> (punkt </w:t>
      </w:r>
      <w:r w:rsidRPr="00827F64">
        <w:rPr>
          <w:noProof w:val="0"/>
        </w:rPr>
        <w:t>6</w:t>
      </w:r>
      <w:r w:rsidR="00CB776C" w:rsidRPr="00827F64">
        <w:rPr>
          <w:noProof w:val="0"/>
        </w:rPr>
        <w:t>)</w:t>
      </w:r>
      <w:r w:rsidR="00102DC9" w:rsidRPr="00827F64">
        <w:rPr>
          <w:noProof w:val="0"/>
        </w:rPr>
        <w:t xml:space="preserve"> (m, fp, kd, c, mp)</w:t>
      </w:r>
      <w:bookmarkEnd w:id="65"/>
    </w:p>
    <w:p w:rsidR="00CB776C" w:rsidRPr="00827F64" w:rsidRDefault="00CB776C" w:rsidP="00CB776C">
      <w:pPr>
        <w:pStyle w:val="Reservanter"/>
      </w:pPr>
      <w:r w:rsidRPr="00827F64">
        <w:t xml:space="preserve">av </w:t>
      </w:r>
      <w:r w:rsidR="00460A6C" w:rsidRPr="00827F64">
        <w:t>Margareta Andersson (c), Tina Acketoft (fp), Stefan Attefall (kd), Pa</w:t>
      </w:r>
      <w:r w:rsidR="00460A6C" w:rsidRPr="00827F64">
        <w:t>t</w:t>
      </w:r>
      <w:r w:rsidR="00460A6C" w:rsidRPr="00827F64">
        <w:t>rik Norinder (m), Carl B Hamilton (fp), Henrik Westman (m) och Ulf Holm (mp).</w:t>
      </w:r>
    </w:p>
    <w:p w:rsidR="00CB776C" w:rsidRPr="00827F64" w:rsidRDefault="00CB776C" w:rsidP="00CB776C">
      <w:pPr>
        <w:pStyle w:val="R4"/>
      </w:pPr>
      <w:r w:rsidRPr="00827F64">
        <w:t>Förslag till riksdagsbeslut</w:t>
      </w:r>
    </w:p>
    <w:p w:rsidR="00CB776C" w:rsidRPr="00827F64" w:rsidRDefault="00CB776C" w:rsidP="00CB776C">
      <w:r w:rsidRPr="00827F64">
        <w:t>Vi anser att utskottets förslag</w:t>
      </w:r>
      <w:r w:rsidR="0002681D" w:rsidRPr="00827F64">
        <w:t xml:space="preserve"> </w:t>
      </w:r>
      <w:r w:rsidRPr="00827F64">
        <w:t xml:space="preserve">under punkt </w:t>
      </w:r>
      <w:r w:rsidR="00A41745" w:rsidRPr="00827F64">
        <w:t>6</w:t>
      </w:r>
      <w:r w:rsidR="0002681D" w:rsidRPr="00827F64">
        <w:t>, med den motivering som anges under Ställningstagande,</w:t>
      </w:r>
      <w:r w:rsidRPr="00827F64">
        <w:t xml:space="preserve"> borde ha följande lyde</w:t>
      </w:r>
      <w:r w:rsidRPr="00827F64">
        <w:t>l</w:t>
      </w:r>
      <w:r w:rsidRPr="00827F64">
        <w:t>se:</w:t>
      </w:r>
    </w:p>
    <w:p w:rsidR="00CB776C" w:rsidRPr="00827F64" w:rsidRDefault="0002681D" w:rsidP="00CB776C">
      <w:pPr>
        <w:pStyle w:val="Reservantfrslag"/>
        <w:rPr>
          <w:b/>
        </w:rPr>
      </w:pPr>
      <w:r w:rsidRPr="00827F64">
        <w:t>R</w:t>
      </w:r>
      <w:r w:rsidR="00CB776C" w:rsidRPr="00827F64">
        <w:t>iksdagen avslår</w:t>
      </w:r>
      <w:r w:rsidRPr="00827F64">
        <w:t xml:space="preserve"> </w:t>
      </w:r>
      <w:r w:rsidR="00CB776C" w:rsidRPr="00827F64">
        <w:t>motio</w:t>
      </w:r>
      <w:r w:rsidR="00CB776C" w:rsidRPr="00827F64">
        <w:t>n</w:t>
      </w:r>
      <w:r w:rsidR="002974B4" w:rsidRPr="00827F64">
        <w:t>erna</w:t>
      </w:r>
      <w:r w:rsidR="00CB776C" w:rsidRPr="00827F64">
        <w:t xml:space="preserve"> 2004/05:A209 (s), 2004/05:A212 (s), 2004/05:A233 (s), 2004/05:A241 (s), 2004/05:A251 (s), 2004/05:A267 (s), 2004/05:A269 yrkande 1 (v), 2004/05:A304 (s), 2004/05:A335 (s), 2004/05:A370 (s), 2004/05:A377 (s) och 2004/05:A385 i denna del (s)</w:t>
      </w:r>
      <w:r w:rsidR="009654DF" w:rsidRPr="00827F64">
        <w:t>.</w:t>
      </w:r>
    </w:p>
    <w:p w:rsidR="00CB776C" w:rsidRPr="00827F64" w:rsidRDefault="00CB776C" w:rsidP="00CB776C">
      <w:pPr>
        <w:pStyle w:val="R4"/>
      </w:pPr>
      <w:r w:rsidRPr="00827F64">
        <w:t>Ställningstagande</w:t>
      </w:r>
    </w:p>
    <w:p w:rsidR="00CB776C" w:rsidRPr="00827F64" w:rsidRDefault="00CB776C" w:rsidP="00CB776C">
      <w:r w:rsidRPr="00827F64">
        <w:t>I utskottet är åter frågan om upphävande av tvåpersonsunda</w:t>
      </w:r>
      <w:r w:rsidRPr="00827F64">
        <w:t>n</w:t>
      </w:r>
      <w:r w:rsidRPr="00827F64">
        <w:t xml:space="preserve">taget i 22 § andra stycket LAS uppe för behandling. Sedan bestämmelsen infördes den 1 januari 2001 har drygt </w:t>
      </w:r>
      <w:r w:rsidR="006527DF" w:rsidRPr="00827F64">
        <w:t>fyra</w:t>
      </w:r>
      <w:r w:rsidRPr="00827F64">
        <w:t xml:space="preserve"> år passerat. Undantaget har tillämpats vid arbetsbrist i små företag. Dessa företag har kunnat fortsätta sin verksamhet med sina nycke</w:t>
      </w:r>
      <w:r w:rsidRPr="00827F64">
        <w:t>l</w:t>
      </w:r>
      <w:r w:rsidRPr="00827F64">
        <w:t xml:space="preserve">personer kvar i anställning trots nedskärningar. Bestämmelsen har fått den positiva effekt för små företag som utskottet hoppades på vid införandet. Som framfördes </w:t>
      </w:r>
      <w:r w:rsidR="006527DF" w:rsidRPr="00827F64">
        <w:t>fanns risk för att</w:t>
      </w:r>
      <w:r w:rsidRPr="00827F64">
        <w:t xml:space="preserve"> regeln i enstaka fall </w:t>
      </w:r>
      <w:r w:rsidR="006527DF" w:rsidRPr="00827F64">
        <w:t xml:space="preserve">skulle </w:t>
      </w:r>
      <w:r w:rsidRPr="00827F64">
        <w:t>kunna komma att ti</w:t>
      </w:r>
      <w:r w:rsidRPr="00827F64">
        <w:t>l</w:t>
      </w:r>
      <w:r w:rsidRPr="00827F64">
        <w:t>lämpas på ett diskriminerande sätt. Därför framhölls särskilt möjligheten att pr</w:t>
      </w:r>
      <w:r w:rsidRPr="00827F64">
        <w:t>ö</w:t>
      </w:r>
      <w:r w:rsidRPr="00827F64">
        <w:t>va ett beslut om undantag med stöd av det skydd för arbetstagaren som följer av jämställdhetslagen och andra diskrimineringslagar. Undantag från turor</w:t>
      </w:r>
      <w:r w:rsidRPr="00827F64">
        <w:t>d</w:t>
      </w:r>
      <w:r w:rsidRPr="00827F64">
        <w:t>ningsreglerna kan också prövas enligt allmänna rättsgrundsatser om beslutet är otillbörligt eller strider mot god sed på arbetsmarknaden. Vi vill understryka att unda</w:t>
      </w:r>
      <w:r w:rsidRPr="00827F64">
        <w:t>n</w:t>
      </w:r>
      <w:r w:rsidRPr="00827F64">
        <w:t>tagsregeln är avsedd för att nyckelpersoner ska kunna stanna kvar i verksamheten. Vår slutsats är att det inte finns några skäl att upphäva undantagsbestämmelsen. Vi anser dock att det är viktigt att up</w:t>
      </w:r>
      <w:r w:rsidRPr="00827F64">
        <w:t>p</w:t>
      </w:r>
      <w:r w:rsidRPr="00827F64">
        <w:t>märksamt följa hur unda</w:t>
      </w:r>
      <w:r w:rsidRPr="00827F64">
        <w:t>n</w:t>
      </w:r>
      <w:r w:rsidRPr="00827F64">
        <w:t>tagsregeln tillämpas.</w:t>
      </w:r>
    </w:p>
    <w:p w:rsidR="00CB776C" w:rsidRPr="00827F64" w:rsidRDefault="00CB776C" w:rsidP="00CB776C">
      <w:pPr>
        <w:pStyle w:val="Normaltindrag"/>
        <w:rPr>
          <w:b/>
        </w:rPr>
      </w:pPr>
      <w:r w:rsidRPr="00827F64">
        <w:t xml:space="preserve">Motionerna A209 (s), A212 (s), A233 (s), A241 (s), A251 (s), A267 (s), A269 yrkande 1 (v), A304 (s), A335 (s), A370 (s), A377 (s) och A385 i denna </w:t>
      </w:r>
      <w:smartTag w:uri="urn:schemas-microsoft-com:office:smarttags" w:element="State">
        <w:smartTag w:uri="urn:schemas-microsoft-com:office:smarttags" w:element="place">
          <w:r w:rsidRPr="00827F64">
            <w:t>del</w:t>
          </w:r>
        </w:smartTag>
      </w:smartTag>
      <w:r w:rsidRPr="00827F64">
        <w:t xml:space="preserve"> (s) avstyrks.</w:t>
      </w:r>
    </w:p>
    <w:p w:rsidR="00CB776C" w:rsidRPr="00827F64" w:rsidRDefault="00A41745" w:rsidP="00CB776C">
      <w:pPr>
        <w:pStyle w:val="Reservationspunkt"/>
        <w:rPr>
          <w:noProof w:val="0"/>
        </w:rPr>
      </w:pPr>
      <w:bookmarkStart w:id="66" w:name="_Toc101925110"/>
      <w:r w:rsidRPr="00827F64">
        <w:rPr>
          <w:noProof w:val="0"/>
        </w:rPr>
        <w:t>8</w:t>
      </w:r>
      <w:r w:rsidR="00CB776C" w:rsidRPr="00827F64">
        <w:rPr>
          <w:noProof w:val="0"/>
        </w:rPr>
        <w:t>.</w:t>
      </w:r>
      <w:r w:rsidR="00CB776C" w:rsidRPr="00827F64">
        <w:rPr>
          <w:noProof w:val="0"/>
        </w:rPr>
        <w:tab/>
      </w:r>
      <w:r w:rsidRPr="00827F64">
        <w:rPr>
          <w:noProof w:val="0"/>
        </w:rPr>
        <w:t>Översyn av turordningsreglerna</w:t>
      </w:r>
      <w:r w:rsidR="00CB776C" w:rsidRPr="00827F64">
        <w:rPr>
          <w:noProof w:val="0"/>
        </w:rPr>
        <w:t xml:space="preserve"> (punkt </w:t>
      </w:r>
      <w:r w:rsidRPr="00827F64">
        <w:rPr>
          <w:noProof w:val="0"/>
        </w:rPr>
        <w:t>7</w:t>
      </w:r>
      <w:r w:rsidR="00CB776C" w:rsidRPr="00827F64">
        <w:rPr>
          <w:noProof w:val="0"/>
        </w:rPr>
        <w:t>)</w:t>
      </w:r>
      <w:r w:rsidR="00102DC9" w:rsidRPr="00827F64">
        <w:rPr>
          <w:noProof w:val="0"/>
        </w:rPr>
        <w:t xml:space="preserve"> (m)</w:t>
      </w:r>
      <w:bookmarkEnd w:id="66"/>
    </w:p>
    <w:p w:rsidR="00CB776C" w:rsidRPr="00827F64" w:rsidRDefault="00CB776C" w:rsidP="00CB776C">
      <w:pPr>
        <w:pStyle w:val="Reservanter"/>
      </w:pPr>
      <w:r w:rsidRPr="00827F64">
        <w:t xml:space="preserve">av </w:t>
      </w:r>
      <w:r w:rsidR="00460A6C" w:rsidRPr="00827F64">
        <w:t>Patrik Norinder (m) och Henrik Westman (m).</w:t>
      </w:r>
    </w:p>
    <w:p w:rsidR="00CB776C" w:rsidRPr="00827F64" w:rsidRDefault="00CB776C" w:rsidP="00CB776C">
      <w:pPr>
        <w:pStyle w:val="R4"/>
      </w:pPr>
      <w:r w:rsidRPr="00827F64">
        <w:t>Förslag till riksdagsbeslut</w:t>
      </w:r>
    </w:p>
    <w:p w:rsidR="00CB776C" w:rsidRPr="00827F64" w:rsidRDefault="00CB776C" w:rsidP="00CB776C">
      <w:r w:rsidRPr="00827F64">
        <w:t xml:space="preserve">Vi anser att utskottets förslag under punkt </w:t>
      </w:r>
      <w:r w:rsidR="00A41745" w:rsidRPr="00827F64">
        <w:t>7</w:t>
      </w:r>
      <w:r w:rsidRPr="00827F64">
        <w:t xml:space="preserve"> borde ha följande lydelse:</w:t>
      </w:r>
    </w:p>
    <w:p w:rsidR="00CB776C" w:rsidRPr="00827F64" w:rsidRDefault="00CB776C" w:rsidP="00CB776C">
      <w:pPr>
        <w:pStyle w:val="Reservantfrslag"/>
      </w:pPr>
      <w:r w:rsidRPr="00827F64">
        <w:t>Riksdagen tillkännager för regeringen som sin mening vad som framförs under Ställningstagande i reservation 8. Rik</w:t>
      </w:r>
      <w:r w:rsidRPr="00827F64">
        <w:t>s</w:t>
      </w:r>
      <w:r w:rsidRPr="00827F64">
        <w:t xml:space="preserve">dagen bifaller därmed motion 2004/05:Sf357 yrkandena 7 och 9 (m).       </w:t>
      </w:r>
    </w:p>
    <w:p w:rsidR="00CB776C" w:rsidRPr="00827F64" w:rsidRDefault="00CB776C" w:rsidP="00CB776C">
      <w:pPr>
        <w:pStyle w:val="R4"/>
      </w:pPr>
      <w:r w:rsidRPr="00827F64">
        <w:t>Ställningstagande</w:t>
      </w:r>
    </w:p>
    <w:p w:rsidR="00CB776C" w:rsidRPr="00827F64" w:rsidRDefault="00CB776C" w:rsidP="00CB776C">
      <w:r w:rsidRPr="00827F64">
        <w:t>Vi kan konstatera att det kan vara negativt för individen att byta jobb, särskilt om man har varit anställd länge</w:t>
      </w:r>
      <w:r w:rsidR="009654DF" w:rsidRPr="00827F64">
        <w:t xml:space="preserve"> på en arbetsplats</w:t>
      </w:r>
      <w:r w:rsidRPr="00827F64">
        <w:t xml:space="preserve">, eftersom man </w:t>
      </w:r>
      <w:r w:rsidR="0002681D" w:rsidRPr="00827F64">
        <w:t xml:space="preserve">efter bytet av arbete </w:t>
      </w:r>
      <w:r w:rsidRPr="00827F64">
        <w:t>enligt LAS-reglerna kommer att sägas upp först</w:t>
      </w:r>
      <w:r w:rsidR="009654DF" w:rsidRPr="00827F64">
        <w:t xml:space="preserve"> </w:t>
      </w:r>
      <w:r w:rsidRPr="00827F64">
        <w:t>om den nye arbetsg</w:t>
      </w:r>
      <w:r w:rsidRPr="00827F64">
        <w:t>i</w:t>
      </w:r>
      <w:r w:rsidRPr="00827F64">
        <w:t>varen behöver göra neddragningar. Detta gäller såväl när man är sjukskriven som när man är frisk. Vi anser att en översyn bör göras av regle</w:t>
      </w:r>
      <w:r w:rsidRPr="00827F64">
        <w:t>r</w:t>
      </w:r>
      <w:r w:rsidRPr="00827F64">
        <w:t>na i LAS med syftet att genomföra förändringar som förhindrar att enskilda arbetstag</w:t>
      </w:r>
      <w:r w:rsidRPr="00827F64">
        <w:t>a</w:t>
      </w:r>
      <w:r w:rsidRPr="00827F64">
        <w:t>re blir fastlåsta i anställningar där de blir sjuka. Denna översyn bör ske i sa</w:t>
      </w:r>
      <w:r w:rsidRPr="00827F64">
        <w:t>m</w:t>
      </w:r>
      <w:r w:rsidRPr="00827F64">
        <w:t>förstånd med arbetsmarknadens pa</w:t>
      </w:r>
      <w:r w:rsidRPr="00827F64">
        <w:t>r</w:t>
      </w:r>
      <w:r w:rsidRPr="00827F64">
        <w:t xml:space="preserve">ter. </w:t>
      </w:r>
    </w:p>
    <w:p w:rsidR="00CB776C" w:rsidRPr="00827F64" w:rsidRDefault="00CB776C" w:rsidP="00CB776C">
      <w:pPr>
        <w:pStyle w:val="Normaltindrag"/>
      </w:pPr>
      <w:r w:rsidRPr="00827F64">
        <w:t>Över huvud taget är det ett stort problem med den låga rörligheten på den svenska</w:t>
      </w:r>
      <w:r w:rsidR="002B5FD2" w:rsidRPr="00827F64">
        <w:t xml:space="preserve"> arbetsmarknaden. Människor låse</w:t>
      </w:r>
      <w:r w:rsidRPr="00827F64">
        <w:t>s in på arbeten där de inte trivs eller som gör dem sjuka. Den låga rörligheten har flera orsaker. Turordningsre</w:t>
      </w:r>
      <w:r w:rsidRPr="00827F64">
        <w:t>g</w:t>
      </w:r>
      <w:r w:rsidRPr="00827F64">
        <w:t>lerna i LAS bidrar genom att människor som varit länge på ett arbete inte vågar byta av rädsla för att då hamna sist i turordningen. Arbetsgivaren vågar i sin tur inte anställa människor som löper större risk att bli sjukskrivna, fra</w:t>
      </w:r>
      <w:r w:rsidRPr="00827F64">
        <w:t>m</w:t>
      </w:r>
      <w:r w:rsidRPr="00827F64">
        <w:t>för allt de som har varit sjukskrivna tidigare, kvinnor och äldre arbetskraft. Även för medelålders personer är det svårare att byta arbete bl.a. därför att man enligt LAS efter 45 års ålder får räkna dubbel anställningstid vid place</w:t>
      </w:r>
      <w:r w:rsidRPr="00827F64">
        <w:t>r</w:t>
      </w:r>
      <w:r w:rsidRPr="00827F64">
        <w:t>ing i turordningen. Det gör att potentiella arbetsgivare blir mer tveksamma att anställa. Därför bör regeln i 3 § tredje stycket LAS om dubbelräknad anstäl</w:t>
      </w:r>
      <w:r w:rsidRPr="00827F64">
        <w:t>l</w:t>
      </w:r>
      <w:r w:rsidRPr="00827F64">
        <w:t>ningstid avskaffas.</w:t>
      </w:r>
    </w:p>
    <w:p w:rsidR="00CB776C" w:rsidRPr="00827F64" w:rsidRDefault="00CB776C" w:rsidP="00102DC9">
      <w:pPr>
        <w:pStyle w:val="Normaltindrag"/>
        <w:rPr>
          <w:b/>
        </w:rPr>
      </w:pPr>
      <w:r w:rsidRPr="00827F64">
        <w:t>Vi anser att riksdagen bör bifalla motion Sf357 yrkandena 7 och 9 (m).</w:t>
      </w:r>
    </w:p>
    <w:p w:rsidR="00D2655C" w:rsidRPr="00827F64" w:rsidRDefault="00A41745" w:rsidP="00D2655C">
      <w:pPr>
        <w:pStyle w:val="Reservationspunkt"/>
        <w:rPr>
          <w:noProof w:val="0"/>
        </w:rPr>
      </w:pPr>
      <w:bookmarkStart w:id="67" w:name="_Toc101925111"/>
      <w:r w:rsidRPr="00827F64">
        <w:rPr>
          <w:noProof w:val="0"/>
        </w:rPr>
        <w:t>9</w:t>
      </w:r>
      <w:r w:rsidR="00D2655C" w:rsidRPr="00827F64">
        <w:rPr>
          <w:noProof w:val="0"/>
        </w:rPr>
        <w:t>.</w:t>
      </w:r>
      <w:r w:rsidR="00D2655C" w:rsidRPr="00827F64">
        <w:rPr>
          <w:noProof w:val="0"/>
        </w:rPr>
        <w:tab/>
      </w:r>
      <w:r w:rsidRPr="00827F64">
        <w:rPr>
          <w:noProof w:val="0"/>
        </w:rPr>
        <w:t>Tiden för återanställningsrätt m.m.</w:t>
      </w:r>
      <w:r w:rsidR="00D2655C" w:rsidRPr="00827F64">
        <w:rPr>
          <w:noProof w:val="0"/>
        </w:rPr>
        <w:t xml:space="preserve"> (punkt </w:t>
      </w:r>
      <w:r w:rsidRPr="00827F64">
        <w:rPr>
          <w:noProof w:val="0"/>
        </w:rPr>
        <w:t>11</w:t>
      </w:r>
      <w:r w:rsidR="00D2655C" w:rsidRPr="00827F64">
        <w:rPr>
          <w:noProof w:val="0"/>
        </w:rPr>
        <w:t>)</w:t>
      </w:r>
      <w:r w:rsidR="00102DC9" w:rsidRPr="00827F64">
        <w:rPr>
          <w:noProof w:val="0"/>
        </w:rPr>
        <w:t xml:space="preserve"> (v)</w:t>
      </w:r>
      <w:bookmarkEnd w:id="67"/>
    </w:p>
    <w:p w:rsidR="00D2655C" w:rsidRPr="00827F64" w:rsidRDefault="00D2655C" w:rsidP="00D2655C">
      <w:pPr>
        <w:pStyle w:val="Reservanter"/>
      </w:pPr>
      <w:r w:rsidRPr="00827F64">
        <w:t xml:space="preserve">av </w:t>
      </w:r>
      <w:r w:rsidR="00460A6C" w:rsidRPr="00827F64">
        <w:t>Camilla Sköld Jansson (v).</w:t>
      </w:r>
    </w:p>
    <w:p w:rsidR="00D2655C" w:rsidRPr="00827F64" w:rsidRDefault="00D2655C" w:rsidP="00D2655C">
      <w:pPr>
        <w:pStyle w:val="R4"/>
      </w:pPr>
      <w:r w:rsidRPr="00827F64">
        <w:t>Förslag till riksdagsbeslut</w:t>
      </w:r>
    </w:p>
    <w:p w:rsidR="00D2655C" w:rsidRPr="00827F64" w:rsidRDefault="00D2655C" w:rsidP="00D2655C">
      <w:r w:rsidRPr="00827F64">
        <w:t xml:space="preserve">Jag anser att utskottets förslag under punkt </w:t>
      </w:r>
      <w:r w:rsidR="00A41745" w:rsidRPr="00827F64">
        <w:t>11</w:t>
      </w:r>
      <w:r w:rsidRPr="00827F64">
        <w:t xml:space="preserve"> borde ha följande lydelse:</w:t>
      </w:r>
    </w:p>
    <w:p w:rsidR="00D2655C" w:rsidRPr="00827F64" w:rsidRDefault="00D2655C" w:rsidP="00D2655C">
      <w:pPr>
        <w:pStyle w:val="Reservantfrslag"/>
      </w:pPr>
      <w:r w:rsidRPr="00827F64">
        <w:t xml:space="preserve">Riksdagen tillkännager för regeringen som sin mening vad som framförs under Ställningstagande i reservation </w:t>
      </w:r>
      <w:r w:rsidR="00942013" w:rsidRPr="00827F64">
        <w:t>9</w:t>
      </w:r>
      <w:r w:rsidRPr="00827F64">
        <w:t>. Rik</w:t>
      </w:r>
      <w:r w:rsidRPr="00827F64">
        <w:t>s</w:t>
      </w:r>
      <w:r w:rsidRPr="00827F64">
        <w:t>dagen bifaller därmed motion 2004/05:A269 yrkande 3 (v) och avslår motion 2004/05:A269 yrkande 12 (v).</w:t>
      </w:r>
    </w:p>
    <w:p w:rsidR="00D2655C" w:rsidRPr="00827F64" w:rsidRDefault="00D2655C" w:rsidP="00D2655C">
      <w:pPr>
        <w:pStyle w:val="R4"/>
      </w:pPr>
      <w:r w:rsidRPr="00827F64">
        <w:t>Ställningstagande</w:t>
      </w:r>
    </w:p>
    <w:p w:rsidR="00D2655C" w:rsidRPr="00827F64" w:rsidRDefault="00D2655C" w:rsidP="00D2655C">
      <w:r w:rsidRPr="00827F64">
        <w:t>Arbetsgivaren har rätt att själv definiera när arbetsbrist föreligger och dä</w:t>
      </w:r>
      <w:r w:rsidRPr="00827F64">
        <w:t>r</w:t>
      </w:r>
      <w:r w:rsidRPr="00827F64">
        <w:t>med också grund för uppsägning. Företrädesrätten till återanställning infördes för att motverka att oseriösa arbetsgivare säger upp personal enbart för att kunna anställa andra.</w:t>
      </w:r>
    </w:p>
    <w:p w:rsidR="00D2655C" w:rsidRPr="00827F64" w:rsidRDefault="00D2655C" w:rsidP="00D2655C">
      <w:pPr>
        <w:pStyle w:val="Normaltindrag"/>
      </w:pPr>
      <w:r w:rsidRPr="00827F64">
        <w:t>Regeln om icke</w:t>
      </w:r>
      <w:r w:rsidR="002B5FD2" w:rsidRPr="00827F64">
        <w:t>-</w:t>
      </w:r>
      <w:r w:rsidRPr="00827F64">
        <w:t xml:space="preserve">diskriminering innebär att arbetsgivare inte godtyckligt ska kunna sortera ut icke önskvärda personer. Företrädesrätten är därför en viktig del i anställningsskyddet för att förhindra diskriminering. Riksdagen försämrade företrädesrätten </w:t>
      </w:r>
      <w:r w:rsidR="00D268DC" w:rsidRPr="00827F64">
        <w:t xml:space="preserve">1997 </w:t>
      </w:r>
      <w:r w:rsidRPr="00827F64">
        <w:t xml:space="preserve">genom att förkorta den från </w:t>
      </w:r>
      <w:r w:rsidR="002B5FD2" w:rsidRPr="00827F64">
        <w:t>tolv</w:t>
      </w:r>
      <w:r w:rsidRPr="00827F64">
        <w:t xml:space="preserve"> till </w:t>
      </w:r>
      <w:r w:rsidR="002B5FD2" w:rsidRPr="00827F64">
        <w:t>nio</w:t>
      </w:r>
      <w:r w:rsidRPr="00827F64">
        <w:t xml:space="preserve"> månader. I sina remissvar påtalade både JämO och LO att för</w:t>
      </w:r>
      <w:r w:rsidR="00D268DC" w:rsidRPr="00827F64">
        <w:t>ändringen</w:t>
      </w:r>
      <w:r w:rsidRPr="00827F64">
        <w:t xml:space="preserve"> </w:t>
      </w:r>
      <w:r w:rsidR="00D268DC" w:rsidRPr="00827F64">
        <w:t xml:space="preserve">skulle </w:t>
      </w:r>
      <w:r w:rsidRPr="00827F64">
        <w:t>få negativa konsekvenser för föräldraled</w:t>
      </w:r>
      <w:r w:rsidRPr="00827F64">
        <w:t>i</w:t>
      </w:r>
      <w:r w:rsidRPr="00827F64">
        <w:t>ga kvinnor – och män. Många har haft tidsbegränsade anställningar där de tjänat in företrädesrätt till återanstäl</w:t>
      </w:r>
      <w:r w:rsidRPr="00827F64">
        <w:t>l</w:t>
      </w:r>
      <w:r w:rsidRPr="00827F64">
        <w:t xml:space="preserve">ning före ledigheten. En företrädesrätt som enbart omfattar </w:t>
      </w:r>
      <w:r w:rsidR="002B5FD2" w:rsidRPr="00827F64">
        <w:t>nio</w:t>
      </w:r>
      <w:r w:rsidRPr="00827F64">
        <w:t xml:space="preserve"> månader inn</w:t>
      </w:r>
      <w:r w:rsidRPr="00827F64">
        <w:t>e</w:t>
      </w:r>
      <w:r w:rsidRPr="00827F64">
        <w:t>bär för många föräldralediga försämrade förutsättningar att utnyttja sin för</w:t>
      </w:r>
      <w:r w:rsidRPr="00827F64">
        <w:t>e</w:t>
      </w:r>
      <w:r w:rsidRPr="00827F64">
        <w:t xml:space="preserve">trädesrätt. </w:t>
      </w:r>
    </w:p>
    <w:p w:rsidR="00D2655C" w:rsidRPr="00827F64" w:rsidRDefault="00D2655C" w:rsidP="00D2655C">
      <w:pPr>
        <w:pStyle w:val="Normaltindrag"/>
      </w:pPr>
      <w:r w:rsidRPr="00827F64">
        <w:t>Ska företrädesrätten vara ett skydd mot godtyckliga up</w:t>
      </w:r>
      <w:r w:rsidRPr="00827F64">
        <w:t>p</w:t>
      </w:r>
      <w:r w:rsidRPr="00827F64">
        <w:t xml:space="preserve">sägningar måste den förlängas till </w:t>
      </w:r>
      <w:r w:rsidR="002B5FD2" w:rsidRPr="00827F64">
        <w:t>tolv</w:t>
      </w:r>
      <w:r w:rsidRPr="00827F64">
        <w:t xml:space="preserve"> månader.</w:t>
      </w:r>
    </w:p>
    <w:p w:rsidR="00D2655C" w:rsidRPr="00827F64" w:rsidRDefault="00D2655C" w:rsidP="00D2655C">
      <w:pPr>
        <w:pStyle w:val="Normaltindrag"/>
      </w:pPr>
      <w:r w:rsidRPr="00827F64">
        <w:t>Det anförda innebär att motion A269 yrkande 3 (v) bör b</w:t>
      </w:r>
      <w:r w:rsidRPr="00827F64">
        <w:t>i</w:t>
      </w:r>
      <w:r w:rsidRPr="00827F64">
        <w:t xml:space="preserve">fallas och motion A269 yrkande 12 (v) avslås. </w:t>
      </w:r>
    </w:p>
    <w:p w:rsidR="00DC6994" w:rsidRPr="00827F64" w:rsidRDefault="00A41745" w:rsidP="00DC6994">
      <w:pPr>
        <w:pStyle w:val="Reservationspunkt"/>
        <w:rPr>
          <w:noProof w:val="0"/>
        </w:rPr>
      </w:pPr>
      <w:bookmarkStart w:id="68" w:name="_Toc101925112"/>
      <w:r w:rsidRPr="00827F64">
        <w:rPr>
          <w:noProof w:val="0"/>
        </w:rPr>
        <w:t>10</w:t>
      </w:r>
      <w:r w:rsidR="00DC6994" w:rsidRPr="00827F64">
        <w:rPr>
          <w:noProof w:val="0"/>
        </w:rPr>
        <w:t>.</w:t>
      </w:r>
      <w:r w:rsidR="00DC6994" w:rsidRPr="00827F64">
        <w:rPr>
          <w:noProof w:val="0"/>
        </w:rPr>
        <w:tab/>
      </w:r>
      <w:r w:rsidRPr="00827F64">
        <w:rPr>
          <w:noProof w:val="0"/>
        </w:rPr>
        <w:t>Företrädesrätt och inhyrning av arbetskraft</w:t>
      </w:r>
      <w:r w:rsidR="00DC6994" w:rsidRPr="00827F64">
        <w:rPr>
          <w:noProof w:val="0"/>
        </w:rPr>
        <w:t xml:space="preserve"> (punkt </w:t>
      </w:r>
      <w:r w:rsidRPr="00827F64">
        <w:rPr>
          <w:noProof w:val="0"/>
        </w:rPr>
        <w:t>13</w:t>
      </w:r>
      <w:r w:rsidR="00DC6994" w:rsidRPr="00827F64">
        <w:rPr>
          <w:noProof w:val="0"/>
        </w:rPr>
        <w:t>)</w:t>
      </w:r>
      <w:r w:rsidR="00102DC9" w:rsidRPr="00827F64">
        <w:rPr>
          <w:noProof w:val="0"/>
        </w:rPr>
        <w:t xml:space="preserve"> (v)</w:t>
      </w:r>
      <w:bookmarkEnd w:id="68"/>
    </w:p>
    <w:p w:rsidR="00DC6994" w:rsidRPr="00827F64" w:rsidRDefault="00DC6994" w:rsidP="00DC6994">
      <w:pPr>
        <w:pStyle w:val="Reservanter"/>
      </w:pPr>
      <w:r w:rsidRPr="00827F64">
        <w:t xml:space="preserve">av </w:t>
      </w:r>
      <w:r w:rsidR="00460A6C" w:rsidRPr="00827F64">
        <w:t>Camilla Sköld Jansson (v).</w:t>
      </w:r>
    </w:p>
    <w:p w:rsidR="00DC6994" w:rsidRPr="00827F64" w:rsidRDefault="00DC6994" w:rsidP="00DC6994">
      <w:pPr>
        <w:pStyle w:val="R4"/>
      </w:pPr>
      <w:r w:rsidRPr="00827F64">
        <w:t>Förslag till riksdagsbeslut</w:t>
      </w:r>
    </w:p>
    <w:p w:rsidR="00DC6994" w:rsidRPr="00827F64" w:rsidRDefault="00DC6994" w:rsidP="00DC6994">
      <w:r w:rsidRPr="00827F64">
        <w:t xml:space="preserve">Jag anser att utskottets förslag under punkt </w:t>
      </w:r>
      <w:r w:rsidR="00A41745" w:rsidRPr="00827F64">
        <w:t>13</w:t>
      </w:r>
      <w:r w:rsidRPr="00827F64">
        <w:t xml:space="preserve"> borde ha följande lydelse:</w:t>
      </w:r>
    </w:p>
    <w:p w:rsidR="00DC6994" w:rsidRPr="00827F64" w:rsidRDefault="00DC6994" w:rsidP="00DC6994">
      <w:pPr>
        <w:pStyle w:val="Reservantfrslag"/>
      </w:pPr>
      <w:r w:rsidRPr="00827F64">
        <w:t>Riksdagen tillkännager för regeringen som sin mening vad som framförs under Ställningstagande i reservation 10. Rik</w:t>
      </w:r>
      <w:r w:rsidRPr="00827F64">
        <w:t>s</w:t>
      </w:r>
      <w:r w:rsidRPr="00827F64">
        <w:t>dagen bifaller därmed motion 2004/05:A269 yrkande 4 (v) och avslår motion</w:t>
      </w:r>
      <w:r w:rsidR="00142BEE" w:rsidRPr="00827F64">
        <w:t>erna</w:t>
      </w:r>
      <w:r w:rsidRPr="00827F64">
        <w:t xml:space="preserve"> 2004/05:A252 (s)</w:t>
      </w:r>
      <w:r w:rsidR="00142BEE" w:rsidRPr="00827F64">
        <w:t xml:space="preserve"> och 2004/05:A294 i denna del (s)</w:t>
      </w:r>
      <w:r w:rsidRPr="00827F64">
        <w:t>.</w:t>
      </w:r>
    </w:p>
    <w:p w:rsidR="00DC6994" w:rsidRPr="00827F64" w:rsidRDefault="00DC6994" w:rsidP="00DC6994">
      <w:pPr>
        <w:pStyle w:val="R4"/>
      </w:pPr>
      <w:r w:rsidRPr="00827F64">
        <w:t>Ställningstagande</w:t>
      </w:r>
    </w:p>
    <w:p w:rsidR="00DC6994" w:rsidRPr="00827F64" w:rsidRDefault="00DC6994" w:rsidP="00DC6994">
      <w:r w:rsidRPr="00827F64">
        <w:t>Jag anser att anställningsskyddet sätts ur spel när arbetsgivare efter geno</w:t>
      </w:r>
      <w:r w:rsidRPr="00827F64">
        <w:t>m</w:t>
      </w:r>
      <w:r w:rsidRPr="00827F64">
        <w:t>förda uppsägningar på grund av arbetsbrist hyr in arbetskraft från bema</w:t>
      </w:r>
      <w:r w:rsidRPr="00827F64">
        <w:t>n</w:t>
      </w:r>
      <w:r w:rsidRPr="00827F64">
        <w:t>ningsföretag. Detta måste motverkas genom att företrädesrätten till ny a</w:t>
      </w:r>
      <w:r w:rsidRPr="00827F64">
        <w:t>n</w:t>
      </w:r>
      <w:r w:rsidRPr="00827F64">
        <w:t>ställning alltid ska gå före inhyrning av arbetskraft. Riksdagen bör begära att regeringen lägger fram förslag till ändring i lagstiftningen i denna fråga.</w:t>
      </w:r>
    </w:p>
    <w:p w:rsidR="00CB776C" w:rsidRPr="00827F64" w:rsidRDefault="00DC6994" w:rsidP="00DC6994">
      <w:pPr>
        <w:pStyle w:val="Normaltindrag"/>
      </w:pPr>
      <w:r w:rsidRPr="00827F64">
        <w:t>Det anförda innebär att motion A269 yrkande 4 (v) bör bifal</w:t>
      </w:r>
      <w:r w:rsidR="00142BEE" w:rsidRPr="00827F64">
        <w:t>las och moti</w:t>
      </w:r>
      <w:r w:rsidR="00142BEE" w:rsidRPr="00827F64">
        <w:t>o</w:t>
      </w:r>
      <w:r w:rsidR="00142BEE" w:rsidRPr="00827F64">
        <w:t xml:space="preserve">nerna </w:t>
      </w:r>
      <w:r w:rsidRPr="00827F64">
        <w:t xml:space="preserve">A252 (s) </w:t>
      </w:r>
      <w:r w:rsidR="00142BEE" w:rsidRPr="00827F64">
        <w:t xml:space="preserve">och A294 </w:t>
      </w:r>
      <w:r w:rsidR="00D268DC" w:rsidRPr="00827F64">
        <w:t xml:space="preserve">i denna del </w:t>
      </w:r>
      <w:r w:rsidR="00142BEE" w:rsidRPr="00827F64">
        <w:t xml:space="preserve">(s) </w:t>
      </w:r>
      <w:r w:rsidRPr="00827F64">
        <w:t>avslås</w:t>
      </w:r>
      <w:r w:rsidR="00142BEE" w:rsidRPr="00827F64">
        <w:t xml:space="preserve"> i den mån de inte kan anses tillg</w:t>
      </w:r>
      <w:r w:rsidR="00142BEE" w:rsidRPr="00827F64">
        <w:t>o</w:t>
      </w:r>
      <w:r w:rsidR="00142BEE" w:rsidRPr="00827F64">
        <w:t>dosedda med det anförda</w:t>
      </w:r>
      <w:r w:rsidRPr="00827F64">
        <w:t>.</w:t>
      </w:r>
    </w:p>
    <w:p w:rsidR="00DC6994" w:rsidRPr="00827F64" w:rsidRDefault="00A41745" w:rsidP="00DC6994">
      <w:pPr>
        <w:pStyle w:val="Reservationspunkt"/>
        <w:rPr>
          <w:noProof w:val="0"/>
        </w:rPr>
      </w:pPr>
      <w:bookmarkStart w:id="69" w:name="_Toc101925113"/>
      <w:r w:rsidRPr="00827F64">
        <w:rPr>
          <w:noProof w:val="0"/>
        </w:rPr>
        <w:t>11</w:t>
      </w:r>
      <w:r w:rsidR="00DC6994" w:rsidRPr="00827F64">
        <w:rPr>
          <w:noProof w:val="0"/>
        </w:rPr>
        <w:t>.</w:t>
      </w:r>
      <w:r w:rsidR="00DC6994" w:rsidRPr="00827F64">
        <w:rPr>
          <w:noProof w:val="0"/>
        </w:rPr>
        <w:tab/>
      </w:r>
      <w:r w:rsidRPr="00827F64">
        <w:rPr>
          <w:noProof w:val="0"/>
        </w:rPr>
        <w:t>Skydd för föräldralediga</w:t>
      </w:r>
      <w:r w:rsidR="00DC6994" w:rsidRPr="00827F64">
        <w:rPr>
          <w:noProof w:val="0"/>
        </w:rPr>
        <w:t xml:space="preserve"> (punkt </w:t>
      </w:r>
      <w:r w:rsidRPr="00827F64">
        <w:rPr>
          <w:noProof w:val="0"/>
        </w:rPr>
        <w:t>15</w:t>
      </w:r>
      <w:r w:rsidR="00DC6994" w:rsidRPr="00827F64">
        <w:rPr>
          <w:noProof w:val="0"/>
        </w:rPr>
        <w:t>)</w:t>
      </w:r>
      <w:r w:rsidR="00102DC9" w:rsidRPr="00827F64">
        <w:rPr>
          <w:noProof w:val="0"/>
        </w:rPr>
        <w:t xml:space="preserve"> (m, fp, kd, c, mp)</w:t>
      </w:r>
      <w:bookmarkEnd w:id="69"/>
    </w:p>
    <w:p w:rsidR="00DC6994" w:rsidRPr="00827F64" w:rsidRDefault="00DC6994" w:rsidP="00DC6994">
      <w:pPr>
        <w:pStyle w:val="Reservanter"/>
      </w:pPr>
      <w:r w:rsidRPr="00827F64">
        <w:t xml:space="preserve">av </w:t>
      </w:r>
      <w:r w:rsidR="00460A6C" w:rsidRPr="00827F64">
        <w:t>Margareta Andersson (c), Tina Acketoft (fp), Stefan Attefall (kd), Pa</w:t>
      </w:r>
      <w:r w:rsidR="00460A6C" w:rsidRPr="00827F64">
        <w:t>t</w:t>
      </w:r>
      <w:r w:rsidR="00460A6C" w:rsidRPr="00827F64">
        <w:t>rik Norinder (m), Carl B Hamilton (fp), Henrik Westman (m) och Ulf Holm (mp).</w:t>
      </w:r>
    </w:p>
    <w:p w:rsidR="00DC6994" w:rsidRPr="00827F64" w:rsidRDefault="00DC6994" w:rsidP="00DC6994">
      <w:pPr>
        <w:pStyle w:val="R4"/>
      </w:pPr>
      <w:r w:rsidRPr="00827F64">
        <w:t>Förslag till riksdagsbeslut</w:t>
      </w:r>
    </w:p>
    <w:p w:rsidR="00DC6994" w:rsidRPr="00827F64" w:rsidRDefault="00DC6994" w:rsidP="00DC6994">
      <w:r w:rsidRPr="00827F64">
        <w:t xml:space="preserve">Vi anser att utskottets förslag under punkt </w:t>
      </w:r>
      <w:r w:rsidR="00A41745" w:rsidRPr="00827F64">
        <w:t>15</w:t>
      </w:r>
      <w:r w:rsidRPr="00827F64">
        <w:t xml:space="preserve"> borde ha följande lydelse:</w:t>
      </w:r>
    </w:p>
    <w:p w:rsidR="00DC6994" w:rsidRPr="00827F64" w:rsidRDefault="00DC6994" w:rsidP="00DC6994">
      <w:r w:rsidRPr="00827F64">
        <w:t>Riksdagen tillkännager för regeringen som sin mening vad som framförs under Ställningstagande i reservation 11. Riksdagen bifaller därmed moti</w:t>
      </w:r>
      <w:r w:rsidRPr="00827F64">
        <w:t>o</w:t>
      </w:r>
      <w:r w:rsidRPr="00827F64">
        <w:t>nerna 2004/05:Sf363 yrkandena 37 och 38 (kd), 2004/05:A320 yrkande 1 (mp)</w:t>
      </w:r>
      <w:r w:rsidR="002B5FD2" w:rsidRPr="00827F64">
        <w:t>,</w:t>
      </w:r>
      <w:r w:rsidRPr="00827F64">
        <w:t xml:space="preserve"> 2004/05:A352 yrkande 13 (kd) och 2004/05:A356 y</w:t>
      </w:r>
      <w:r w:rsidRPr="00827F64">
        <w:t>r</w:t>
      </w:r>
      <w:r w:rsidRPr="00827F64">
        <w:t xml:space="preserve">kande 9 (kd) och avslår motionerna 2004/05:A269 yrkandena 2 och 5 (v) och 2004/05:A331 (s). </w:t>
      </w:r>
    </w:p>
    <w:p w:rsidR="00DC6994" w:rsidRPr="00827F64" w:rsidRDefault="00DC6994" w:rsidP="00DC6994">
      <w:pPr>
        <w:pStyle w:val="R4"/>
      </w:pPr>
      <w:r w:rsidRPr="00827F64">
        <w:t>Ställningstagande</w:t>
      </w:r>
    </w:p>
    <w:p w:rsidR="00DC6994" w:rsidRPr="00827F64" w:rsidRDefault="00DC6994" w:rsidP="00DC6994">
      <w:r w:rsidRPr="00827F64">
        <w:t>Efter riksdagens tillkännagivande för mer än fyra år sedan (2000/01:AU9, rskr. 179) om behovet av förstärkt skydd för föräldralediga har fortfarande inte några lagförslag lagts fram av regeringen, trots att frågan har utretts av ALI som också presenterat konkreta lösningar. Vi anser att frågan om skydd för föräldralediga är angelägen. Ytterligare dröjsmål kan inte godtas.</w:t>
      </w:r>
    </w:p>
    <w:p w:rsidR="00DC6994" w:rsidRPr="00827F64" w:rsidRDefault="00DC6994" w:rsidP="00DC6994">
      <w:pPr>
        <w:pStyle w:val="Normaltindrag"/>
      </w:pPr>
      <w:r w:rsidRPr="00827F64">
        <w:t>Vi anser att ett särskilt förbud mot diskriminering av föräldralediga bör i</w:t>
      </w:r>
      <w:r w:rsidRPr="00827F64">
        <w:t>n</w:t>
      </w:r>
      <w:r w:rsidRPr="00827F64">
        <w:t xml:space="preserve">föras och att uppsägningstiden för den som är helt föräldraledig ska börja löpa först när arbetstagaren helt eller delvis återupptar sitt arbete. Lagen bör också garantera att den som varit föräldraledig ska kunna återuppta sitt arbete </w:t>
      </w:r>
      <w:r w:rsidR="00C239B9" w:rsidRPr="00827F64">
        <w:t xml:space="preserve">efter ledigheten </w:t>
      </w:r>
      <w:r w:rsidRPr="00827F64">
        <w:t>utan försämrade villkor. Regeringen bör snarast återkomma med förslag av denna innebörd.</w:t>
      </w:r>
    </w:p>
    <w:p w:rsidR="00DC6994" w:rsidRPr="00827F64" w:rsidRDefault="00DC6994" w:rsidP="00DC6994">
      <w:pPr>
        <w:pStyle w:val="Normaltindrag"/>
        <w:rPr>
          <w:b/>
        </w:rPr>
      </w:pPr>
      <w:r w:rsidRPr="00827F64">
        <w:t>Det anförda innebär att motionerna Sf363 yrkandena 37 och 38 (kd), A320 yrkande 1 (mp)</w:t>
      </w:r>
      <w:r w:rsidR="002B5FD2" w:rsidRPr="00827F64">
        <w:t>,</w:t>
      </w:r>
      <w:r w:rsidRPr="00827F64">
        <w:t xml:space="preserve"> A352 yrkande 13 (kd) och A356 y</w:t>
      </w:r>
      <w:r w:rsidRPr="00827F64">
        <w:t>r</w:t>
      </w:r>
      <w:r w:rsidRPr="00827F64">
        <w:t xml:space="preserve">kande 9 (kd) tillstyrks. Övriga motioner avstyrks i den mån de inte kan anses tillgodosedda med det som anförts.   </w:t>
      </w:r>
    </w:p>
    <w:p w:rsidR="00DC6994" w:rsidRPr="00827F64" w:rsidRDefault="00A41745" w:rsidP="00DC6994">
      <w:pPr>
        <w:pStyle w:val="Reservationspunkt"/>
        <w:rPr>
          <w:noProof w:val="0"/>
        </w:rPr>
      </w:pPr>
      <w:bookmarkStart w:id="70" w:name="_Toc101925114"/>
      <w:r w:rsidRPr="00827F64">
        <w:rPr>
          <w:noProof w:val="0"/>
        </w:rPr>
        <w:t>12</w:t>
      </w:r>
      <w:r w:rsidR="00DC6994" w:rsidRPr="00827F64">
        <w:rPr>
          <w:noProof w:val="0"/>
        </w:rPr>
        <w:t>.</w:t>
      </w:r>
      <w:r w:rsidR="00DC6994" w:rsidRPr="00827F64">
        <w:rPr>
          <w:noProof w:val="0"/>
        </w:rPr>
        <w:tab/>
      </w:r>
      <w:r w:rsidRPr="00827F64">
        <w:rPr>
          <w:noProof w:val="0"/>
        </w:rPr>
        <w:t>Anställningsskydd m.m. vid företagsnedläggning</w:t>
      </w:r>
      <w:r w:rsidR="00DC6994" w:rsidRPr="00827F64">
        <w:rPr>
          <w:noProof w:val="0"/>
        </w:rPr>
        <w:t xml:space="preserve"> (punkt </w:t>
      </w:r>
      <w:r w:rsidRPr="00827F64">
        <w:rPr>
          <w:noProof w:val="0"/>
        </w:rPr>
        <w:t>16</w:t>
      </w:r>
      <w:r w:rsidR="00DC6994" w:rsidRPr="00827F64">
        <w:rPr>
          <w:noProof w:val="0"/>
        </w:rPr>
        <w:t>)</w:t>
      </w:r>
      <w:r w:rsidR="00102DC9" w:rsidRPr="00827F64">
        <w:rPr>
          <w:noProof w:val="0"/>
        </w:rPr>
        <w:t xml:space="preserve"> (v)</w:t>
      </w:r>
      <w:bookmarkEnd w:id="70"/>
    </w:p>
    <w:p w:rsidR="00DC6994" w:rsidRPr="00827F64" w:rsidRDefault="00DC6994" w:rsidP="00DC6994">
      <w:pPr>
        <w:pStyle w:val="Reservanter"/>
      </w:pPr>
      <w:r w:rsidRPr="00827F64">
        <w:t xml:space="preserve">av </w:t>
      </w:r>
      <w:r w:rsidR="00460A6C" w:rsidRPr="00827F64">
        <w:t>Camilla Sköld Jansson (v).</w:t>
      </w:r>
    </w:p>
    <w:p w:rsidR="00DC6994" w:rsidRPr="00827F64" w:rsidRDefault="00DC6994" w:rsidP="00DC6994">
      <w:pPr>
        <w:pStyle w:val="R4"/>
      </w:pPr>
      <w:r w:rsidRPr="00827F64">
        <w:t>Förslag till riksdagsbeslut</w:t>
      </w:r>
    </w:p>
    <w:p w:rsidR="00DC6994" w:rsidRPr="00827F64" w:rsidRDefault="00DC6994" w:rsidP="00DC6994">
      <w:r w:rsidRPr="00827F64">
        <w:t xml:space="preserve">Jag anser att utskottets förslag under punkt </w:t>
      </w:r>
      <w:r w:rsidR="00A41745" w:rsidRPr="00827F64">
        <w:t>16</w:t>
      </w:r>
      <w:r w:rsidRPr="00827F64">
        <w:t xml:space="preserve"> borde ha följande lydelse:</w:t>
      </w:r>
    </w:p>
    <w:p w:rsidR="00DC6994" w:rsidRPr="00827F64" w:rsidRDefault="00DC6994" w:rsidP="00DC6994">
      <w:pPr>
        <w:pStyle w:val="Reservantfrslag"/>
      </w:pPr>
      <w:r w:rsidRPr="00827F64">
        <w:t>Riksdagen tillkännager för regeringen som sin mening vad som framförs under Ställningstagande i reservation 12. Rik</w:t>
      </w:r>
      <w:r w:rsidRPr="00827F64">
        <w:t>s</w:t>
      </w:r>
      <w:r w:rsidRPr="00827F64">
        <w:t>dagen bifaller därmed motion 2004/05:A301 yrkandena 1–3 (v) och avslår motionerna 2004/05:A280 (s), 2004/05:A297 (s) och 2004/05:A319 (mp).</w:t>
      </w:r>
    </w:p>
    <w:p w:rsidR="00DC6994" w:rsidRPr="00827F64" w:rsidRDefault="00DC6994" w:rsidP="00DC6994">
      <w:pPr>
        <w:pStyle w:val="R4"/>
      </w:pPr>
      <w:r w:rsidRPr="00827F64">
        <w:t>Ställningstagande</w:t>
      </w:r>
    </w:p>
    <w:p w:rsidR="00DC6994" w:rsidRPr="00827F64" w:rsidRDefault="00DC6994" w:rsidP="00DC6994">
      <w:r w:rsidRPr="00827F64">
        <w:t>Det finns mycket som tyder på att den svenska lagstiftningen som gäller vid nedläggning av företag eller företagsenheter måste skärpas. Vänsterpartiet menar att det är hög tid att ta strid för att högt kvalificerade arbeten och lö</w:t>
      </w:r>
      <w:r w:rsidRPr="00827F64">
        <w:t>n</w:t>
      </w:r>
      <w:r w:rsidRPr="00827F64">
        <w:t>sam produktion ska stanna i landet. Riksdagen bör därför begära att regerin</w:t>
      </w:r>
      <w:r w:rsidRPr="00827F64">
        <w:t>g</w:t>
      </w:r>
      <w:r w:rsidRPr="00827F64">
        <w:t>en lägger fram förslag till ändringar i lagstiftningen i syfte att stärka de a</w:t>
      </w:r>
      <w:r w:rsidRPr="00827F64">
        <w:t>n</w:t>
      </w:r>
      <w:r w:rsidRPr="00827F64">
        <w:t>ställdas rätt och skärpa företagens sky</w:t>
      </w:r>
      <w:r w:rsidRPr="00827F64">
        <w:t>l</w:t>
      </w:r>
      <w:r w:rsidRPr="00827F64">
        <w:t>digheter vid nedläggning av företag eller företagsenhet</w:t>
      </w:r>
      <w:r w:rsidR="00D268DC" w:rsidRPr="00827F64">
        <w:t>er</w:t>
      </w:r>
      <w:r w:rsidRPr="00827F64">
        <w:t xml:space="preserve">. </w:t>
      </w:r>
    </w:p>
    <w:p w:rsidR="00DC6994" w:rsidRPr="00827F64" w:rsidRDefault="00DC6994" w:rsidP="00DC6994">
      <w:pPr>
        <w:pStyle w:val="Normaltindrag"/>
      </w:pPr>
      <w:r w:rsidRPr="00827F64">
        <w:t>Ett problem består i att det inte är olönsamma enheter som läggs ned eller säljs, utan att det allt oftare handlar om att företag köper upp/fusionerar med andra företag och därefter lägger ned enheter i syfte att säkra marknadsand</w:t>
      </w:r>
      <w:r w:rsidRPr="00827F64">
        <w:t>e</w:t>
      </w:r>
      <w:r w:rsidRPr="00827F64">
        <w:t>lar och b</w:t>
      </w:r>
      <w:r w:rsidRPr="00827F64">
        <w:t>e</w:t>
      </w:r>
      <w:r w:rsidRPr="00827F64">
        <w:t>gränsa konkurrensen inom en viss bransch. Av detta skäl går inte heller de som beslutat om en företagsnedläggning med på att någon annan får gå in och förvärva en sådan nedläg</w:t>
      </w:r>
      <w:r w:rsidRPr="00827F64">
        <w:t>g</w:t>
      </w:r>
      <w:r w:rsidRPr="00827F64">
        <w:t>ningshotad enhet. Jag anser därför att riksdagen bör begära att regeringen lägger fram förslag till lagän</w:t>
      </w:r>
      <w:r w:rsidRPr="00827F64">
        <w:t>d</w:t>
      </w:r>
      <w:r w:rsidRPr="00827F64">
        <w:t xml:space="preserve">ringar i syfte att ge de anställda ökade möjligheter att förvärva ett företag eller en företagsenhet som drabbas av ett beslut om nedläggning. </w:t>
      </w:r>
    </w:p>
    <w:p w:rsidR="00DC6994" w:rsidRPr="00827F64" w:rsidRDefault="00DC6994" w:rsidP="00DC6994">
      <w:pPr>
        <w:pStyle w:val="Normaltindrag"/>
      </w:pPr>
      <w:r w:rsidRPr="00827F64">
        <w:t>Riksdagen bör dessutom begära att regeringen i övrigt föreslår åtgärder som de facto möjliggör sådana övertaganden.</w:t>
      </w:r>
    </w:p>
    <w:p w:rsidR="00DC6994" w:rsidRPr="00827F64" w:rsidRDefault="00DC6994" w:rsidP="00DC6994">
      <w:pPr>
        <w:pStyle w:val="Normaltindrag"/>
      </w:pPr>
      <w:r w:rsidRPr="00827F64">
        <w:t>Det anförda innebär att motion A301 yrkandena 1–3 (v) bör bifallas och att motionerna A280 (s), A297 (s) och A319 (mp) bör avslås.</w:t>
      </w:r>
    </w:p>
    <w:p w:rsidR="00DC6994" w:rsidRPr="00827F64" w:rsidRDefault="00A41745" w:rsidP="00DC6994">
      <w:pPr>
        <w:pStyle w:val="Reservationspunkt"/>
        <w:rPr>
          <w:noProof w:val="0"/>
        </w:rPr>
      </w:pPr>
      <w:bookmarkStart w:id="71" w:name="_Toc101925115"/>
      <w:r w:rsidRPr="00827F64">
        <w:rPr>
          <w:noProof w:val="0"/>
        </w:rPr>
        <w:t>13</w:t>
      </w:r>
      <w:r w:rsidR="00DC6994" w:rsidRPr="00827F64">
        <w:rPr>
          <w:noProof w:val="0"/>
        </w:rPr>
        <w:t>.</w:t>
      </w:r>
      <w:r w:rsidR="00DC6994" w:rsidRPr="00827F64">
        <w:rPr>
          <w:noProof w:val="0"/>
        </w:rPr>
        <w:tab/>
      </w:r>
      <w:r w:rsidRPr="00827F64">
        <w:rPr>
          <w:noProof w:val="0"/>
        </w:rPr>
        <w:t>Anställningsskydd m.m. vid företagsnedläggning</w:t>
      </w:r>
      <w:r w:rsidR="00DC6994" w:rsidRPr="00827F64">
        <w:rPr>
          <w:noProof w:val="0"/>
        </w:rPr>
        <w:t xml:space="preserve"> (punkt </w:t>
      </w:r>
      <w:r w:rsidRPr="00827F64">
        <w:rPr>
          <w:noProof w:val="0"/>
        </w:rPr>
        <w:t>16</w:t>
      </w:r>
      <w:r w:rsidR="00DC6994" w:rsidRPr="00827F64">
        <w:rPr>
          <w:noProof w:val="0"/>
        </w:rPr>
        <w:t>)</w:t>
      </w:r>
      <w:r w:rsidR="00102DC9" w:rsidRPr="00827F64">
        <w:rPr>
          <w:noProof w:val="0"/>
        </w:rPr>
        <w:t xml:space="preserve"> (mp)</w:t>
      </w:r>
      <w:bookmarkEnd w:id="71"/>
    </w:p>
    <w:p w:rsidR="00DC6994" w:rsidRPr="00827F64" w:rsidRDefault="00DC6994" w:rsidP="00DC6994">
      <w:pPr>
        <w:pStyle w:val="Reservanter"/>
      </w:pPr>
      <w:r w:rsidRPr="00827F64">
        <w:t xml:space="preserve">av </w:t>
      </w:r>
      <w:r w:rsidR="00460A6C" w:rsidRPr="00827F64">
        <w:t>Ulf Holm (mp).</w:t>
      </w:r>
    </w:p>
    <w:p w:rsidR="00DC6994" w:rsidRPr="00827F64" w:rsidRDefault="00DC6994" w:rsidP="00DC6994">
      <w:pPr>
        <w:pStyle w:val="R4"/>
      </w:pPr>
      <w:r w:rsidRPr="00827F64">
        <w:t>Förslag till riksdagsbeslut</w:t>
      </w:r>
    </w:p>
    <w:p w:rsidR="00DC6994" w:rsidRPr="00827F64" w:rsidRDefault="002B5FD2" w:rsidP="00DC6994">
      <w:r w:rsidRPr="00827F64">
        <w:t>Ja</w:t>
      </w:r>
      <w:r w:rsidR="00DC6994" w:rsidRPr="00827F64">
        <w:t xml:space="preserve">g anser att utskottets förslag under punkt </w:t>
      </w:r>
      <w:r w:rsidR="00A41745" w:rsidRPr="00827F64">
        <w:t>16</w:t>
      </w:r>
      <w:r w:rsidR="00DC6994" w:rsidRPr="00827F64">
        <w:t xml:space="preserve"> borde ha följande lydelse:</w:t>
      </w:r>
    </w:p>
    <w:p w:rsidR="00DC6994" w:rsidRPr="00827F64" w:rsidRDefault="00DC6994" w:rsidP="00DC6994">
      <w:pPr>
        <w:pStyle w:val="Reservantfrslag"/>
      </w:pPr>
      <w:r w:rsidRPr="00827F64">
        <w:t>Riksdagen tillkännager för regeringen som sin mening vad som framförs under Ställningstagande i reservation 13. Rik</w:t>
      </w:r>
      <w:r w:rsidRPr="00827F64">
        <w:t>s</w:t>
      </w:r>
      <w:r w:rsidRPr="00827F64">
        <w:t>dagen bifaller därmed motion 2004/05:A319 (mp) och avslår motionerna 2004/05:A280 (s)</w:t>
      </w:r>
      <w:r w:rsidR="00C239B9" w:rsidRPr="00827F64">
        <w:t>,</w:t>
      </w:r>
      <w:r w:rsidRPr="00827F64">
        <w:t xml:space="preserve"> 2004/05:A297 (s)</w:t>
      </w:r>
      <w:r w:rsidR="00C239B9" w:rsidRPr="00827F64">
        <w:t xml:space="preserve"> och 2004/05:A301 yrkandena 1–3 (v).</w:t>
      </w:r>
    </w:p>
    <w:p w:rsidR="00DC6994" w:rsidRPr="00827F64" w:rsidRDefault="00DC6994" w:rsidP="00DC6994">
      <w:pPr>
        <w:pStyle w:val="R4"/>
      </w:pPr>
      <w:r w:rsidRPr="00827F64">
        <w:t>Ställningstagande</w:t>
      </w:r>
    </w:p>
    <w:p w:rsidR="00DC6994" w:rsidRPr="00827F64" w:rsidRDefault="00DC6994" w:rsidP="00DC6994">
      <w:r w:rsidRPr="00827F64">
        <w:t>Att företag väljer att lägga ned eller flytta sin verksamhet, helt eller delvis, är inget nytt i sig. Vad som däremot allt oft</w:t>
      </w:r>
      <w:r w:rsidRPr="00827F64">
        <w:t>a</w:t>
      </w:r>
      <w:r w:rsidRPr="00827F64">
        <w:t>re på senaste tid</w:t>
      </w:r>
      <w:r w:rsidR="002B5FD2" w:rsidRPr="00827F64">
        <w:t>en</w:t>
      </w:r>
      <w:r w:rsidRPr="00827F64">
        <w:t xml:space="preserve"> framförts som argument vid en företagsne</w:t>
      </w:r>
      <w:r w:rsidRPr="00827F64">
        <w:t>d</w:t>
      </w:r>
      <w:r w:rsidRPr="00827F64">
        <w:t xml:space="preserve">läggning i Sverige är att det inte är tillräckligt bra lönsamhet. För lite vinst i ett företag är ett mycket dåligt argument för att låta personal bli arbetslös. </w:t>
      </w:r>
    </w:p>
    <w:p w:rsidR="00DC6994" w:rsidRPr="00827F64" w:rsidRDefault="00DC6994" w:rsidP="00DC6994">
      <w:pPr>
        <w:pStyle w:val="Normaltindrag"/>
      </w:pPr>
      <w:r w:rsidRPr="00827F64">
        <w:t xml:space="preserve">Vid en internationell jämförelse tycks det vara relativt enkelt att lägga ned företag i Sverige. I </w:t>
      </w:r>
      <w:r w:rsidR="00AA387C" w:rsidRPr="00827F64">
        <w:t xml:space="preserve">t.ex. </w:t>
      </w:r>
      <w:r w:rsidRPr="00827F64">
        <w:t>Frankrike krävs företag som ska lägga ned på bet</w:t>
      </w:r>
      <w:r w:rsidRPr="00827F64">
        <w:t>y</w:t>
      </w:r>
      <w:r w:rsidRPr="00827F64">
        <w:t>dande åtaganden riktade till de anställda för att kunna slå igen fabriker. Fr</w:t>
      </w:r>
      <w:r w:rsidRPr="00827F64">
        <w:t>å</w:t>
      </w:r>
      <w:r w:rsidRPr="00827F64">
        <w:t>gan är om vi inte bör skärpa lagstiftningen här i Sverige för att storföret</w:t>
      </w:r>
      <w:r w:rsidRPr="00827F64">
        <w:t>a</w:t>
      </w:r>
      <w:r w:rsidRPr="00827F64">
        <w:t>gen inte ska få lägga ned fabriker och verksamhet som går med vinst. Man kan t.ex. kräva att företag måste kunna motivera inför någon ansvarig my</w:t>
      </w:r>
      <w:r w:rsidRPr="00827F64">
        <w:t>n</w:t>
      </w:r>
      <w:r w:rsidRPr="00827F64">
        <w:t>dighet, fackförbunden och den ort/de orter som drabbas, varför man tänkt lägga ned verksamhet. Man skulle också kunna kräva att storföretagen ek</w:t>
      </w:r>
      <w:r w:rsidRPr="00827F64">
        <w:t>o</w:t>
      </w:r>
      <w:r w:rsidRPr="00827F64">
        <w:t>nomiskt ska ansvara för t.ex. ny utbildning och inkomstgaranti under ett visst antal mån</w:t>
      </w:r>
      <w:r w:rsidRPr="00827F64">
        <w:t>a</w:t>
      </w:r>
      <w:r w:rsidRPr="00827F64">
        <w:t>der. Storföretagen måste ta ett större ansvar vid företagsnedläg</w:t>
      </w:r>
      <w:r w:rsidRPr="00827F64">
        <w:t>g</w:t>
      </w:r>
      <w:r w:rsidRPr="00827F64">
        <w:t>ningar. Detta bör ges rege</w:t>
      </w:r>
      <w:r w:rsidRPr="00827F64">
        <w:t>r</w:t>
      </w:r>
      <w:r w:rsidRPr="00827F64">
        <w:t>ingen till känna.</w:t>
      </w:r>
    </w:p>
    <w:p w:rsidR="00DC6994" w:rsidRPr="00827F64" w:rsidRDefault="00DC6994" w:rsidP="00DC6994">
      <w:pPr>
        <w:pStyle w:val="Normaltindrag"/>
      </w:pPr>
      <w:r w:rsidRPr="00827F64">
        <w:t>Det anförda innebär att motion A319 (mp) bör bifallas och motionerna A280 (s)</w:t>
      </w:r>
      <w:r w:rsidR="002B5FD2" w:rsidRPr="00827F64">
        <w:t>,</w:t>
      </w:r>
      <w:r w:rsidRPr="00827F64">
        <w:t xml:space="preserve"> A297 (s) och A301 yrkandena 1–3 (v) bör avslås.</w:t>
      </w:r>
    </w:p>
    <w:p w:rsidR="00DC6994" w:rsidRPr="00827F64" w:rsidRDefault="00A41745" w:rsidP="00DC6994">
      <w:pPr>
        <w:pStyle w:val="Reservationspunkt"/>
        <w:rPr>
          <w:noProof w:val="0"/>
        </w:rPr>
      </w:pPr>
      <w:bookmarkStart w:id="72" w:name="_Toc101925116"/>
      <w:r w:rsidRPr="00827F64">
        <w:rPr>
          <w:noProof w:val="0"/>
        </w:rPr>
        <w:t>14</w:t>
      </w:r>
      <w:r w:rsidR="00DC6994" w:rsidRPr="00827F64">
        <w:rPr>
          <w:noProof w:val="0"/>
        </w:rPr>
        <w:t>.</w:t>
      </w:r>
      <w:r w:rsidR="00DC6994" w:rsidRPr="00827F64">
        <w:rPr>
          <w:noProof w:val="0"/>
        </w:rPr>
        <w:tab/>
      </w:r>
      <w:r w:rsidRPr="00827F64">
        <w:rPr>
          <w:noProof w:val="0"/>
        </w:rPr>
        <w:t>Rätt till tjänstledighet för närståendevård</w:t>
      </w:r>
      <w:r w:rsidR="00DC6994" w:rsidRPr="00827F64">
        <w:rPr>
          <w:noProof w:val="0"/>
        </w:rPr>
        <w:t xml:space="preserve"> (punkt </w:t>
      </w:r>
      <w:r w:rsidRPr="00827F64">
        <w:rPr>
          <w:noProof w:val="0"/>
        </w:rPr>
        <w:t>18</w:t>
      </w:r>
      <w:r w:rsidR="00DC6994" w:rsidRPr="00827F64">
        <w:rPr>
          <w:noProof w:val="0"/>
        </w:rPr>
        <w:t>)</w:t>
      </w:r>
      <w:r w:rsidR="00102DC9" w:rsidRPr="00827F64">
        <w:rPr>
          <w:noProof w:val="0"/>
        </w:rPr>
        <w:t xml:space="preserve"> (kd)</w:t>
      </w:r>
      <w:bookmarkEnd w:id="72"/>
    </w:p>
    <w:p w:rsidR="00DC6994" w:rsidRPr="00827F64" w:rsidRDefault="00DC6994" w:rsidP="00DC6994">
      <w:pPr>
        <w:pStyle w:val="Reservanter"/>
      </w:pPr>
      <w:r w:rsidRPr="00827F64">
        <w:t xml:space="preserve">av </w:t>
      </w:r>
      <w:r w:rsidR="00460A6C" w:rsidRPr="00827F64">
        <w:t>Stefan Attefall (kd).</w:t>
      </w:r>
    </w:p>
    <w:p w:rsidR="00DC6994" w:rsidRPr="00827F64" w:rsidRDefault="00DC6994" w:rsidP="00DC6994">
      <w:pPr>
        <w:pStyle w:val="R4"/>
      </w:pPr>
      <w:r w:rsidRPr="00827F64">
        <w:t>Förslag till riksdagsbeslut</w:t>
      </w:r>
    </w:p>
    <w:p w:rsidR="00DC6994" w:rsidRPr="00827F64" w:rsidRDefault="00DC6994" w:rsidP="00DC6994">
      <w:r w:rsidRPr="00827F64">
        <w:t xml:space="preserve">Jag anser att utskottets förslag under punkt </w:t>
      </w:r>
      <w:r w:rsidR="00A41745" w:rsidRPr="00827F64">
        <w:t>18</w:t>
      </w:r>
      <w:r w:rsidRPr="00827F64">
        <w:t xml:space="preserve"> borde ha följande lydelse:</w:t>
      </w:r>
    </w:p>
    <w:p w:rsidR="00DC6994" w:rsidRPr="00827F64" w:rsidRDefault="00DC6994" w:rsidP="00DC6994">
      <w:pPr>
        <w:pStyle w:val="Reservantfrslag"/>
      </w:pPr>
      <w:r w:rsidRPr="00827F64">
        <w:t>Riksdagen tillkännager för regeringen som sin mening vad som framförs under Ställningstagande i reservation 14. Rik</w:t>
      </w:r>
      <w:r w:rsidRPr="00827F64">
        <w:t>s</w:t>
      </w:r>
      <w:r w:rsidRPr="00827F64">
        <w:t>dagen bifaller därmed motion 2004/05:So608 yrkande 6 (kd).</w:t>
      </w:r>
    </w:p>
    <w:p w:rsidR="00DC6994" w:rsidRPr="00827F64" w:rsidRDefault="00DC6994" w:rsidP="00DC6994">
      <w:pPr>
        <w:pStyle w:val="R4"/>
      </w:pPr>
      <w:r w:rsidRPr="00827F64">
        <w:t>Ställningstagande</w:t>
      </w:r>
    </w:p>
    <w:p w:rsidR="00DC6994" w:rsidRPr="00827F64" w:rsidRDefault="00DC6994" w:rsidP="00DC6994">
      <w:r w:rsidRPr="00827F64">
        <w:t xml:space="preserve">Kristdemokraterna menar att anhörigrollen </w:t>
      </w:r>
      <w:r w:rsidR="006527DF" w:rsidRPr="00827F64">
        <w:t xml:space="preserve">inom vård och omsorg </w:t>
      </w:r>
      <w:r w:rsidRPr="00827F64">
        <w:t>måste uppvärderas och erkännas för att möta framtidens behov. Frågan om de anh</w:t>
      </w:r>
      <w:r w:rsidRPr="00827F64">
        <w:t>ö</w:t>
      </w:r>
      <w:r w:rsidRPr="00827F64">
        <w:t>riga enbart ska få olika typer av stöd eller om det ska bli aktuellt att yngre anhöriga ska kunna anställas och omfattas av trygghetsförsäkringar och pe</w:t>
      </w:r>
      <w:r w:rsidRPr="00827F64">
        <w:t>n</w:t>
      </w:r>
      <w:r w:rsidRPr="00827F64">
        <w:t>sionsa</w:t>
      </w:r>
      <w:r w:rsidRPr="00827F64">
        <w:t>v</w:t>
      </w:r>
      <w:r w:rsidRPr="00827F64">
        <w:t>tal måste lyftas fram. Kristdemokraterna anser att det ska finnas rätt till tjänstledighet på hel- eller deltid för vård av anhörig. Det skulle unde</w:t>
      </w:r>
      <w:r w:rsidRPr="00827F64">
        <w:t>r</w:t>
      </w:r>
      <w:r w:rsidRPr="00827F64">
        <w:t>lätta för många anhöriga. Det skulle även vara ett erkännande av insatsen. Tjäns</w:t>
      </w:r>
      <w:r w:rsidRPr="00827F64">
        <w:t>t</w:t>
      </w:r>
      <w:r w:rsidRPr="00827F64">
        <w:t>ledigheten bör ges endast under kortare perioder, exempelvis tre månader i taget, efte</w:t>
      </w:r>
      <w:r w:rsidRPr="00827F64">
        <w:t>r</w:t>
      </w:r>
      <w:r w:rsidRPr="00827F64">
        <w:t xml:space="preserve">som man inte i förväg kan veta hur stort vårdbehovet kommer att vara. På sikt borde man kunna diskutera möjligheten att minska sin arbetstid för att vårda en anhörig under längre tid. </w:t>
      </w:r>
    </w:p>
    <w:p w:rsidR="00DC6994" w:rsidRPr="00827F64" w:rsidRDefault="00DC6994" w:rsidP="00DC6994">
      <w:pPr>
        <w:pStyle w:val="Normaltindrag"/>
      </w:pPr>
      <w:r w:rsidRPr="00827F64">
        <w:t xml:space="preserve">Det anförda innebär att motion So608 yrkande 6 </w:t>
      </w:r>
      <w:r w:rsidR="00B4040B" w:rsidRPr="00827F64">
        <w:t xml:space="preserve">(kd) </w:t>
      </w:r>
      <w:r w:rsidRPr="00827F64">
        <w:t>bör bifallas.</w:t>
      </w:r>
    </w:p>
    <w:p w:rsidR="00CB0982" w:rsidRPr="00827F64" w:rsidRDefault="00A41745" w:rsidP="00CB0982">
      <w:pPr>
        <w:pStyle w:val="Reservationspunkt"/>
        <w:rPr>
          <w:noProof w:val="0"/>
        </w:rPr>
      </w:pPr>
      <w:bookmarkStart w:id="73" w:name="_Toc101925117"/>
      <w:r w:rsidRPr="00827F64">
        <w:rPr>
          <w:noProof w:val="0"/>
        </w:rPr>
        <w:t>15</w:t>
      </w:r>
      <w:r w:rsidR="00CB0982" w:rsidRPr="00827F64">
        <w:rPr>
          <w:noProof w:val="0"/>
        </w:rPr>
        <w:t>.</w:t>
      </w:r>
      <w:r w:rsidR="00CB0982" w:rsidRPr="00827F64">
        <w:rPr>
          <w:noProof w:val="0"/>
        </w:rPr>
        <w:tab/>
      </w:r>
      <w:r w:rsidRPr="00827F64">
        <w:rPr>
          <w:noProof w:val="0"/>
        </w:rPr>
        <w:t>Rätt till tjänstledighet för frivilligt försvarsarbete m.m.</w:t>
      </w:r>
      <w:r w:rsidR="00CB0982" w:rsidRPr="00827F64">
        <w:rPr>
          <w:noProof w:val="0"/>
        </w:rPr>
        <w:t xml:space="preserve"> (punkt </w:t>
      </w:r>
      <w:r w:rsidRPr="00827F64">
        <w:rPr>
          <w:noProof w:val="0"/>
        </w:rPr>
        <w:t>19</w:t>
      </w:r>
      <w:r w:rsidR="00CB0982" w:rsidRPr="00827F64">
        <w:rPr>
          <w:noProof w:val="0"/>
        </w:rPr>
        <w:t>)</w:t>
      </w:r>
      <w:r w:rsidR="00102DC9" w:rsidRPr="00827F64">
        <w:rPr>
          <w:noProof w:val="0"/>
        </w:rPr>
        <w:t xml:space="preserve"> (m)</w:t>
      </w:r>
      <w:bookmarkEnd w:id="73"/>
    </w:p>
    <w:p w:rsidR="00CB0982" w:rsidRPr="00827F64" w:rsidRDefault="00CB0982" w:rsidP="00CB0982">
      <w:pPr>
        <w:pStyle w:val="Reservanter"/>
      </w:pPr>
      <w:r w:rsidRPr="00827F64">
        <w:t xml:space="preserve">av </w:t>
      </w:r>
      <w:r w:rsidR="00460A6C" w:rsidRPr="00827F64">
        <w:t>Patrik Norinder (m) och Henrik Westman (m).</w:t>
      </w:r>
    </w:p>
    <w:p w:rsidR="00CB0982" w:rsidRPr="00827F64" w:rsidRDefault="00CB0982" w:rsidP="00CB0982">
      <w:pPr>
        <w:pStyle w:val="R4"/>
      </w:pPr>
      <w:r w:rsidRPr="00827F64">
        <w:t>Förslag till riksdagsbeslut</w:t>
      </w:r>
    </w:p>
    <w:p w:rsidR="00CB0982" w:rsidRPr="00827F64" w:rsidRDefault="00CB0982" w:rsidP="00CB0982">
      <w:r w:rsidRPr="00827F64">
        <w:t xml:space="preserve">Vi anser att utskottets förslag under punkt </w:t>
      </w:r>
      <w:r w:rsidR="00A41745" w:rsidRPr="00827F64">
        <w:t>19</w:t>
      </w:r>
      <w:r w:rsidRPr="00827F64">
        <w:t xml:space="preserve"> borde ha följande lydelse:</w:t>
      </w:r>
    </w:p>
    <w:p w:rsidR="00CB0982" w:rsidRPr="00827F64" w:rsidRDefault="00CB0982" w:rsidP="00CB0982">
      <w:pPr>
        <w:pStyle w:val="Reservantfrslag"/>
      </w:pPr>
      <w:r w:rsidRPr="00827F64">
        <w:t>Riksdagen tillkännager för regeringen som sin mening vad som framförs under Ställningstagande i reservation 15. Rik</w:t>
      </w:r>
      <w:r w:rsidRPr="00827F64">
        <w:t>s</w:t>
      </w:r>
      <w:r w:rsidRPr="00827F64">
        <w:t>dagen bifaller därmed motion 2004/05:A207 (m) och avslår motion 2004/05:A334 (fp).</w:t>
      </w:r>
    </w:p>
    <w:p w:rsidR="00CB0982" w:rsidRPr="00827F64" w:rsidRDefault="00CB0982" w:rsidP="00CB0982">
      <w:pPr>
        <w:pStyle w:val="R4"/>
      </w:pPr>
      <w:r w:rsidRPr="00827F64">
        <w:t>Ställningstagande</w:t>
      </w:r>
    </w:p>
    <w:p w:rsidR="00CB0982" w:rsidRPr="00827F64" w:rsidRDefault="00CB0982" w:rsidP="00CB0982">
      <w:r w:rsidRPr="00827F64">
        <w:t>Svenskar, utöver militärer och poliser, anlitas alltmer vid olika fredsfrämja</w:t>
      </w:r>
      <w:r w:rsidRPr="00827F64">
        <w:t>n</w:t>
      </w:r>
      <w:r w:rsidRPr="00827F64">
        <w:t xml:space="preserve">de uppgifter i världen. Med hjälp av svenskt bistånd finns många svenskar ute i världen för att hjälpa till att även bygga upp det civila samhället. </w:t>
      </w:r>
    </w:p>
    <w:p w:rsidR="00CB0982" w:rsidRPr="00827F64" w:rsidRDefault="00CB0982" w:rsidP="00CB0982">
      <w:pPr>
        <w:pStyle w:val="Normaltindrag"/>
      </w:pPr>
      <w:r w:rsidRPr="00827F64">
        <w:t>För att kunna rekrytera den kompetens som behövs är det väsentligt att dessa personer omfattas av ett anställning</w:t>
      </w:r>
      <w:r w:rsidRPr="00827F64">
        <w:t>s</w:t>
      </w:r>
      <w:r w:rsidRPr="00827F64">
        <w:t>skydd. På dagens arbetsmarknad är det få som vill riskera en fast anställning med goda villkor för att under en tidsbegränsad period göra en viktig fredsfrämjande insats. Till skillnad från a</w:t>
      </w:r>
      <w:r w:rsidRPr="00827F64">
        <w:t>n</w:t>
      </w:r>
      <w:r w:rsidRPr="00827F64">
        <w:t xml:space="preserve">ställda i utlandsstyrkan har dessa personer inget skydd mot uppsägning eller avskedande. Det finns inte heller någon rätt till tjänstledighet eller något skydd mot försämrade villkor vid återkomsten till Sverige. </w:t>
      </w:r>
    </w:p>
    <w:p w:rsidR="00CB0982" w:rsidRPr="00827F64" w:rsidRDefault="00CB0982" w:rsidP="00CB0982">
      <w:pPr>
        <w:pStyle w:val="Normaltindrag"/>
      </w:pPr>
      <w:r w:rsidRPr="00827F64">
        <w:t>Vi menar att denna fråga behöver få en lösning och att ett regelverk li</w:t>
      </w:r>
      <w:r w:rsidRPr="00827F64">
        <w:t>k</w:t>
      </w:r>
      <w:r w:rsidRPr="00827F64">
        <w:t xml:space="preserve">nande det för anställda i utlandsstyrkan </w:t>
      </w:r>
      <w:r w:rsidR="00AA387C" w:rsidRPr="00827F64">
        <w:t xml:space="preserve">bör </w:t>
      </w:r>
      <w:r w:rsidRPr="00827F64">
        <w:t>inför</w:t>
      </w:r>
      <w:r w:rsidR="00AA387C" w:rsidRPr="00827F64">
        <w:t>a</w:t>
      </w:r>
      <w:r w:rsidRPr="00827F64">
        <w:t>s. Detta innebär att motion A207 (m) bör bifallas och motion A334 (fp)</w:t>
      </w:r>
      <w:r w:rsidR="002B5FD2" w:rsidRPr="00827F64">
        <w:t xml:space="preserve"> </w:t>
      </w:r>
      <w:r w:rsidRPr="00827F64">
        <w:t>avslås.</w:t>
      </w:r>
    </w:p>
    <w:p w:rsidR="00E54DB1" w:rsidRPr="00827F64" w:rsidRDefault="00A41745" w:rsidP="00E54DB1">
      <w:pPr>
        <w:pStyle w:val="Reservationspunkt"/>
        <w:rPr>
          <w:noProof w:val="0"/>
        </w:rPr>
      </w:pPr>
      <w:bookmarkStart w:id="74" w:name="_Toc101925118"/>
      <w:r w:rsidRPr="00827F64">
        <w:rPr>
          <w:noProof w:val="0"/>
        </w:rPr>
        <w:t>16</w:t>
      </w:r>
      <w:r w:rsidR="00E54DB1" w:rsidRPr="00827F64">
        <w:rPr>
          <w:noProof w:val="0"/>
        </w:rPr>
        <w:t>.</w:t>
      </w:r>
      <w:r w:rsidR="00E54DB1" w:rsidRPr="00827F64">
        <w:rPr>
          <w:noProof w:val="0"/>
        </w:rPr>
        <w:tab/>
      </w:r>
      <w:r w:rsidRPr="00827F64">
        <w:rPr>
          <w:noProof w:val="0"/>
        </w:rPr>
        <w:t>Arbetsrätten för äldre m.m.</w:t>
      </w:r>
      <w:r w:rsidR="00E54DB1" w:rsidRPr="00827F64">
        <w:rPr>
          <w:noProof w:val="0"/>
        </w:rPr>
        <w:t xml:space="preserve"> (punkt </w:t>
      </w:r>
      <w:r w:rsidRPr="00827F64">
        <w:rPr>
          <w:noProof w:val="0"/>
        </w:rPr>
        <w:t>21</w:t>
      </w:r>
      <w:r w:rsidR="00E54DB1" w:rsidRPr="00827F64">
        <w:rPr>
          <w:noProof w:val="0"/>
        </w:rPr>
        <w:t>)</w:t>
      </w:r>
      <w:r w:rsidR="00102DC9" w:rsidRPr="00827F64">
        <w:rPr>
          <w:noProof w:val="0"/>
        </w:rPr>
        <w:t xml:space="preserve"> (m)</w:t>
      </w:r>
      <w:bookmarkEnd w:id="74"/>
    </w:p>
    <w:p w:rsidR="00E54DB1" w:rsidRPr="00827F64" w:rsidRDefault="00E54DB1" w:rsidP="00E54DB1">
      <w:pPr>
        <w:pStyle w:val="Reservanter"/>
      </w:pPr>
      <w:r w:rsidRPr="00827F64">
        <w:t xml:space="preserve">av </w:t>
      </w:r>
      <w:r w:rsidR="00460A6C" w:rsidRPr="00827F64">
        <w:t>Patrik Norinder (m) och Henrik Westman (m).</w:t>
      </w:r>
    </w:p>
    <w:p w:rsidR="00E54DB1" w:rsidRPr="00827F64" w:rsidRDefault="00E54DB1" w:rsidP="00E54DB1">
      <w:pPr>
        <w:pStyle w:val="R4"/>
      </w:pPr>
      <w:r w:rsidRPr="00827F64">
        <w:t>Förslag till riksdagsbeslut</w:t>
      </w:r>
    </w:p>
    <w:p w:rsidR="00E54DB1" w:rsidRPr="00827F64" w:rsidRDefault="00E54DB1" w:rsidP="00E54DB1">
      <w:r w:rsidRPr="00827F64">
        <w:t xml:space="preserve">Vi anser att utskottets förslag under punkt </w:t>
      </w:r>
      <w:r w:rsidR="00A41745" w:rsidRPr="00827F64">
        <w:t>21</w:t>
      </w:r>
      <w:r w:rsidRPr="00827F64">
        <w:t xml:space="preserve"> borde ha följande lydelse:</w:t>
      </w:r>
    </w:p>
    <w:p w:rsidR="00E54DB1" w:rsidRPr="00827F64" w:rsidRDefault="00E54DB1" w:rsidP="00E54DB1">
      <w:pPr>
        <w:pStyle w:val="Reservantfrslag"/>
      </w:pPr>
      <w:r w:rsidRPr="00827F64">
        <w:t xml:space="preserve">Riksdagen tillkännager för regeringen som sin mening vad som framförs under Ställningstagande i reservation </w:t>
      </w:r>
      <w:r w:rsidR="00942013" w:rsidRPr="00827F64">
        <w:t>16</w:t>
      </w:r>
      <w:r w:rsidRPr="00827F64">
        <w:t>. Rik</w:t>
      </w:r>
      <w:r w:rsidRPr="00827F64">
        <w:t>s</w:t>
      </w:r>
      <w:r w:rsidRPr="00827F64">
        <w:t>dagen bifaller därmed motion 2004/05:Sf357 yrkande 15 (m).</w:t>
      </w:r>
    </w:p>
    <w:p w:rsidR="00E54DB1" w:rsidRPr="00827F64" w:rsidRDefault="00E54DB1" w:rsidP="00E54DB1">
      <w:pPr>
        <w:pStyle w:val="R4"/>
      </w:pPr>
      <w:r w:rsidRPr="00827F64">
        <w:t>Ställningstagande</w:t>
      </w:r>
    </w:p>
    <w:p w:rsidR="00E54DB1" w:rsidRPr="00827F64" w:rsidRDefault="00E54DB1" w:rsidP="00E54DB1">
      <w:r w:rsidRPr="00827F64">
        <w:t>I det nya allmänna pensionssystemet finns ingen fixerad pe</w:t>
      </w:r>
      <w:r w:rsidRPr="00827F64">
        <w:t>n</w:t>
      </w:r>
      <w:r w:rsidRPr="00827F64">
        <w:t>sionsålder. Från 61 års ålder är det möjligt att gå i pension helt eller delvis med en, två eller tre fjärdedels pension. G</w:t>
      </w:r>
      <w:r w:rsidRPr="00827F64">
        <w:t>a</w:t>
      </w:r>
      <w:r w:rsidRPr="00827F64">
        <w:t xml:space="preserve">rantipension kan dock tas ut först från 65 års ålder. </w:t>
      </w:r>
      <w:r w:rsidR="00AA387C" w:rsidRPr="00827F64">
        <w:t>I systemet finns inte n</w:t>
      </w:r>
      <w:r w:rsidRPr="00827F64">
        <w:t>ågon övre ålder</w:t>
      </w:r>
      <w:r w:rsidR="00AA387C" w:rsidRPr="00827F64">
        <w:t>sgräns</w:t>
      </w:r>
      <w:r w:rsidRPr="00827F64">
        <w:t xml:space="preserve"> för när man måste gå i pe</w:t>
      </w:r>
      <w:r w:rsidRPr="00827F64">
        <w:t>n</w:t>
      </w:r>
      <w:r w:rsidRPr="00827F64">
        <w:t xml:space="preserve">sion, och så länge man arbetar tjänar man in ytterligare pension. </w:t>
      </w:r>
    </w:p>
    <w:p w:rsidR="00E54DB1" w:rsidRPr="00827F64" w:rsidRDefault="00E54DB1" w:rsidP="00E54DB1">
      <w:pPr>
        <w:pStyle w:val="Normaltindrag"/>
      </w:pPr>
      <w:r w:rsidRPr="00827F64">
        <w:t>Sedan den 1 september 2001 har arbetstagare även rätt att kvarstå i anstäl</w:t>
      </w:r>
      <w:r w:rsidRPr="00827F64">
        <w:t>l</w:t>
      </w:r>
      <w:r w:rsidRPr="00827F64">
        <w:t>ning till 67 år. Många äldre kan och vill arb</w:t>
      </w:r>
      <w:r w:rsidRPr="00827F64">
        <w:t>e</w:t>
      </w:r>
      <w:r w:rsidRPr="00827F64">
        <w:t xml:space="preserve">ta längre än så, men </w:t>
      </w:r>
      <w:r w:rsidR="002B5FD2" w:rsidRPr="00827F64">
        <w:t xml:space="preserve">vill </w:t>
      </w:r>
      <w:r w:rsidRPr="00827F64">
        <w:t>kanske inte vara kvar på sitt gamla arbete. En del arbetsgivare undviker dock att anställa äldre människor därför att risken är större än att anställa någon som är yngre. Lönekostnaderna är högre och även avsättningarna till avtalspensi</w:t>
      </w:r>
      <w:r w:rsidRPr="00827F64">
        <w:t>o</w:t>
      </w:r>
      <w:r w:rsidRPr="00827F64">
        <w:t>ner samtidigt som risken för att personen ska bli sjuk eller inte orka med sina arbetsuppgifter är större. Dessutom är det svårare att säga upp en äldre pe</w:t>
      </w:r>
      <w:r w:rsidRPr="00827F64">
        <w:t>r</w:t>
      </w:r>
      <w:r w:rsidRPr="00827F64">
        <w:t>son. För att fler arbetsgivare ska våga och vilja anställa äldre föreslår vi därför att det ska ges ökad möjlighet till tidsbegränsad a</w:t>
      </w:r>
      <w:r w:rsidRPr="00827F64">
        <w:t>n</w:t>
      </w:r>
      <w:r w:rsidRPr="00827F64">
        <w:t>ställning av personal över 61 år, något som även föreslagits av Näringsdepartement</w:t>
      </w:r>
      <w:r w:rsidR="002B5FD2" w:rsidRPr="00827F64">
        <w:t>ets</w:t>
      </w:r>
      <w:r w:rsidRPr="00827F64">
        <w:t xml:space="preserve"> sen</w:t>
      </w:r>
      <w:r w:rsidRPr="00827F64">
        <w:t>i</w:t>
      </w:r>
      <w:r w:rsidRPr="00827F64">
        <w:t>orgrupp (Ds 2002:10).</w:t>
      </w:r>
    </w:p>
    <w:p w:rsidR="00E54DB1" w:rsidRPr="00827F64" w:rsidRDefault="00E54DB1" w:rsidP="00E54DB1">
      <w:pPr>
        <w:pStyle w:val="Normaltindrag"/>
      </w:pPr>
      <w:r w:rsidRPr="00827F64">
        <w:t>Det anförda innebär att motion Sf357 yrkande 15 (m) bör bifallas.</w:t>
      </w:r>
    </w:p>
    <w:p w:rsidR="00E54DB1" w:rsidRPr="00827F64" w:rsidRDefault="00A41745" w:rsidP="00E54DB1">
      <w:pPr>
        <w:pStyle w:val="Reservationspunkt"/>
        <w:rPr>
          <w:noProof w:val="0"/>
        </w:rPr>
      </w:pPr>
      <w:bookmarkStart w:id="75" w:name="_Toc101925119"/>
      <w:r w:rsidRPr="00827F64">
        <w:rPr>
          <w:noProof w:val="0"/>
        </w:rPr>
        <w:t>17</w:t>
      </w:r>
      <w:r w:rsidR="00E54DB1" w:rsidRPr="00827F64">
        <w:rPr>
          <w:noProof w:val="0"/>
        </w:rPr>
        <w:t>.</w:t>
      </w:r>
      <w:r w:rsidR="00E54DB1" w:rsidRPr="00827F64">
        <w:rPr>
          <w:noProof w:val="0"/>
        </w:rPr>
        <w:tab/>
      </w:r>
      <w:r w:rsidRPr="00827F64">
        <w:rPr>
          <w:noProof w:val="0"/>
        </w:rPr>
        <w:t>Rätt för äldre att stanna kvar i arbete m.m.</w:t>
      </w:r>
      <w:r w:rsidR="00E54DB1" w:rsidRPr="00827F64">
        <w:rPr>
          <w:noProof w:val="0"/>
        </w:rPr>
        <w:t xml:space="preserve"> (punkt </w:t>
      </w:r>
      <w:r w:rsidRPr="00827F64">
        <w:rPr>
          <w:noProof w:val="0"/>
        </w:rPr>
        <w:t>22</w:t>
      </w:r>
      <w:r w:rsidR="00E54DB1" w:rsidRPr="00827F64">
        <w:rPr>
          <w:noProof w:val="0"/>
        </w:rPr>
        <w:t>)</w:t>
      </w:r>
      <w:r w:rsidR="00102DC9" w:rsidRPr="00827F64">
        <w:rPr>
          <w:noProof w:val="0"/>
        </w:rPr>
        <w:t xml:space="preserve"> (kd)</w:t>
      </w:r>
      <w:bookmarkEnd w:id="75"/>
    </w:p>
    <w:p w:rsidR="00E54DB1" w:rsidRPr="00827F64" w:rsidRDefault="00E54DB1" w:rsidP="00E54DB1">
      <w:pPr>
        <w:pStyle w:val="Reservanter"/>
      </w:pPr>
      <w:r w:rsidRPr="00827F64">
        <w:t xml:space="preserve">av </w:t>
      </w:r>
      <w:r w:rsidR="00460A6C" w:rsidRPr="00827F64">
        <w:t>Stefan Attefall (kd).</w:t>
      </w:r>
    </w:p>
    <w:p w:rsidR="00E54DB1" w:rsidRPr="00827F64" w:rsidRDefault="00E54DB1" w:rsidP="00E54DB1">
      <w:pPr>
        <w:pStyle w:val="R4"/>
      </w:pPr>
      <w:r w:rsidRPr="00827F64">
        <w:t>Förslag till riksdagsbeslut</w:t>
      </w:r>
    </w:p>
    <w:p w:rsidR="00E54DB1" w:rsidRPr="00827F64" w:rsidRDefault="00E54DB1" w:rsidP="00E54DB1">
      <w:r w:rsidRPr="00827F64">
        <w:t xml:space="preserve">Jag anser att utskottets förslag under punkt </w:t>
      </w:r>
      <w:r w:rsidR="00A41745" w:rsidRPr="00827F64">
        <w:t>22</w:t>
      </w:r>
      <w:r w:rsidRPr="00827F64">
        <w:t xml:space="preserve"> borde ha följande lydelse:</w:t>
      </w:r>
    </w:p>
    <w:p w:rsidR="00E54DB1" w:rsidRPr="00827F64" w:rsidRDefault="00E54DB1" w:rsidP="00E54DB1">
      <w:r w:rsidRPr="00827F64">
        <w:t xml:space="preserve">Riksdagen tillkännager för regeringen som sin mening vad som framförs under Ställningstagande i reservation 17. Riksdagen bifaller därmed motion 2004/05:A353 yrkandena 3 och 9 (kd).       </w:t>
      </w:r>
    </w:p>
    <w:p w:rsidR="00E54DB1" w:rsidRPr="00827F64" w:rsidRDefault="00E54DB1" w:rsidP="00E54DB1">
      <w:pPr>
        <w:pStyle w:val="R4"/>
      </w:pPr>
      <w:r w:rsidRPr="00827F64">
        <w:t>Ställningstagande</w:t>
      </w:r>
    </w:p>
    <w:p w:rsidR="00E54DB1" w:rsidRPr="00827F64" w:rsidRDefault="00E54DB1" w:rsidP="00E54DB1">
      <w:r w:rsidRPr="00827F64">
        <w:t>Personer som velat fortsätta sin anställning efter 65 år har t</w:t>
      </w:r>
      <w:r w:rsidR="002B5FD2" w:rsidRPr="00827F64">
        <w:t>idigare inte fått göra det. Vi k</w:t>
      </w:r>
      <w:r w:rsidRPr="00827F64">
        <w:t>ristdemokrater välkomnar därför den lag som ger arbetstagare rätt att arbeta till 67 års ålder. Den lagen ser vi dock bara som ett första steg. Enligt vår mening bör alla ha en lagstadgad rätt att vara kvar i arbetslivet till 72 år. En sådan reform skulle svara mot den positiva inställning en stor del av de blivande pensionärerna har till tanken på att förvärvsarbeta eller arbeta frivilligt efter pensioneringen.</w:t>
      </w:r>
    </w:p>
    <w:p w:rsidR="00E54DB1" w:rsidRPr="00827F64" w:rsidRDefault="00E54DB1" w:rsidP="00E54DB1">
      <w:pPr>
        <w:pStyle w:val="Normaltindrag"/>
      </w:pPr>
      <w:r w:rsidRPr="00827F64">
        <w:t>En annan angelägen fråga är att avskaffa hindren för äldre personer att byta arbete. Fler</w:t>
      </w:r>
      <w:r w:rsidR="00580AEA" w:rsidRPr="00827F64">
        <w:t>talet</w:t>
      </w:r>
      <w:r w:rsidRPr="00827F64">
        <w:t xml:space="preserve"> avtalspensionssystem är </w:t>
      </w:r>
      <w:r w:rsidR="00580AEA" w:rsidRPr="00827F64">
        <w:t xml:space="preserve">förmånsbestämda och därmed </w:t>
      </w:r>
      <w:r w:rsidRPr="00827F64">
        <w:t>konstruerade så att premiekostnaden stiger med den anställdes ålder, vilket medför att den arbetsgivare som anställer en äldre får betala en oproportione</w:t>
      </w:r>
      <w:r w:rsidRPr="00827F64">
        <w:t>r</w:t>
      </w:r>
      <w:r w:rsidRPr="00827F64">
        <w:t>ligt stor del av pensionskostnaden. Dessutom är kostnaderna för korttidssju</w:t>
      </w:r>
      <w:r w:rsidRPr="00827F64">
        <w:t>k</w:t>
      </w:r>
      <w:r w:rsidRPr="00827F64">
        <w:t>frånvaro något högre för äldre. Det finns inte heller någon möjlighet för den a</w:t>
      </w:r>
      <w:r w:rsidRPr="00827F64">
        <w:t>n</w:t>
      </w:r>
      <w:r w:rsidRPr="00827F64">
        <w:t>ställde att frånsäga sig pensionspremieinbetalningarna eftersom dessa är avtalsbun</w:t>
      </w:r>
      <w:r w:rsidRPr="00827F64">
        <w:t>d</w:t>
      </w:r>
      <w:r w:rsidRPr="00827F64">
        <w:t>na.</w:t>
      </w:r>
    </w:p>
    <w:p w:rsidR="00E54DB1" w:rsidRPr="00827F64" w:rsidRDefault="00E54DB1" w:rsidP="00E54DB1">
      <w:pPr>
        <w:pStyle w:val="Normaltindrag"/>
      </w:pPr>
      <w:r w:rsidRPr="00827F64">
        <w:t>För att rätta till denna typ av effekter anser Kristdemokraterna att regerin</w:t>
      </w:r>
      <w:r w:rsidRPr="00827F64">
        <w:t>g</w:t>
      </w:r>
      <w:r w:rsidRPr="00827F64">
        <w:t>en bör ta initiativ till en översyn av avtalspensionernas effekt på den äldre a</w:t>
      </w:r>
      <w:r w:rsidRPr="00827F64">
        <w:t>r</w:t>
      </w:r>
      <w:r w:rsidRPr="00827F64">
        <w:t>betskraftens konkurrenskraft på arbetsmarknaden. Översynen bör leda fram till överläggningar med arbetsmarknadens parter i syfte att minska skillnade</w:t>
      </w:r>
      <w:r w:rsidRPr="00827F64">
        <w:t>r</w:t>
      </w:r>
      <w:r w:rsidRPr="00827F64">
        <w:t>na i kostnader för yngre och äldre arbetskraft.</w:t>
      </w:r>
    </w:p>
    <w:p w:rsidR="00E54DB1" w:rsidRPr="00827F64" w:rsidRDefault="00E54DB1" w:rsidP="00E54DB1">
      <w:pPr>
        <w:pStyle w:val="Normaltindrag"/>
      </w:pPr>
      <w:r w:rsidRPr="00827F64">
        <w:t>Det anförda bör ges regeringen till känna. Motion A353 yrkandena 3 och 9 (kd) tillstyrks.</w:t>
      </w:r>
    </w:p>
    <w:p w:rsidR="00E54DB1" w:rsidRPr="00827F64" w:rsidRDefault="00A41745" w:rsidP="00E54DB1">
      <w:pPr>
        <w:pStyle w:val="Reservationspunkt"/>
        <w:rPr>
          <w:noProof w:val="0"/>
        </w:rPr>
      </w:pPr>
      <w:bookmarkStart w:id="76" w:name="_Toc101925120"/>
      <w:r w:rsidRPr="00827F64">
        <w:rPr>
          <w:noProof w:val="0"/>
        </w:rPr>
        <w:t>18</w:t>
      </w:r>
      <w:r w:rsidR="00E54DB1" w:rsidRPr="00827F64">
        <w:rPr>
          <w:noProof w:val="0"/>
        </w:rPr>
        <w:t>.</w:t>
      </w:r>
      <w:r w:rsidR="00E54DB1" w:rsidRPr="00827F64">
        <w:rPr>
          <w:noProof w:val="0"/>
        </w:rPr>
        <w:tab/>
      </w:r>
      <w:r w:rsidRPr="00827F64">
        <w:rPr>
          <w:noProof w:val="0"/>
        </w:rPr>
        <w:t>Turordningsavtal som avser äldre</w:t>
      </w:r>
      <w:r w:rsidR="00E54DB1" w:rsidRPr="00827F64">
        <w:rPr>
          <w:noProof w:val="0"/>
        </w:rPr>
        <w:t xml:space="preserve"> (punkt </w:t>
      </w:r>
      <w:r w:rsidRPr="00827F64">
        <w:rPr>
          <w:noProof w:val="0"/>
        </w:rPr>
        <w:t>23</w:t>
      </w:r>
      <w:r w:rsidR="00E54DB1" w:rsidRPr="00827F64">
        <w:rPr>
          <w:noProof w:val="0"/>
        </w:rPr>
        <w:t>)</w:t>
      </w:r>
      <w:r w:rsidR="00102DC9" w:rsidRPr="00827F64">
        <w:rPr>
          <w:noProof w:val="0"/>
        </w:rPr>
        <w:t xml:space="preserve"> (v)</w:t>
      </w:r>
      <w:bookmarkEnd w:id="76"/>
    </w:p>
    <w:p w:rsidR="00E54DB1" w:rsidRPr="00827F64" w:rsidRDefault="00E54DB1" w:rsidP="00E54DB1">
      <w:pPr>
        <w:pStyle w:val="Reservanter"/>
      </w:pPr>
      <w:r w:rsidRPr="00827F64">
        <w:t xml:space="preserve">av </w:t>
      </w:r>
      <w:r w:rsidR="00460A6C" w:rsidRPr="00827F64">
        <w:t>Camilla Sköld Jansson (v).</w:t>
      </w:r>
    </w:p>
    <w:p w:rsidR="00E54DB1" w:rsidRPr="00827F64" w:rsidRDefault="00E54DB1" w:rsidP="00E54DB1">
      <w:pPr>
        <w:pStyle w:val="R4"/>
      </w:pPr>
      <w:r w:rsidRPr="00827F64">
        <w:t>Förslag till riksdagsbeslut</w:t>
      </w:r>
    </w:p>
    <w:p w:rsidR="00E54DB1" w:rsidRPr="00827F64" w:rsidRDefault="00E54DB1" w:rsidP="00E54DB1">
      <w:r w:rsidRPr="00827F64">
        <w:t xml:space="preserve">Jag anser att utskottets förslag under punkt </w:t>
      </w:r>
      <w:r w:rsidR="00A41745" w:rsidRPr="00827F64">
        <w:t>23</w:t>
      </w:r>
      <w:r w:rsidRPr="00827F64">
        <w:t xml:space="preserve"> borde ha följande lydelse:</w:t>
      </w:r>
    </w:p>
    <w:p w:rsidR="00E54DB1" w:rsidRPr="00827F64" w:rsidRDefault="00E54DB1" w:rsidP="00E54DB1">
      <w:pPr>
        <w:pStyle w:val="Reservantfrslag"/>
      </w:pPr>
      <w:r w:rsidRPr="00827F64">
        <w:t xml:space="preserve">Riksdagen tillkännager för regeringen som sin mening vad som framförs under Ställningstagande i reservation </w:t>
      </w:r>
      <w:r w:rsidR="00942013" w:rsidRPr="00827F64">
        <w:t>18</w:t>
      </w:r>
      <w:r w:rsidRPr="00827F64">
        <w:t>. Rik</w:t>
      </w:r>
      <w:r w:rsidRPr="00827F64">
        <w:t>s</w:t>
      </w:r>
      <w:r w:rsidRPr="00827F64">
        <w:t>dagen bifaller därmed motion 2004/05:A269 yrkande 11 (v).</w:t>
      </w:r>
    </w:p>
    <w:p w:rsidR="00E54DB1" w:rsidRPr="00827F64" w:rsidRDefault="00E54DB1" w:rsidP="00E54DB1">
      <w:pPr>
        <w:pStyle w:val="R4"/>
      </w:pPr>
      <w:r w:rsidRPr="00827F64">
        <w:t>Ställningstagande</w:t>
      </w:r>
    </w:p>
    <w:p w:rsidR="00E54DB1" w:rsidRPr="00827F64" w:rsidRDefault="00E54DB1" w:rsidP="00E54DB1">
      <w:r w:rsidRPr="00827F64">
        <w:t>Den 1 januari 1997 försämrades skyddet för äldre vid avsteg från turordning</w:t>
      </w:r>
      <w:r w:rsidRPr="00827F64">
        <w:t>s</w:t>
      </w:r>
      <w:r w:rsidRPr="00827F64">
        <w:t>reglerna. Det krävs inte längre att den centrala fackliga organisationen ska godkänna avsteg från lagen när arbetstagare som fyllt 57,5 år omfattas. R</w:t>
      </w:r>
      <w:r w:rsidRPr="00827F64">
        <w:t>e</w:t>
      </w:r>
      <w:r w:rsidRPr="00827F64">
        <w:t>geringens motiv för regeländringen var att förtidspensionering av arbetsmar</w:t>
      </w:r>
      <w:r w:rsidRPr="00827F64">
        <w:t>k</w:t>
      </w:r>
      <w:r w:rsidRPr="00827F64">
        <w:t xml:space="preserve">nadsskäl inte längre var möjligt. </w:t>
      </w:r>
    </w:p>
    <w:p w:rsidR="00E54DB1" w:rsidRPr="00827F64" w:rsidRDefault="00E54DB1" w:rsidP="00E54DB1">
      <w:pPr>
        <w:pStyle w:val="Normaltindrag"/>
      </w:pPr>
      <w:r w:rsidRPr="00827F64">
        <w:t>Äldre arbetstagare har en svag position på arbetsmarkn</w:t>
      </w:r>
      <w:r w:rsidRPr="00827F64">
        <w:t>a</w:t>
      </w:r>
      <w:r w:rsidRPr="00827F64">
        <w:t>den. De har i dag fått väsentligt svårare än andra att hitta ett nytt arbete och ordna sin försör</w:t>
      </w:r>
      <w:r w:rsidRPr="00827F64">
        <w:t>j</w:t>
      </w:r>
      <w:r w:rsidRPr="00827F64">
        <w:t xml:space="preserve">ning efter en uppsägning. Behovet av skydd för dessa löntagare har därför inte minskat – tvärtom. Vi </w:t>
      </w:r>
      <w:r w:rsidR="002B5FD2" w:rsidRPr="00827F64">
        <w:t xml:space="preserve">i Vänsterpartiet </w:t>
      </w:r>
      <w:r w:rsidRPr="00827F64">
        <w:t>vill påminna om att regeln en gång infö</w:t>
      </w:r>
      <w:r w:rsidRPr="00827F64">
        <w:t>r</w:t>
      </w:r>
      <w:r w:rsidRPr="00827F64">
        <w:t xml:space="preserve">des för att skydda den äldre arbetskraften. </w:t>
      </w:r>
    </w:p>
    <w:p w:rsidR="00E54DB1" w:rsidRPr="00827F64" w:rsidRDefault="00E54DB1" w:rsidP="00E54DB1">
      <w:pPr>
        <w:pStyle w:val="Normaltindrag"/>
      </w:pPr>
      <w:r w:rsidRPr="00827F64">
        <w:t>Vänsterpartiet menar att man bör återinföra bestämmelsen om att den ce</w:t>
      </w:r>
      <w:r w:rsidRPr="00827F64">
        <w:t>n</w:t>
      </w:r>
      <w:r w:rsidRPr="00827F64">
        <w:t>trala organisationen ska godkänna avsteg från turordningsregeln om avsteget innebär att man säger upp pe</w:t>
      </w:r>
      <w:r w:rsidRPr="00827F64">
        <w:t>r</w:t>
      </w:r>
      <w:r w:rsidRPr="00827F64">
        <w:t>soner som fyllt 57,5 år. Detta bör riksdagen begära förslag om hos regeringen.</w:t>
      </w:r>
    </w:p>
    <w:p w:rsidR="00E54DB1" w:rsidRPr="00827F64" w:rsidRDefault="00E54DB1" w:rsidP="00E54DB1">
      <w:pPr>
        <w:pStyle w:val="Normaltindrag"/>
      </w:pPr>
      <w:r w:rsidRPr="00827F64">
        <w:t>Det anförda innebär att motion A269 yrkande 11 (v) bör bifallas.</w:t>
      </w:r>
    </w:p>
    <w:p w:rsidR="00E54DB1" w:rsidRPr="00827F64" w:rsidRDefault="00A41745" w:rsidP="00E54DB1">
      <w:pPr>
        <w:pStyle w:val="Reservationspunkt"/>
        <w:rPr>
          <w:noProof w:val="0"/>
        </w:rPr>
      </w:pPr>
      <w:bookmarkStart w:id="77" w:name="_Toc101925121"/>
      <w:r w:rsidRPr="00827F64">
        <w:rPr>
          <w:noProof w:val="0"/>
        </w:rPr>
        <w:t>19</w:t>
      </w:r>
      <w:r w:rsidR="00E54DB1" w:rsidRPr="00827F64">
        <w:rPr>
          <w:noProof w:val="0"/>
        </w:rPr>
        <w:t>.</w:t>
      </w:r>
      <w:r w:rsidR="00E54DB1" w:rsidRPr="00827F64">
        <w:rPr>
          <w:noProof w:val="0"/>
        </w:rPr>
        <w:tab/>
      </w:r>
      <w:r w:rsidRPr="00827F64">
        <w:rPr>
          <w:noProof w:val="0"/>
        </w:rPr>
        <w:t>Personalkontroll och utdrag ur belastningsregister</w:t>
      </w:r>
      <w:r w:rsidR="00E54DB1" w:rsidRPr="00827F64">
        <w:rPr>
          <w:noProof w:val="0"/>
        </w:rPr>
        <w:t xml:space="preserve"> (punkt </w:t>
      </w:r>
      <w:r w:rsidRPr="00827F64">
        <w:rPr>
          <w:noProof w:val="0"/>
        </w:rPr>
        <w:t>25</w:t>
      </w:r>
      <w:r w:rsidR="00E54DB1" w:rsidRPr="00827F64">
        <w:rPr>
          <w:noProof w:val="0"/>
        </w:rPr>
        <w:t>)</w:t>
      </w:r>
      <w:r w:rsidR="00102DC9" w:rsidRPr="00827F64">
        <w:rPr>
          <w:noProof w:val="0"/>
        </w:rPr>
        <w:t xml:space="preserve"> (kd)</w:t>
      </w:r>
      <w:bookmarkEnd w:id="77"/>
    </w:p>
    <w:p w:rsidR="00E54DB1" w:rsidRPr="00827F64" w:rsidRDefault="00E54DB1" w:rsidP="00E54DB1">
      <w:pPr>
        <w:pStyle w:val="Reservanter"/>
      </w:pPr>
      <w:r w:rsidRPr="00827F64">
        <w:t xml:space="preserve">av </w:t>
      </w:r>
      <w:r w:rsidR="00460A6C" w:rsidRPr="00827F64">
        <w:t>Stefan Attefall (kd).</w:t>
      </w:r>
    </w:p>
    <w:p w:rsidR="00E54DB1" w:rsidRPr="00827F64" w:rsidRDefault="00E54DB1" w:rsidP="00E54DB1">
      <w:pPr>
        <w:pStyle w:val="R4"/>
      </w:pPr>
      <w:r w:rsidRPr="00827F64">
        <w:t>Förslag till riksdagsbeslut</w:t>
      </w:r>
    </w:p>
    <w:p w:rsidR="00E54DB1" w:rsidRPr="00827F64" w:rsidRDefault="00E54DB1" w:rsidP="00E54DB1">
      <w:r w:rsidRPr="00827F64">
        <w:t xml:space="preserve">Jag anser att utskottets förslag under punkt </w:t>
      </w:r>
      <w:r w:rsidR="00A41745" w:rsidRPr="00827F64">
        <w:t>25</w:t>
      </w:r>
      <w:r w:rsidRPr="00827F64">
        <w:t xml:space="preserve"> borde ha följande lydelse:</w:t>
      </w:r>
    </w:p>
    <w:p w:rsidR="00E54DB1" w:rsidRPr="00827F64" w:rsidRDefault="00E54DB1" w:rsidP="00E54DB1">
      <w:pPr>
        <w:pStyle w:val="Reservantfrslag"/>
      </w:pPr>
      <w:r w:rsidRPr="00827F64">
        <w:t xml:space="preserve">Riksdagen tillkännager för regeringen som sin mening vad som framförs under Ställningstagande i reservation </w:t>
      </w:r>
      <w:r w:rsidR="00942013" w:rsidRPr="00827F64">
        <w:t>19</w:t>
      </w:r>
      <w:r w:rsidRPr="00827F64">
        <w:t>. Rik</w:t>
      </w:r>
      <w:r w:rsidRPr="00827F64">
        <w:t>s</w:t>
      </w:r>
      <w:r w:rsidRPr="00827F64">
        <w:t>dagen bifaller därmed motion 2003/04:So537 (kd) och avslår motion 2004/05:A347 (s).</w:t>
      </w:r>
    </w:p>
    <w:p w:rsidR="00E54DB1" w:rsidRPr="00827F64" w:rsidRDefault="00E54DB1" w:rsidP="00E54DB1">
      <w:pPr>
        <w:pStyle w:val="R4"/>
      </w:pPr>
      <w:r w:rsidRPr="00827F64">
        <w:t>Ställningstagande</w:t>
      </w:r>
    </w:p>
    <w:p w:rsidR="00056684" w:rsidRPr="00827F64" w:rsidRDefault="00056684" w:rsidP="00056684">
      <w:pPr>
        <w:rPr>
          <w:i/>
        </w:rPr>
      </w:pPr>
      <w:r w:rsidRPr="00827F64">
        <w:t>Under senare tid har det införts personalkontroll av de männ</w:t>
      </w:r>
      <w:r w:rsidRPr="00827F64">
        <w:t>i</w:t>
      </w:r>
      <w:r w:rsidRPr="00827F64">
        <w:t>skor som arbetar inom barnomsorg och förskola. Kristdem</w:t>
      </w:r>
      <w:r w:rsidRPr="00827F64">
        <w:t>o</w:t>
      </w:r>
      <w:r w:rsidRPr="00827F64">
        <w:t>kraterna menar att det är rimligt att det också finns någon form av personalkontroll av d</w:t>
      </w:r>
      <w:r w:rsidR="002B5FD2" w:rsidRPr="00827F64">
        <w:t>em som söker tjänster inom vård</w:t>
      </w:r>
      <w:r w:rsidRPr="00827F64">
        <w:t xml:space="preserve"> och äldreomsorg. </w:t>
      </w:r>
      <w:r w:rsidR="00F85EB5" w:rsidRPr="00827F64">
        <w:t>Kontrollen bör gälla personal som har tillgång till den äldres bostad. Argumentet mot en sådan kontroll är att det är en</w:t>
      </w:r>
      <w:r w:rsidRPr="00827F64">
        <w:t xml:space="preserve"> krän</w:t>
      </w:r>
      <w:r w:rsidRPr="00827F64">
        <w:t>k</w:t>
      </w:r>
      <w:r w:rsidRPr="00827F64">
        <w:t xml:space="preserve">ning </w:t>
      </w:r>
      <w:r w:rsidR="00BC0053" w:rsidRPr="00827F64">
        <w:t>av</w:t>
      </w:r>
      <w:r w:rsidRPr="00827F64">
        <w:t xml:space="preserve"> den </w:t>
      </w:r>
      <w:r w:rsidR="00F85EB5" w:rsidRPr="00827F64">
        <w:t xml:space="preserve">anställdes </w:t>
      </w:r>
      <w:r w:rsidRPr="00827F64">
        <w:t>personliga integrite</w:t>
      </w:r>
      <w:r w:rsidR="00F85EB5" w:rsidRPr="00827F64">
        <w:t>t</w:t>
      </w:r>
      <w:r w:rsidRPr="00827F64">
        <w:t>. Det är dock inte bara de mest motiverade och intress</w:t>
      </w:r>
      <w:r w:rsidRPr="00827F64">
        <w:t>e</w:t>
      </w:r>
      <w:r w:rsidRPr="00827F64">
        <w:t>rade som söker sig till vårdyrket. Det finns flera skäl till detta. Bland annat måste statusen på vår</w:t>
      </w:r>
      <w:r w:rsidRPr="00827F64">
        <w:t>d</w:t>
      </w:r>
      <w:r w:rsidRPr="00827F64">
        <w:t>yrkena höjas och man måste satsa mer på de anställda som har en viktig roll i samhället. Kristdemokrate</w:t>
      </w:r>
      <w:r w:rsidRPr="00827F64">
        <w:t>r</w:t>
      </w:r>
      <w:r w:rsidRPr="00827F64">
        <w:t>na menar att samhället måste skapa förutsät</w:t>
      </w:r>
      <w:r w:rsidRPr="00827F64">
        <w:t>t</w:t>
      </w:r>
      <w:r w:rsidRPr="00827F64">
        <w:t>ningar för att människor ska kunna åldras under trygghet och värdiga former. Respekten för alla männ</w:t>
      </w:r>
      <w:r w:rsidRPr="00827F64">
        <w:t>i</w:t>
      </w:r>
      <w:r w:rsidRPr="00827F64">
        <w:t>skors lika och okränkbara värde måste up</w:t>
      </w:r>
      <w:r w:rsidRPr="00827F64">
        <w:t>p</w:t>
      </w:r>
      <w:r w:rsidRPr="00827F64">
        <w:t>rätthållas under hela livscykeln. Därför vill vi införa en for</w:t>
      </w:r>
      <w:r w:rsidR="002B5FD2" w:rsidRPr="00827F64">
        <w:t>m av personalkontroll inom vård</w:t>
      </w:r>
      <w:r w:rsidRPr="00827F64">
        <w:t xml:space="preserve"> och äldr</w:t>
      </w:r>
      <w:r w:rsidRPr="00827F64">
        <w:t>e</w:t>
      </w:r>
      <w:r w:rsidRPr="00827F64">
        <w:t>omsorg i likhet med den som finns för förskola.</w:t>
      </w:r>
    </w:p>
    <w:p w:rsidR="00056684" w:rsidRPr="00827F64" w:rsidRDefault="00056684" w:rsidP="00056684">
      <w:pPr>
        <w:pStyle w:val="Normaltindrag"/>
      </w:pPr>
      <w:r w:rsidRPr="00827F64">
        <w:t xml:space="preserve">Det anförda innebar att motion </w:t>
      </w:r>
      <w:r w:rsidR="00373144" w:rsidRPr="00827F64">
        <w:t>2003/04:</w:t>
      </w:r>
      <w:r w:rsidRPr="00827F64">
        <w:t>So537 (kd) bör bifallas och m</w:t>
      </w:r>
      <w:r w:rsidRPr="00827F64">
        <w:t>o</w:t>
      </w:r>
      <w:r w:rsidRPr="00827F64">
        <w:t>tion A347 (s) bör avslås.</w:t>
      </w:r>
    </w:p>
    <w:p w:rsidR="00056684" w:rsidRPr="00827F64" w:rsidRDefault="00A41745" w:rsidP="00056684">
      <w:pPr>
        <w:pStyle w:val="Reservationspunkt"/>
        <w:rPr>
          <w:noProof w:val="0"/>
        </w:rPr>
      </w:pPr>
      <w:bookmarkStart w:id="78" w:name="_Toc101925122"/>
      <w:r w:rsidRPr="00827F64">
        <w:rPr>
          <w:noProof w:val="0"/>
        </w:rPr>
        <w:t>20</w:t>
      </w:r>
      <w:r w:rsidR="00056684" w:rsidRPr="00827F64">
        <w:rPr>
          <w:noProof w:val="0"/>
        </w:rPr>
        <w:t>.</w:t>
      </w:r>
      <w:r w:rsidR="00056684" w:rsidRPr="00827F64">
        <w:rPr>
          <w:noProof w:val="0"/>
        </w:rPr>
        <w:tab/>
      </w:r>
      <w:r w:rsidRPr="00827F64">
        <w:rPr>
          <w:noProof w:val="0"/>
        </w:rPr>
        <w:t>Negativ föreningsrätt och granskningsavgifter</w:t>
      </w:r>
      <w:r w:rsidR="00056684" w:rsidRPr="00827F64">
        <w:rPr>
          <w:noProof w:val="0"/>
        </w:rPr>
        <w:t xml:space="preserve"> (punkt </w:t>
      </w:r>
      <w:r w:rsidRPr="00827F64">
        <w:rPr>
          <w:noProof w:val="0"/>
        </w:rPr>
        <w:t>27</w:t>
      </w:r>
      <w:r w:rsidR="00056684" w:rsidRPr="00827F64">
        <w:rPr>
          <w:noProof w:val="0"/>
        </w:rPr>
        <w:t>)</w:t>
      </w:r>
      <w:r w:rsidR="00102DC9" w:rsidRPr="00827F64">
        <w:rPr>
          <w:noProof w:val="0"/>
        </w:rPr>
        <w:t xml:space="preserve"> (m)</w:t>
      </w:r>
      <w:bookmarkEnd w:id="78"/>
    </w:p>
    <w:p w:rsidR="00056684" w:rsidRPr="00827F64" w:rsidRDefault="00056684" w:rsidP="00056684">
      <w:pPr>
        <w:pStyle w:val="Reservanter"/>
      </w:pPr>
      <w:r w:rsidRPr="00827F64">
        <w:t xml:space="preserve">av </w:t>
      </w:r>
      <w:r w:rsidR="00460A6C" w:rsidRPr="00827F64">
        <w:t>Patrik Norinder (m) och Henrik Westman (m).</w:t>
      </w:r>
    </w:p>
    <w:p w:rsidR="00056684" w:rsidRPr="00827F64" w:rsidRDefault="00056684" w:rsidP="00056684">
      <w:pPr>
        <w:pStyle w:val="R4"/>
      </w:pPr>
      <w:r w:rsidRPr="00827F64">
        <w:t>Förslag till riksdagsbeslut</w:t>
      </w:r>
    </w:p>
    <w:p w:rsidR="00056684" w:rsidRPr="00827F64" w:rsidRDefault="00056684" w:rsidP="00056684">
      <w:r w:rsidRPr="00827F64">
        <w:t xml:space="preserve">Vi anser att utskottets förslag under punkt </w:t>
      </w:r>
      <w:r w:rsidR="00A41745" w:rsidRPr="00827F64">
        <w:t>27</w:t>
      </w:r>
      <w:r w:rsidRPr="00827F64">
        <w:t xml:space="preserve"> borde ha följande lydelse:</w:t>
      </w:r>
    </w:p>
    <w:p w:rsidR="00056684" w:rsidRPr="00827F64" w:rsidRDefault="00056684" w:rsidP="00056684">
      <w:r w:rsidRPr="00827F64">
        <w:t xml:space="preserve">Riksdagen tillkännager för regeringen som sin mening vad som framförs under Ställningstagande i reservation </w:t>
      </w:r>
      <w:r w:rsidR="00942013" w:rsidRPr="00827F64">
        <w:t>20</w:t>
      </w:r>
      <w:r w:rsidRPr="00827F64">
        <w:t>. Rik</w:t>
      </w:r>
      <w:r w:rsidRPr="00827F64">
        <w:t>s</w:t>
      </w:r>
      <w:r w:rsidRPr="00827F64">
        <w:t>dagen bifaller därmed motion 2004/05:K311 yrkande 3 (m).</w:t>
      </w:r>
    </w:p>
    <w:p w:rsidR="00056684" w:rsidRPr="00827F64" w:rsidRDefault="00056684" w:rsidP="00056684">
      <w:pPr>
        <w:pStyle w:val="R4"/>
      </w:pPr>
      <w:r w:rsidRPr="00827F64">
        <w:t>Ställningstagande</w:t>
      </w:r>
    </w:p>
    <w:p w:rsidR="00056684" w:rsidRPr="00827F64" w:rsidRDefault="00056684" w:rsidP="00056684">
      <w:r w:rsidRPr="00827F64">
        <w:t>Vi anser att regeringen omedel</w:t>
      </w:r>
      <w:r w:rsidR="002B5FD2" w:rsidRPr="00827F64">
        <w:t>b</w:t>
      </w:r>
      <w:r w:rsidRPr="00827F64">
        <w:t>art bör lägga fram förslag till lagstiftning med innebörden att arbetstagare som inte är medlemmar i en fackförening inte genom kollektivavtal ska kunna tvingas betala avgifter till en facklig organ</w:t>
      </w:r>
      <w:r w:rsidRPr="00827F64">
        <w:t>i</w:t>
      </w:r>
      <w:r w:rsidRPr="00827F64">
        <w:t>sation som de valt att stå utanför. Europarådets kommitté för sociala rättigh</w:t>
      </w:r>
      <w:r w:rsidRPr="00827F64">
        <w:t>e</w:t>
      </w:r>
      <w:r w:rsidRPr="00827F64">
        <w:t>ter har slagit fast att granskningsavgifterna bryter mot den mänskliga rättigh</w:t>
      </w:r>
      <w:r w:rsidRPr="00827F64">
        <w:t>e</w:t>
      </w:r>
      <w:r w:rsidRPr="00827F64">
        <w:t>ten att stå utanför en organisation om inte avgifterna står i proportion dels till kostnaderna för den tjänst som facket utför, dels till nyttan för arbetstagaren. Det är uppenbart att avgifterna varken står i proportion till kostnaderna för den tjänst som facket utför eller till nyttan för arbetstagaren. Därför bör granskningsavgifterna ifrågasättas ur såväl juridisk som moralisk synvinkel. Mest absurt är det faktum att arbetstagare som inte vill vara med i facket ändå tvingas betala granskningsavgiften. Det är en direkt kränkning av deras rä</w:t>
      </w:r>
      <w:r w:rsidRPr="00827F64">
        <w:t>t</w:t>
      </w:r>
      <w:r w:rsidRPr="00827F64">
        <w:t>tigheter.</w:t>
      </w:r>
    </w:p>
    <w:p w:rsidR="00056684" w:rsidRPr="00827F64" w:rsidRDefault="00056684" w:rsidP="00056684">
      <w:pPr>
        <w:pStyle w:val="Normaltindrag"/>
      </w:pPr>
      <w:r w:rsidRPr="00827F64">
        <w:t>Det anförda innebär att motion K311 yrkande 3 (m) bör bifallas.</w:t>
      </w:r>
    </w:p>
    <w:p w:rsidR="004C314D" w:rsidRPr="00827F64" w:rsidRDefault="00A41745" w:rsidP="004C314D">
      <w:pPr>
        <w:pStyle w:val="Reservationspunkt"/>
        <w:rPr>
          <w:noProof w:val="0"/>
        </w:rPr>
      </w:pPr>
      <w:bookmarkStart w:id="79" w:name="_Toc101925123"/>
      <w:r w:rsidRPr="00827F64">
        <w:rPr>
          <w:noProof w:val="0"/>
        </w:rPr>
        <w:t>21</w:t>
      </w:r>
      <w:r w:rsidR="004C314D" w:rsidRPr="00827F64">
        <w:rPr>
          <w:noProof w:val="0"/>
        </w:rPr>
        <w:t>.</w:t>
      </w:r>
      <w:r w:rsidR="004C314D" w:rsidRPr="00827F64">
        <w:rPr>
          <w:noProof w:val="0"/>
        </w:rPr>
        <w:tab/>
      </w:r>
      <w:r w:rsidRPr="00827F64">
        <w:rPr>
          <w:noProof w:val="0"/>
        </w:rPr>
        <w:t>Avskaffande av Arbetsdomstolen</w:t>
      </w:r>
      <w:r w:rsidR="004C314D" w:rsidRPr="00827F64">
        <w:rPr>
          <w:noProof w:val="0"/>
        </w:rPr>
        <w:t xml:space="preserve"> (punkt </w:t>
      </w:r>
      <w:r w:rsidRPr="00827F64">
        <w:rPr>
          <w:noProof w:val="0"/>
        </w:rPr>
        <w:t>28</w:t>
      </w:r>
      <w:r w:rsidR="004C314D" w:rsidRPr="00827F64">
        <w:rPr>
          <w:noProof w:val="0"/>
        </w:rPr>
        <w:t>)</w:t>
      </w:r>
      <w:r w:rsidR="00102DC9" w:rsidRPr="00827F64">
        <w:rPr>
          <w:noProof w:val="0"/>
        </w:rPr>
        <w:t xml:space="preserve"> (fp)</w:t>
      </w:r>
      <w:bookmarkEnd w:id="79"/>
    </w:p>
    <w:p w:rsidR="004C314D" w:rsidRPr="00827F64" w:rsidRDefault="004C314D" w:rsidP="004C314D">
      <w:pPr>
        <w:pStyle w:val="Reservanter"/>
      </w:pPr>
      <w:r w:rsidRPr="00827F64">
        <w:t xml:space="preserve">av </w:t>
      </w:r>
      <w:r w:rsidR="00460A6C" w:rsidRPr="00827F64">
        <w:t>Tina Acketoft (fp) och Carl B Hamilton (fp).</w:t>
      </w:r>
    </w:p>
    <w:p w:rsidR="004C314D" w:rsidRPr="00827F64" w:rsidRDefault="004C314D" w:rsidP="004C314D">
      <w:pPr>
        <w:pStyle w:val="R4"/>
      </w:pPr>
      <w:r w:rsidRPr="00827F64">
        <w:t>Förslag till riksdagsbeslut</w:t>
      </w:r>
    </w:p>
    <w:p w:rsidR="004C314D" w:rsidRPr="00827F64" w:rsidRDefault="004C314D" w:rsidP="004C314D">
      <w:r w:rsidRPr="00827F64">
        <w:t xml:space="preserve">Vi anser att utskottets förslag under punkt </w:t>
      </w:r>
      <w:r w:rsidR="00A41745" w:rsidRPr="00827F64">
        <w:t>28</w:t>
      </w:r>
      <w:r w:rsidRPr="00827F64">
        <w:t xml:space="preserve"> borde ha följande lydelse:</w:t>
      </w:r>
    </w:p>
    <w:p w:rsidR="004C314D" w:rsidRPr="00827F64" w:rsidRDefault="004C314D" w:rsidP="004C314D">
      <w:pPr>
        <w:pStyle w:val="Reservantfrslag"/>
      </w:pPr>
      <w:r w:rsidRPr="00827F64">
        <w:t>Riksdagen tillkännager för regeringen som sin mening vad som framförs under Ställningstagande i reservation 21. Rik</w:t>
      </w:r>
      <w:r w:rsidRPr="00827F64">
        <w:t>s</w:t>
      </w:r>
      <w:r w:rsidRPr="00827F64">
        <w:t>dagen bifaller därmed motion 2004/05:A333</w:t>
      </w:r>
      <w:r w:rsidR="002B5FD2" w:rsidRPr="00827F64">
        <w:t xml:space="preserve"> (fp)</w:t>
      </w:r>
      <w:r w:rsidRPr="00827F64">
        <w:t xml:space="preserve">. </w:t>
      </w:r>
    </w:p>
    <w:p w:rsidR="004C314D" w:rsidRPr="00827F64" w:rsidRDefault="004C314D" w:rsidP="004C314D">
      <w:pPr>
        <w:pStyle w:val="R4"/>
      </w:pPr>
      <w:r w:rsidRPr="00827F64">
        <w:t>Ställningstagande</w:t>
      </w:r>
    </w:p>
    <w:p w:rsidR="004C314D" w:rsidRPr="00827F64" w:rsidRDefault="004C314D" w:rsidP="004C314D">
      <w:r w:rsidRPr="00827F64">
        <w:t>Vi anser att de partssammansatta domstolarna bör avskaffas. Deras uppgifter bör i stället överföras till de allmänna domstolarna. Objektiviteten, allsidigh</w:t>
      </w:r>
      <w:r w:rsidRPr="00827F64">
        <w:t>e</w:t>
      </w:r>
      <w:r w:rsidRPr="00827F64">
        <w:t xml:space="preserve">ten och opartiskheten i dessa domstolar kan på goda grunder ifrågasättas. Den enskilde kan även uppleva att han eller hon inte får en rättvis rättegång när saken ska prövas av ledamöter som representerar intresseorganisationer. Problemet kan bli tydligt i t.ex. diskrimineringsmålen. </w:t>
      </w:r>
    </w:p>
    <w:p w:rsidR="004C314D" w:rsidRPr="00827F64" w:rsidRDefault="004C314D" w:rsidP="002B5FD2">
      <w:pPr>
        <w:pStyle w:val="Normaltindrag"/>
      </w:pPr>
      <w:r w:rsidRPr="00827F64">
        <w:t>Den nödvändiga specialkompetens som kan behövas i vissa tvister kan tillg</w:t>
      </w:r>
      <w:r w:rsidRPr="00827F64">
        <w:t>o</w:t>
      </w:r>
      <w:r w:rsidRPr="00827F64">
        <w:t>doses genom ett system med rotlar, där domare med specialistkompetens ingår. Vid behov kan även</w:t>
      </w:r>
      <w:r w:rsidR="002B5FD2" w:rsidRPr="00827F64">
        <w:t xml:space="preserve"> utomstående expertis anlitas. </w:t>
      </w:r>
    </w:p>
    <w:p w:rsidR="004C314D" w:rsidRPr="00827F64" w:rsidRDefault="004C314D" w:rsidP="004C314D">
      <w:pPr>
        <w:pStyle w:val="Normaltindrag"/>
      </w:pPr>
      <w:r w:rsidRPr="00827F64">
        <w:t>Detta innebär att Arbetsdomstolen bör läggas ned. Ett utredningsarbete med denna inriktning bör påbörjas. Motion A333 (fp) bör bifallas av riksd</w:t>
      </w:r>
      <w:r w:rsidRPr="00827F64">
        <w:t>a</w:t>
      </w:r>
      <w:r w:rsidRPr="00827F64">
        <w:t xml:space="preserve">gen. </w:t>
      </w:r>
    </w:p>
    <w:p w:rsidR="009643B5" w:rsidRPr="00827F64" w:rsidRDefault="009643B5" w:rsidP="004C314D"/>
    <w:p w:rsidR="000211C5" w:rsidRPr="00827F64" w:rsidRDefault="000211C5" w:rsidP="009643B5">
      <w:pPr>
        <w:pStyle w:val="Normaltindrag"/>
      </w:pPr>
    </w:p>
    <w:p w:rsidR="000211C5" w:rsidRPr="00827F64" w:rsidRDefault="000211C5" w:rsidP="009643B5">
      <w:pPr>
        <w:pStyle w:val="Normaltindrag"/>
        <w:sectPr w:rsidR="000211C5" w:rsidRPr="00827F64" w:rsidSect="00583DE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9643B5" w:rsidRPr="00827F64" w:rsidRDefault="009643B5" w:rsidP="009643B5">
      <w:pPr>
        <w:pStyle w:val="Rubrik1"/>
        <w:rPr>
          <w:noProof w:val="0"/>
        </w:rPr>
      </w:pPr>
      <w:bookmarkStart w:id="80" w:name="_Toc101925124"/>
      <w:r w:rsidRPr="00827F64">
        <w:rPr>
          <w:noProof w:val="0"/>
        </w:rPr>
        <w:t>Särskilda yttranden</w:t>
      </w:r>
      <w:bookmarkEnd w:id="80"/>
    </w:p>
    <w:p w:rsidR="009643B5" w:rsidRPr="00827F64" w:rsidRDefault="009643B5" w:rsidP="009643B5">
      <w:r w:rsidRPr="00827F64">
        <w:t>Utskottets beredning av ärendet har föranlett följande särskilda yttranden. I rubriken anges inom parentes vilken punkt i utskottets förslag till riksdagsb</w:t>
      </w:r>
      <w:r w:rsidRPr="00827F64">
        <w:t>e</w:t>
      </w:r>
      <w:r w:rsidRPr="00827F64">
        <w:t>slut som behandlas i avsnittet.</w:t>
      </w:r>
    </w:p>
    <w:p w:rsidR="004C314D" w:rsidRPr="00827F64" w:rsidRDefault="00102DC9" w:rsidP="004C314D">
      <w:pPr>
        <w:pStyle w:val="Yttrandepunkt"/>
        <w:rPr>
          <w:noProof w:val="0"/>
        </w:rPr>
      </w:pPr>
      <w:bookmarkStart w:id="81" w:name="_Toc101925125"/>
      <w:r w:rsidRPr="00827F64">
        <w:rPr>
          <w:noProof w:val="0"/>
        </w:rPr>
        <w:t xml:space="preserve">1. </w:t>
      </w:r>
      <w:r w:rsidR="004C314D" w:rsidRPr="00827F64">
        <w:rPr>
          <w:noProof w:val="0"/>
        </w:rPr>
        <w:t>Skydd för föräldralediga</w:t>
      </w:r>
      <w:r w:rsidRPr="00827F64">
        <w:rPr>
          <w:noProof w:val="0"/>
        </w:rPr>
        <w:t xml:space="preserve"> (punkt 15) (v)</w:t>
      </w:r>
      <w:bookmarkEnd w:id="81"/>
    </w:p>
    <w:p w:rsidR="004C314D" w:rsidRPr="00827F64" w:rsidRDefault="004C314D" w:rsidP="004C314D">
      <w:pPr>
        <w:pStyle w:val="Reservanter"/>
      </w:pPr>
      <w:r w:rsidRPr="00827F64">
        <w:t xml:space="preserve">av </w:t>
      </w:r>
      <w:r w:rsidR="00460A6C" w:rsidRPr="00827F64">
        <w:t>Camilla Sköld Jansson (v).</w:t>
      </w:r>
    </w:p>
    <w:p w:rsidR="004C314D" w:rsidRPr="00827F64" w:rsidRDefault="004C314D" w:rsidP="004C314D">
      <w:r w:rsidRPr="00827F64">
        <w:t>Nuvarande lagstiftning som tillåter att arbetsgivare använder föräldraledigh</w:t>
      </w:r>
      <w:r w:rsidRPr="00827F64">
        <w:t>e</w:t>
      </w:r>
      <w:r w:rsidRPr="00827F64">
        <w:t>ten som uppsägningstid när uppsägningar på grund av arbetsbrist verkställs urholkar företrädesrätten till återanställning för föräldralediga. Ska företräde</w:t>
      </w:r>
      <w:r w:rsidRPr="00827F64">
        <w:t>s</w:t>
      </w:r>
      <w:r w:rsidRPr="00827F64">
        <w:t xml:space="preserve">rätten vara ett skydd mot godtyckliga uppsägningar måste den förlängas till </w:t>
      </w:r>
      <w:r w:rsidR="002B5FD2" w:rsidRPr="00827F64">
        <w:t>tolv</w:t>
      </w:r>
      <w:r w:rsidRPr="00827F64">
        <w:t xml:space="preserve"> månader och uppsägningstiden för en föräldraledig arbetstagare ska börja löpa först när arbetstagaren helt eller delvis återupptagit sitt arbete.</w:t>
      </w:r>
    </w:p>
    <w:p w:rsidR="004C314D" w:rsidRPr="00827F64" w:rsidRDefault="004C314D" w:rsidP="004C314D">
      <w:pPr>
        <w:pStyle w:val="Normaltindrag"/>
      </w:pPr>
      <w:r w:rsidRPr="00827F64">
        <w:t>Redan i mars 2001 gjorde riksdagen ett tillkännagivande till regeringen om förstärkt skydd för föräldralediga. Frågan har utretts men regerin</w:t>
      </w:r>
      <w:r w:rsidRPr="00827F64">
        <w:t>g</w:t>
      </w:r>
      <w:r w:rsidRPr="00827F64">
        <w:t>en har ännu inte återkommit med något förslag. Jag förutsätter att regeringen snarast åte</w:t>
      </w:r>
      <w:r w:rsidRPr="00827F64">
        <w:t>r</w:t>
      </w:r>
      <w:r w:rsidRPr="00827F64">
        <w:t>kommer med förslag i denna mycket angelägna fråga.</w:t>
      </w:r>
    </w:p>
    <w:p w:rsidR="00D069B5" w:rsidRPr="00827F64" w:rsidRDefault="00102DC9" w:rsidP="00D069B5">
      <w:pPr>
        <w:pStyle w:val="Yttrandepunkt"/>
        <w:rPr>
          <w:noProof w:val="0"/>
        </w:rPr>
      </w:pPr>
      <w:bookmarkStart w:id="82" w:name="_Toc101925126"/>
      <w:r w:rsidRPr="00827F64">
        <w:rPr>
          <w:noProof w:val="0"/>
        </w:rPr>
        <w:t xml:space="preserve">2. </w:t>
      </w:r>
      <w:r w:rsidR="00D069B5" w:rsidRPr="00827F64">
        <w:rPr>
          <w:noProof w:val="0"/>
        </w:rPr>
        <w:t>Arbetsdomstolen</w:t>
      </w:r>
      <w:r w:rsidRPr="00827F64">
        <w:rPr>
          <w:noProof w:val="0"/>
        </w:rPr>
        <w:t xml:space="preserve"> (punkt 28) (kd, c)</w:t>
      </w:r>
      <w:bookmarkEnd w:id="82"/>
      <w:r w:rsidRPr="00827F64">
        <w:rPr>
          <w:noProof w:val="0"/>
        </w:rPr>
        <w:t xml:space="preserve"> </w:t>
      </w:r>
    </w:p>
    <w:p w:rsidR="00D069B5" w:rsidRPr="00827F64" w:rsidRDefault="00D069B5" w:rsidP="00D069B5">
      <w:pPr>
        <w:pStyle w:val="Reservanter"/>
      </w:pPr>
      <w:r w:rsidRPr="00827F64">
        <w:t xml:space="preserve">av </w:t>
      </w:r>
      <w:r w:rsidR="00460A6C" w:rsidRPr="00827F64">
        <w:t>Margareta Anderss</w:t>
      </w:r>
      <w:r w:rsidR="002974B4" w:rsidRPr="00827F64">
        <w:t>on (c) och Stefan Attefall (kd)</w:t>
      </w:r>
      <w:r w:rsidR="00460A6C" w:rsidRPr="00827F64">
        <w:t>.</w:t>
      </w:r>
    </w:p>
    <w:p w:rsidR="00D069B5" w:rsidRPr="00827F64" w:rsidRDefault="00D069B5" w:rsidP="00D069B5">
      <w:r w:rsidRPr="00827F64">
        <w:t>Vi ser nackdelar med en partssammansatt domstol som AD, vilket kan bli särskilt framträdande i jämställdhetstvisterna. Den korporativa konstruktionen med ledamöter som nomineras av arbetsgivar- och arbetstagarsidan innebär en risk för att processerna blir en del av parternas förhandlingsspel. En maj</w:t>
      </w:r>
      <w:r w:rsidRPr="00827F64">
        <w:t>o</w:t>
      </w:r>
      <w:r w:rsidRPr="00827F64">
        <w:t xml:space="preserve">ritet av ledamöterna består av företrädare för de parter som tidigare förhandlat fram kollektivavtalen, vilket gör det olämpligt att de även ska ha företräde </w:t>
      </w:r>
      <w:r w:rsidR="00744BB0" w:rsidRPr="00827F64">
        <w:t>vid</w:t>
      </w:r>
      <w:r w:rsidRPr="00827F64">
        <w:t xml:space="preserve"> tolkningen av avtalen. Ett domslut som innebär att en part fälls för könsdi</w:t>
      </w:r>
      <w:r w:rsidRPr="00827F64">
        <w:t>s</w:t>
      </w:r>
      <w:r w:rsidRPr="00827F64">
        <w:t>kriminering skulle kunna underminera avtalens trovärdighet. Det är inte ut</w:t>
      </w:r>
      <w:r w:rsidRPr="00827F64">
        <w:t>e</w:t>
      </w:r>
      <w:r w:rsidRPr="00827F64">
        <w:t xml:space="preserve">slutet att en prövning i allmän domstol skulle öka möjligheterna till en rättvis rättegång. </w:t>
      </w:r>
    </w:p>
    <w:p w:rsidR="00D069B5" w:rsidRPr="00827F64" w:rsidRDefault="00D069B5" w:rsidP="002B5FD2">
      <w:pPr>
        <w:pStyle w:val="Normaltindrag"/>
      </w:pPr>
      <w:r w:rsidRPr="00827F64">
        <w:t xml:space="preserve">Frågan om domstol i diskrimineringstvisterna </w:t>
      </w:r>
      <w:r w:rsidR="00744BB0" w:rsidRPr="00827F64">
        <w:t xml:space="preserve">ingår </w:t>
      </w:r>
      <w:r w:rsidRPr="00827F64">
        <w:t xml:space="preserve">nu </w:t>
      </w:r>
      <w:r w:rsidR="00744BB0" w:rsidRPr="00827F64">
        <w:t>i</w:t>
      </w:r>
      <w:r w:rsidRPr="00827F64">
        <w:t xml:space="preserve"> det omfattande uppdrag som Diskrimineringskommittén har, vilket vi värdesätter. Vi utgår från att kommittén beaktar för- och nackdelarna med att målen ligger kvar i AD. Kommitténs överväganden bör avvaktas. </w:t>
      </w:r>
    </w:p>
    <w:p w:rsidR="00D069B5" w:rsidRPr="00827F64" w:rsidRDefault="00102DC9" w:rsidP="00D069B5">
      <w:pPr>
        <w:pStyle w:val="Yttrandepunkt"/>
        <w:rPr>
          <w:noProof w:val="0"/>
        </w:rPr>
      </w:pPr>
      <w:bookmarkStart w:id="83" w:name="_Toc101925127"/>
      <w:r w:rsidRPr="00827F64">
        <w:rPr>
          <w:noProof w:val="0"/>
        </w:rPr>
        <w:t xml:space="preserve">3. </w:t>
      </w:r>
      <w:r w:rsidR="00D069B5" w:rsidRPr="00827F64">
        <w:rPr>
          <w:noProof w:val="0"/>
        </w:rPr>
        <w:t>Bisysslor</w:t>
      </w:r>
      <w:r w:rsidRPr="00827F64">
        <w:rPr>
          <w:noProof w:val="0"/>
        </w:rPr>
        <w:t xml:space="preserve"> (punkt 29)</w:t>
      </w:r>
      <w:bookmarkEnd w:id="83"/>
      <w:r w:rsidR="001714FF" w:rsidRPr="00827F64">
        <w:rPr>
          <w:noProof w:val="0"/>
        </w:rPr>
        <w:t xml:space="preserve"> (c)</w:t>
      </w:r>
    </w:p>
    <w:p w:rsidR="00D069B5" w:rsidRPr="00827F64" w:rsidRDefault="00D069B5" w:rsidP="00D069B5">
      <w:pPr>
        <w:pStyle w:val="Reservanter"/>
      </w:pPr>
      <w:r w:rsidRPr="00827F64">
        <w:t xml:space="preserve">av </w:t>
      </w:r>
      <w:r w:rsidR="002B5FD2" w:rsidRPr="00827F64">
        <w:t>Margareta Andersson (c)</w:t>
      </w:r>
      <w:r w:rsidR="00460A6C" w:rsidRPr="00827F64">
        <w:t>.</w:t>
      </w:r>
    </w:p>
    <w:p w:rsidR="00D069B5" w:rsidRPr="00827F64" w:rsidRDefault="00D069B5" w:rsidP="00D069B5">
      <w:r w:rsidRPr="00827F64">
        <w:t>Många myndighetschefer, generaldirektörer och domare har i</w:t>
      </w:r>
      <w:r w:rsidR="002B5FD2" w:rsidRPr="00827F64">
        <w:t xml:space="preserve"> </w:t>
      </w:r>
      <w:r w:rsidRPr="00827F64">
        <w:t xml:space="preserve">dag bisysslor vid sidan om sina ordinarie uppdrag. Misstanke om jäv kan därför uppstå hos allmänheten när personer i samhällets tjänst också har andra uppdrag som kan komma att påverka deras beslut. </w:t>
      </w:r>
    </w:p>
    <w:p w:rsidR="00D069B5" w:rsidRPr="00827F64" w:rsidRDefault="00D069B5" w:rsidP="00D069B5">
      <w:pPr>
        <w:pStyle w:val="Normaltindrag"/>
      </w:pPr>
      <w:r w:rsidRPr="00827F64">
        <w:t>Bisysslorna för myndighetspersoner tär på förtroendekapitalet och bör dä</w:t>
      </w:r>
      <w:r w:rsidRPr="00827F64">
        <w:t>r</w:t>
      </w:r>
      <w:r w:rsidRPr="00827F64">
        <w:t xml:space="preserve">för finnas redovisade någonstans. Nuvarande frivillighet </w:t>
      </w:r>
      <w:r w:rsidR="00744BB0" w:rsidRPr="00827F64">
        <w:t>när det gäller anm</w:t>
      </w:r>
      <w:r w:rsidR="00744BB0" w:rsidRPr="00827F64">
        <w:t>ä</w:t>
      </w:r>
      <w:r w:rsidR="00744BB0" w:rsidRPr="00827F64">
        <w:t xml:space="preserve">lan om </w:t>
      </w:r>
      <w:r w:rsidRPr="00827F64">
        <w:t xml:space="preserve">deltagande i olämpliga sidouppdrag är inte tillfyllest. Anmälan </w:t>
      </w:r>
      <w:r w:rsidR="00C239B9" w:rsidRPr="00827F64">
        <w:t>om</w:t>
      </w:r>
      <w:r w:rsidRPr="00827F64">
        <w:t xml:space="preserve"> sidouppdrag bör ske obligatoriskt för att stärka förtroendet för de offen</w:t>
      </w:r>
      <w:r w:rsidRPr="00827F64">
        <w:t>t</w:t>
      </w:r>
      <w:r w:rsidRPr="00827F64">
        <w:t>ligt anställdas bisysslor. En anmälan om bisysslor kan även öppna för ökad ko</w:t>
      </w:r>
      <w:r w:rsidRPr="00827F64">
        <w:t>n</w:t>
      </w:r>
      <w:r w:rsidRPr="00827F64">
        <w:t>kurrens, mer mångfald och valfrihet till gagn för medborgaren.</w:t>
      </w:r>
    </w:p>
    <w:p w:rsidR="00D069B5" w:rsidRPr="00827F64" w:rsidRDefault="00D069B5" w:rsidP="00D069B5">
      <w:pPr>
        <w:pStyle w:val="Normaltindrag"/>
      </w:pPr>
      <w:r w:rsidRPr="00827F64">
        <w:t>Justitiekanslern (JK) bör därför ges i uppdrag att bedöma och registrera o</w:t>
      </w:r>
      <w:r w:rsidRPr="00827F64">
        <w:t>f</w:t>
      </w:r>
      <w:r w:rsidRPr="00827F64">
        <w:t xml:space="preserve">fentliganställdas samtliga bisysslor. </w:t>
      </w:r>
      <w:r w:rsidR="00601E5E" w:rsidRPr="00827F64">
        <w:t xml:space="preserve">Den </w:t>
      </w:r>
      <w:r w:rsidR="00742447" w:rsidRPr="00827F64">
        <w:t>n</w:t>
      </w:r>
      <w:r w:rsidRPr="00827F64">
        <w:t xml:space="preserve">uvarande </w:t>
      </w:r>
      <w:r w:rsidR="00744BB0" w:rsidRPr="00827F64">
        <w:t>ordning</w:t>
      </w:r>
      <w:r w:rsidR="00601E5E" w:rsidRPr="00827F64">
        <w:t>en som gäller</w:t>
      </w:r>
      <w:r w:rsidR="00744BB0" w:rsidRPr="00827F64">
        <w:t xml:space="preserve"> </w:t>
      </w:r>
      <w:r w:rsidRPr="00827F64">
        <w:t xml:space="preserve">för domare </w:t>
      </w:r>
      <w:r w:rsidR="00C239B9" w:rsidRPr="00827F64">
        <w:t>med</w:t>
      </w:r>
      <w:r w:rsidRPr="00827F64">
        <w:t xml:space="preserve"> frivillig anmäla</w:t>
      </w:r>
      <w:r w:rsidR="00C239B9" w:rsidRPr="00827F64">
        <w:t>n</w:t>
      </w:r>
      <w:r w:rsidRPr="00827F64">
        <w:t xml:space="preserve"> </w:t>
      </w:r>
      <w:r w:rsidR="00601E5E" w:rsidRPr="00827F64">
        <w:t>om</w:t>
      </w:r>
      <w:r w:rsidR="00C239B9" w:rsidRPr="00827F64">
        <w:t xml:space="preserve"> </w:t>
      </w:r>
      <w:r w:rsidRPr="00827F64">
        <w:t>bisysslor</w:t>
      </w:r>
      <w:r w:rsidR="00744BB0" w:rsidRPr="00827F64">
        <w:t>na</w:t>
      </w:r>
      <w:r w:rsidRPr="00827F64">
        <w:t xml:space="preserve"> till arbetsgivare</w:t>
      </w:r>
      <w:r w:rsidR="00601E5E" w:rsidRPr="00827F64">
        <w:t>n</w:t>
      </w:r>
      <w:r w:rsidRPr="00827F64">
        <w:t xml:space="preserve"> i samma do</w:t>
      </w:r>
      <w:r w:rsidRPr="00827F64">
        <w:t>m</w:t>
      </w:r>
      <w:r w:rsidRPr="00827F64">
        <w:t xml:space="preserve">stol för att </w:t>
      </w:r>
      <w:r w:rsidR="00742447" w:rsidRPr="00827F64">
        <w:t xml:space="preserve">denne ska kunna bedöma </w:t>
      </w:r>
      <w:r w:rsidRPr="00827F64">
        <w:t>lämplighetsfrågan är inte go</w:t>
      </w:r>
      <w:r w:rsidRPr="00827F64">
        <w:t>d</w:t>
      </w:r>
      <w:r w:rsidRPr="00827F64">
        <w:t>tagbar.</w:t>
      </w:r>
    </w:p>
    <w:p w:rsidR="00D069B5" w:rsidRPr="00827F64" w:rsidRDefault="00D069B5" w:rsidP="00D069B5">
      <w:pPr>
        <w:pStyle w:val="Normaltindrag"/>
      </w:pPr>
      <w:r w:rsidRPr="00827F64">
        <w:t xml:space="preserve">En anmälan till JK är motiverad för att </w:t>
      </w:r>
      <w:r w:rsidR="00F602A1" w:rsidRPr="00827F64">
        <w:t xml:space="preserve">man ska få </w:t>
      </w:r>
      <w:r w:rsidRPr="00827F64">
        <w:t xml:space="preserve">en god insyn </w:t>
      </w:r>
      <w:r w:rsidR="00744BB0" w:rsidRPr="00827F64">
        <w:t>i</w:t>
      </w:r>
      <w:r w:rsidRPr="00827F64">
        <w:t xml:space="preserve"> omfat</w:t>
      </w:r>
      <w:r w:rsidRPr="00827F64">
        <w:t>t</w:t>
      </w:r>
      <w:r w:rsidRPr="00827F64">
        <w:t xml:space="preserve">ningen av bisysslorna inom olika samhällsorgan. Riksdagen bör därför ge </w:t>
      </w:r>
      <w:r w:rsidR="002403DD" w:rsidRPr="00827F64">
        <w:t xml:space="preserve">regeringen i </w:t>
      </w:r>
      <w:r w:rsidRPr="00827F64">
        <w:t xml:space="preserve">uppdrag att införa en obligatorisk anmälan </w:t>
      </w:r>
      <w:r w:rsidR="002B5FD2" w:rsidRPr="00827F64">
        <w:t xml:space="preserve">till JK </w:t>
      </w:r>
      <w:r w:rsidRPr="00827F64">
        <w:t>av domarnas sid</w:t>
      </w:r>
      <w:r w:rsidRPr="00827F64">
        <w:t>o</w:t>
      </w:r>
      <w:r w:rsidRPr="00827F64">
        <w:t xml:space="preserve">uppdrag. </w:t>
      </w:r>
    </w:p>
    <w:p w:rsidR="004C314D" w:rsidRPr="00827F64" w:rsidRDefault="004C314D" w:rsidP="00D069B5"/>
    <w:p w:rsidR="009643B5" w:rsidRPr="00827F64" w:rsidRDefault="009643B5" w:rsidP="009643B5">
      <w:pPr>
        <w:pStyle w:val="Normaltindrag"/>
      </w:pPr>
    </w:p>
    <w:p w:rsidR="009643B5" w:rsidRPr="00827F64" w:rsidRDefault="009643B5" w:rsidP="009643B5">
      <w:pPr>
        <w:pStyle w:val="Normaltindrag"/>
        <w:sectPr w:rsidR="009643B5" w:rsidRPr="00827F64" w:rsidSect="00583DE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E97E50" w:rsidRPr="00827F64" w:rsidRDefault="00A41745" w:rsidP="00E97E50">
      <w:pPr>
        <w:pStyle w:val="Bilaga"/>
      </w:pPr>
      <w:r w:rsidRPr="00827F64">
        <w:t>Bilaga 1</w:t>
      </w:r>
    </w:p>
    <w:p w:rsidR="009643B5" w:rsidRPr="00827F64" w:rsidRDefault="009643B5" w:rsidP="009643B5">
      <w:pPr>
        <w:pStyle w:val="Rubrik1"/>
        <w:rPr>
          <w:noProof w:val="0"/>
        </w:rPr>
      </w:pPr>
      <w:bookmarkStart w:id="84" w:name="_Toc101925128"/>
      <w:r w:rsidRPr="00827F64">
        <w:rPr>
          <w:noProof w:val="0"/>
        </w:rPr>
        <w:t>Förteckning över behandlade förslag</w:t>
      </w:r>
      <w:bookmarkEnd w:id="84"/>
    </w:p>
    <w:p w:rsidR="00B81BF5" w:rsidRPr="00827F64" w:rsidRDefault="00B81BF5" w:rsidP="00BC01AE">
      <w:pPr>
        <w:pStyle w:val="R2"/>
      </w:pPr>
      <w:r w:rsidRPr="00827F64">
        <w:t>Skrivelsen</w:t>
      </w:r>
    </w:p>
    <w:p w:rsidR="00B81BF5" w:rsidRPr="00827F64" w:rsidRDefault="00BC01AE" w:rsidP="00BC01AE">
      <w:r w:rsidRPr="00827F64">
        <w:t>Regeringens skrivelse 2004/05:66 Politisk information och op</w:t>
      </w:r>
      <w:r w:rsidR="00B70D9B" w:rsidRPr="00827F64">
        <w:t>inionsbildning på arbetsplatsen.</w:t>
      </w:r>
    </w:p>
    <w:p w:rsidR="00BC01AE" w:rsidRPr="00827F64" w:rsidRDefault="00BC01AE" w:rsidP="00BC01AE">
      <w:pPr>
        <w:pStyle w:val="R2"/>
      </w:pPr>
      <w:r w:rsidRPr="00827F64">
        <w:t>Följdmotion</w:t>
      </w:r>
    </w:p>
    <w:p w:rsidR="00BC01AE" w:rsidRPr="00827F64" w:rsidRDefault="00BC01AE" w:rsidP="00BC01AE">
      <w:pPr>
        <w:spacing w:before="187"/>
        <w:rPr>
          <w:i/>
        </w:rPr>
      </w:pPr>
      <w:r w:rsidRPr="00827F64">
        <w:rPr>
          <w:i/>
        </w:rPr>
        <w:t>2004/05:A4 av Camilla Sköld Jansson m.fl. (v):</w:t>
      </w:r>
    </w:p>
    <w:p w:rsidR="00BC01AE" w:rsidRPr="00827F64" w:rsidRDefault="00BC01AE" w:rsidP="00BC01AE">
      <w:r w:rsidRPr="00827F64">
        <w:t xml:space="preserve">Riksdagen tillkännager för regeringen som sin mening vad i motionen anförs om tillsättande av en utredning om politisk information och opinionsbildning på arbetsplatsen.  </w:t>
      </w:r>
    </w:p>
    <w:p w:rsidR="00BC01AE" w:rsidRPr="00827F64" w:rsidRDefault="00E01DD5" w:rsidP="00E01DD5">
      <w:pPr>
        <w:pStyle w:val="R2"/>
      </w:pPr>
      <w:r w:rsidRPr="00827F64">
        <w:t>Motion från allmänna motionstiden 2002/03</w:t>
      </w:r>
    </w:p>
    <w:p w:rsidR="00A010C7" w:rsidRPr="00827F64" w:rsidRDefault="00CA17B8" w:rsidP="00A010C7">
      <w:pPr>
        <w:rPr>
          <w:i/>
        </w:rPr>
      </w:pPr>
      <w:bookmarkStart w:id="85" w:name="RangeStart"/>
      <w:bookmarkEnd w:id="85"/>
      <w:r w:rsidRPr="00827F64">
        <w:rPr>
          <w:i/>
        </w:rPr>
        <w:t>2002/03:Ub</w:t>
      </w:r>
      <w:r w:rsidR="00A010C7" w:rsidRPr="00827F64">
        <w:rPr>
          <w:i/>
        </w:rPr>
        <w:t>430 av Göte Wahlström och Christina Nenes (s):</w:t>
      </w:r>
    </w:p>
    <w:p w:rsidR="00A010C7" w:rsidRPr="00827F64" w:rsidRDefault="00A010C7" w:rsidP="00A010C7">
      <w:r w:rsidRPr="00827F64">
        <w:t xml:space="preserve">Riksdagen tillkännager för regeringen som sin mening vad i motionen anförs om semesterlönegrundande studier för vuxenstuderande.  </w:t>
      </w:r>
    </w:p>
    <w:p w:rsidR="00E01DD5" w:rsidRPr="00827F64" w:rsidRDefault="00E01DD5" w:rsidP="00E01DD5">
      <w:pPr>
        <w:pStyle w:val="R2"/>
      </w:pPr>
      <w:r w:rsidRPr="00827F64">
        <w:t>Motioner från allmänna motionstiden 2003/04</w:t>
      </w:r>
    </w:p>
    <w:p w:rsidR="00A010C7" w:rsidRPr="00827F64" w:rsidRDefault="00B70D9B" w:rsidP="00A34D24">
      <w:pPr>
        <w:pStyle w:val="Motioner"/>
      </w:pPr>
      <w:r w:rsidRPr="00827F64">
        <w:t>2003/04:</w:t>
      </w:r>
      <w:r w:rsidR="00A34D24" w:rsidRPr="00827F64">
        <w:t>So</w:t>
      </w:r>
      <w:r w:rsidR="00A010C7" w:rsidRPr="00827F64">
        <w:t>537 av Ragnwi Marcelind m.fl. (kd):</w:t>
      </w:r>
    </w:p>
    <w:p w:rsidR="00A010C7" w:rsidRPr="00827F64" w:rsidRDefault="00A010C7" w:rsidP="00A010C7">
      <w:r w:rsidRPr="00827F64">
        <w:t>Riksdagen begär att regeringen lägger fram förslag till en ny form av pers</w:t>
      </w:r>
      <w:r w:rsidRPr="00827F64">
        <w:t>o</w:t>
      </w:r>
      <w:r w:rsidRPr="00827F64">
        <w:t>nalkontroll för personer som söker tjänst inom vård- och äldreomsorg i enli</w:t>
      </w:r>
      <w:r w:rsidRPr="00827F64">
        <w:t>g</w:t>
      </w:r>
      <w:r w:rsidRPr="00827F64">
        <w:t xml:space="preserve">het med motionens intentioner.  </w:t>
      </w:r>
    </w:p>
    <w:p w:rsidR="00A010C7" w:rsidRPr="00827F64" w:rsidRDefault="00A34D24" w:rsidP="00A34D24">
      <w:pPr>
        <w:spacing w:before="187"/>
        <w:rPr>
          <w:i/>
        </w:rPr>
      </w:pPr>
      <w:r w:rsidRPr="00827F64">
        <w:rPr>
          <w:i/>
        </w:rPr>
        <w:t>2003/04:So</w:t>
      </w:r>
      <w:r w:rsidR="00A010C7" w:rsidRPr="00827F64">
        <w:rPr>
          <w:i/>
        </w:rPr>
        <w:t>573 av Kerstin-Maria Stalin och Helena Hillar Rosenqvist (mp):</w:t>
      </w:r>
    </w:p>
    <w:p w:rsidR="00A010C7" w:rsidRPr="00827F64" w:rsidRDefault="00A010C7" w:rsidP="00A010C7">
      <w:pPr>
        <w:pStyle w:val="Yrkanden"/>
      </w:pPr>
      <w:r w:rsidRPr="00827F64">
        <w:t xml:space="preserve">1. Riksdagen tillkännager för regeringen som sin mening vad i motionen anförs om personal som tillfälligt arbetar i äldreomsorg.  </w:t>
      </w:r>
    </w:p>
    <w:p w:rsidR="00A010C7" w:rsidRPr="00827F64" w:rsidRDefault="00A34D24" w:rsidP="00A34D24">
      <w:pPr>
        <w:spacing w:before="187"/>
        <w:rPr>
          <w:i/>
        </w:rPr>
      </w:pPr>
      <w:r w:rsidRPr="00827F64">
        <w:rPr>
          <w:i/>
        </w:rPr>
        <w:t>2003/04:A</w:t>
      </w:r>
      <w:r w:rsidR="00A010C7" w:rsidRPr="00827F64">
        <w:rPr>
          <w:i/>
        </w:rPr>
        <w:t>264 av Ulla Hoffmann m.fl. (v):</w:t>
      </w:r>
    </w:p>
    <w:p w:rsidR="00A010C7" w:rsidRPr="00827F64" w:rsidRDefault="00A010C7" w:rsidP="00A010C7">
      <w:r w:rsidRPr="00827F64">
        <w:t xml:space="preserve">Riksdagen begär att regeringen återkommer med förslag om genomförande av Arbetstidskommitténs, KNAS, förslag till ny ledighetslagstiftning.  </w:t>
      </w:r>
    </w:p>
    <w:p w:rsidR="00A010C7" w:rsidRPr="00827F64" w:rsidRDefault="00B70D9B" w:rsidP="00A41745">
      <w:pPr>
        <w:rPr>
          <w:i/>
        </w:rPr>
      </w:pPr>
      <w:r w:rsidRPr="00827F64">
        <w:rPr>
          <w:i/>
        </w:rPr>
        <w:br w:type="page"/>
      </w:r>
      <w:r w:rsidR="00A34D24" w:rsidRPr="00827F64">
        <w:rPr>
          <w:i/>
        </w:rPr>
        <w:t>2003/04:A</w:t>
      </w:r>
      <w:r w:rsidR="00A010C7" w:rsidRPr="00827F64">
        <w:rPr>
          <w:i/>
        </w:rPr>
        <w:t>265 av Anneli Särnblad Stoors m.fl. (s):</w:t>
      </w:r>
    </w:p>
    <w:p w:rsidR="00A010C7" w:rsidRPr="00827F64" w:rsidRDefault="00A010C7" w:rsidP="00A010C7">
      <w:r w:rsidRPr="00827F64">
        <w:t xml:space="preserve">Riksdagen tillkännager för regeringen som sin mening vad i motionen anförs om rätten till heltidsanställning.  </w:t>
      </w:r>
    </w:p>
    <w:p w:rsidR="00A010C7" w:rsidRPr="00827F64" w:rsidRDefault="00A34D24" w:rsidP="00A34D24">
      <w:pPr>
        <w:spacing w:before="187"/>
        <w:rPr>
          <w:i/>
        </w:rPr>
      </w:pPr>
      <w:r w:rsidRPr="00827F64">
        <w:rPr>
          <w:i/>
        </w:rPr>
        <w:t>2003/04:A</w:t>
      </w:r>
      <w:r w:rsidR="00A010C7" w:rsidRPr="00827F64">
        <w:rPr>
          <w:i/>
        </w:rPr>
        <w:t>299 av Göte Wahlström och Christina Nenes (s):</w:t>
      </w:r>
    </w:p>
    <w:p w:rsidR="00A010C7" w:rsidRPr="00827F64" w:rsidRDefault="00A010C7" w:rsidP="00A010C7">
      <w:r w:rsidRPr="00827F64">
        <w:t xml:space="preserve">Riksdagen tillkännager för regeringen som sin mening vad i motionen anförs om semesterlönegrundande studier för vuxenstuderande.  </w:t>
      </w:r>
    </w:p>
    <w:p w:rsidR="00E01DD5" w:rsidRPr="00827F64" w:rsidRDefault="00E01DD5" w:rsidP="00E01DD5">
      <w:pPr>
        <w:pStyle w:val="R2"/>
      </w:pPr>
      <w:r w:rsidRPr="00827F64">
        <w:t>Motioner från allmänna motionstiden 2004/05</w:t>
      </w:r>
    </w:p>
    <w:p w:rsidR="00A010C7" w:rsidRPr="00827F64" w:rsidRDefault="00A34D24" w:rsidP="00A34D24">
      <w:pPr>
        <w:pStyle w:val="Motioner"/>
      </w:pPr>
      <w:r w:rsidRPr="00827F64">
        <w:t>2004/05:K</w:t>
      </w:r>
      <w:r w:rsidR="00A010C7" w:rsidRPr="00827F64">
        <w:t>311 av Peter Danielsson (m):</w:t>
      </w:r>
    </w:p>
    <w:p w:rsidR="00A010C7" w:rsidRPr="00827F64" w:rsidRDefault="00A010C7" w:rsidP="00A010C7">
      <w:pPr>
        <w:pStyle w:val="Yrkanden"/>
      </w:pPr>
      <w:r w:rsidRPr="00827F64">
        <w:t xml:space="preserve">3. Riksdagen begär att regeringen lägger fram förslag till lagstiftning med innebörden att arbetstagare som inte är medlemmar i en fackförening inte genom kollektivavtal kan tvingas betala avgifter till en facklig organisation som de valt att stå utanför.  </w:t>
      </w:r>
    </w:p>
    <w:p w:rsidR="00A010C7" w:rsidRPr="00827F64" w:rsidRDefault="00A34D24" w:rsidP="00A34D24">
      <w:pPr>
        <w:spacing w:before="187"/>
        <w:rPr>
          <w:i/>
        </w:rPr>
      </w:pPr>
      <w:r w:rsidRPr="00827F64">
        <w:rPr>
          <w:i/>
        </w:rPr>
        <w:t>2004/05:U</w:t>
      </w:r>
      <w:r w:rsidR="00A010C7" w:rsidRPr="00827F64">
        <w:rPr>
          <w:i/>
        </w:rPr>
        <w:t>313 av Holger Gustafsson m.fl. (kd):</w:t>
      </w:r>
    </w:p>
    <w:p w:rsidR="00A010C7" w:rsidRPr="00827F64" w:rsidRDefault="00A010C7" w:rsidP="00A010C7">
      <w:pPr>
        <w:pStyle w:val="Yrkanden"/>
      </w:pPr>
      <w:r w:rsidRPr="00827F64">
        <w:t xml:space="preserve">4. Riksdagen tillkännager för regeringen som sin mening vad i motionen anförs om att stärka den internationella arbetsrätten bl.a. genom stöd till International Labour Organization (ILO).  </w:t>
      </w:r>
    </w:p>
    <w:p w:rsidR="00A010C7" w:rsidRPr="00827F64" w:rsidRDefault="00A34D24" w:rsidP="00A34D24">
      <w:pPr>
        <w:spacing w:before="187"/>
        <w:rPr>
          <w:i/>
        </w:rPr>
      </w:pPr>
      <w:r w:rsidRPr="00827F64">
        <w:rPr>
          <w:i/>
        </w:rPr>
        <w:t>2004/05:Sf</w:t>
      </w:r>
      <w:r w:rsidR="00A010C7" w:rsidRPr="00827F64">
        <w:rPr>
          <w:i/>
        </w:rPr>
        <w:t>357 av Fredrik Reinfeldt m.fl. (m):</w:t>
      </w:r>
    </w:p>
    <w:p w:rsidR="00A010C7" w:rsidRPr="00827F64" w:rsidRDefault="00A010C7" w:rsidP="00A010C7">
      <w:pPr>
        <w:pStyle w:val="Yrkanden"/>
      </w:pPr>
      <w:r w:rsidRPr="00827F64">
        <w:t xml:space="preserve">7. Riksdagen tillkännager för regeringen som sin mening vad i motionen anförs om att, tillsammans med arbetsmarknadens parter, se över lagen om anställningsskydd (LAS) med syftet att föreslå förändringar som förhindrar att arbetstagare låses fast i arbeten där de blir sjuka.  </w:t>
      </w:r>
    </w:p>
    <w:p w:rsidR="00A010C7" w:rsidRPr="00827F64" w:rsidRDefault="00A010C7" w:rsidP="00A010C7">
      <w:pPr>
        <w:pStyle w:val="Yrkanden"/>
      </w:pPr>
      <w:r w:rsidRPr="00827F64">
        <w:t xml:space="preserve">9. Riksdagen beslutar avskaffa regeln om dubbla turordningsår i lagen om anställningsskydd (LAS) i enlighet med vad som anförs i motionen.  </w:t>
      </w:r>
    </w:p>
    <w:p w:rsidR="00A010C7" w:rsidRPr="00827F64" w:rsidRDefault="00A010C7" w:rsidP="00A010C7">
      <w:pPr>
        <w:pStyle w:val="Yrkanden"/>
      </w:pPr>
      <w:r w:rsidRPr="00827F64">
        <w:t xml:space="preserve">15. Riksdagen begär att regeringen återkommer med förslag på ändringar i lagen om anställningsskydd (LAS) för arbetstagare över 61 år, i enlighet med vad som anförs i motionen.  </w:t>
      </w:r>
    </w:p>
    <w:p w:rsidR="00A010C7" w:rsidRPr="00827F64" w:rsidRDefault="00A34D24" w:rsidP="00A34D24">
      <w:pPr>
        <w:spacing w:before="187"/>
        <w:rPr>
          <w:i/>
        </w:rPr>
      </w:pPr>
      <w:r w:rsidRPr="00827F64">
        <w:rPr>
          <w:i/>
        </w:rPr>
        <w:t>2004/05:Sf</w:t>
      </w:r>
      <w:r w:rsidR="00A010C7" w:rsidRPr="00827F64">
        <w:rPr>
          <w:i/>
        </w:rPr>
        <w:t>363 av Göran Hägglund m.fl. (kd):</w:t>
      </w:r>
    </w:p>
    <w:p w:rsidR="00A010C7" w:rsidRPr="00827F64" w:rsidRDefault="00A010C7" w:rsidP="00A010C7">
      <w:pPr>
        <w:pStyle w:val="Yrkanden"/>
      </w:pPr>
      <w:r w:rsidRPr="00827F64">
        <w:t>37. Riksdagen tillkännager för regeringen som sin mening vad i motionen anförs om att införa ett särskilt förbud mot diskriminering av föräldraled</w:t>
      </w:r>
      <w:r w:rsidRPr="00827F64">
        <w:t>i</w:t>
      </w:r>
      <w:r w:rsidRPr="00827F64">
        <w:t xml:space="preserve">ga i föräldraledighetslagen och att uppsägningstiden vid uppsägning på grund av arbetsbrist av anställd som är helt föräldraledig börjar löpa först när arbetstagaren helt eller delvis återupptar sitt arbete.  </w:t>
      </w:r>
    </w:p>
    <w:p w:rsidR="00A010C7" w:rsidRPr="00827F64" w:rsidRDefault="00A010C7" w:rsidP="00A010C7">
      <w:pPr>
        <w:pStyle w:val="Yrkanden"/>
      </w:pPr>
      <w:r w:rsidRPr="00827F64">
        <w:t xml:space="preserve">38. Riksdagen tillkännager för regeringen som sin mening vad i motionen anförs om att genom lagstiftningen garantera rätten att återuppta sitt arbete utan försämrade villkor efter föräldraledighet.  </w:t>
      </w:r>
    </w:p>
    <w:p w:rsidR="00A010C7" w:rsidRPr="00827F64" w:rsidRDefault="00A34D24" w:rsidP="00A34D24">
      <w:pPr>
        <w:spacing w:before="187"/>
        <w:rPr>
          <w:i/>
        </w:rPr>
      </w:pPr>
      <w:r w:rsidRPr="00827F64">
        <w:rPr>
          <w:i/>
        </w:rPr>
        <w:t>2004/05:So</w:t>
      </w:r>
      <w:r w:rsidR="00A010C7" w:rsidRPr="00827F64">
        <w:rPr>
          <w:i/>
        </w:rPr>
        <w:t>514 av Christina Axelsson och Sonia Karlsson (s):</w:t>
      </w:r>
    </w:p>
    <w:p w:rsidR="00A010C7" w:rsidRPr="00827F64" w:rsidRDefault="00A010C7" w:rsidP="00A010C7">
      <w:pPr>
        <w:pStyle w:val="Yrkanden"/>
      </w:pPr>
      <w:r w:rsidRPr="00827F64">
        <w:t>3. Riksdagen tillkännager för regeringen som sin mening vad i motionen anförs om behovet att se över lagen om anställningsskydd i syfte att åsta</w:t>
      </w:r>
      <w:r w:rsidRPr="00827F64">
        <w:t>d</w:t>
      </w:r>
      <w:r w:rsidRPr="00827F64">
        <w:t xml:space="preserve">komma heltidstjänster som rättighet och deltidstjänster som möjlighet.  </w:t>
      </w:r>
    </w:p>
    <w:p w:rsidR="00A010C7" w:rsidRPr="00827F64" w:rsidRDefault="00A34D24" w:rsidP="00A34D24">
      <w:pPr>
        <w:spacing w:before="187"/>
        <w:rPr>
          <w:i/>
        </w:rPr>
      </w:pPr>
      <w:r w:rsidRPr="00827F64">
        <w:rPr>
          <w:i/>
        </w:rPr>
        <w:t>2004/05:So</w:t>
      </w:r>
      <w:r w:rsidR="00A010C7" w:rsidRPr="00827F64">
        <w:rPr>
          <w:i/>
        </w:rPr>
        <w:t>608 av Rosita Runegrund m.fl. (kd):</w:t>
      </w:r>
    </w:p>
    <w:p w:rsidR="00A010C7" w:rsidRPr="00827F64" w:rsidRDefault="00A010C7" w:rsidP="00A010C7">
      <w:pPr>
        <w:pStyle w:val="Yrkanden"/>
      </w:pPr>
      <w:r w:rsidRPr="00827F64">
        <w:t xml:space="preserve">6. Riksdagen tillkännager för regeringen som sin mening vad i motionen anförs om rätten till tjänstledighet för vård av anhöriga.  </w:t>
      </w:r>
    </w:p>
    <w:p w:rsidR="00A010C7" w:rsidRPr="00827F64" w:rsidRDefault="00A34D24" w:rsidP="00A34D24">
      <w:pPr>
        <w:spacing w:before="187"/>
        <w:rPr>
          <w:i/>
        </w:rPr>
      </w:pPr>
      <w:r w:rsidRPr="00827F64">
        <w:rPr>
          <w:i/>
        </w:rPr>
        <w:t>2004/05:N</w:t>
      </w:r>
      <w:r w:rsidR="00A010C7" w:rsidRPr="00827F64">
        <w:rPr>
          <w:i/>
        </w:rPr>
        <w:t>394 av Tobias Krantz (fp):</w:t>
      </w:r>
    </w:p>
    <w:p w:rsidR="00A010C7" w:rsidRPr="00827F64" w:rsidRDefault="00A010C7" w:rsidP="00A010C7">
      <w:pPr>
        <w:pStyle w:val="Yrkanden"/>
      </w:pPr>
      <w:r w:rsidRPr="00827F64">
        <w:t xml:space="preserve">6. Riksdagen tillkännager för regeringen som sin mening vad i motionen anförs om en modernare arbetsrätt.  </w:t>
      </w:r>
    </w:p>
    <w:p w:rsidR="00A010C7" w:rsidRPr="00827F64" w:rsidRDefault="00A34D24" w:rsidP="00A34D24">
      <w:pPr>
        <w:spacing w:before="187"/>
        <w:rPr>
          <w:i/>
        </w:rPr>
      </w:pPr>
      <w:r w:rsidRPr="00827F64">
        <w:rPr>
          <w:i/>
        </w:rPr>
        <w:t>2004/05:A</w:t>
      </w:r>
      <w:r w:rsidR="00A010C7" w:rsidRPr="00827F64">
        <w:rPr>
          <w:i/>
        </w:rPr>
        <w:t>207 av Hillevi Engström och Lena Adelsohn Liljeroth (m):</w:t>
      </w:r>
    </w:p>
    <w:p w:rsidR="00A010C7" w:rsidRPr="00827F64" w:rsidRDefault="00A010C7" w:rsidP="00A010C7">
      <w:r w:rsidRPr="00827F64">
        <w:t>Riksdagen tillkännager för regeringen som sin mening vad i motionen anförs om införande av ledighetsregler och skydd av anställningen vid viss utland</w:t>
      </w:r>
      <w:r w:rsidRPr="00827F64">
        <w:t>s</w:t>
      </w:r>
      <w:r w:rsidRPr="00827F64">
        <w:t xml:space="preserve">tjänstgöring.  </w:t>
      </w:r>
    </w:p>
    <w:p w:rsidR="00A010C7" w:rsidRPr="00827F64" w:rsidRDefault="00A34D24" w:rsidP="00A34D24">
      <w:pPr>
        <w:spacing w:before="187"/>
        <w:rPr>
          <w:i/>
        </w:rPr>
      </w:pPr>
      <w:r w:rsidRPr="00827F64">
        <w:rPr>
          <w:i/>
        </w:rPr>
        <w:t>2004/05:A</w:t>
      </w:r>
      <w:r w:rsidR="00A010C7" w:rsidRPr="00827F64">
        <w:rPr>
          <w:i/>
        </w:rPr>
        <w:t>209 av Fredrik Olovsson (s):</w:t>
      </w:r>
    </w:p>
    <w:p w:rsidR="00A010C7" w:rsidRPr="00827F64" w:rsidRDefault="00A010C7" w:rsidP="00A010C7">
      <w:r w:rsidRPr="00827F64">
        <w:t xml:space="preserve">Riksdagen tillkännager för regeringen som sin mening vad i motionen anförs om att ta initiativ till att återställa LAS vad gäller turordningsreglerna.  </w:t>
      </w:r>
    </w:p>
    <w:p w:rsidR="00A010C7" w:rsidRPr="00827F64" w:rsidRDefault="00A34D24" w:rsidP="00A34D24">
      <w:pPr>
        <w:spacing w:before="187"/>
        <w:rPr>
          <w:i/>
        </w:rPr>
      </w:pPr>
      <w:r w:rsidRPr="00827F64">
        <w:rPr>
          <w:i/>
        </w:rPr>
        <w:t>2004/05:A</w:t>
      </w:r>
      <w:r w:rsidR="00A010C7" w:rsidRPr="00827F64">
        <w:rPr>
          <w:i/>
        </w:rPr>
        <w:t>212 av Christin Hagberg och Anita Jönsson (s):</w:t>
      </w:r>
    </w:p>
    <w:p w:rsidR="00A010C7" w:rsidRPr="00827F64" w:rsidRDefault="00A010C7" w:rsidP="00A010C7">
      <w:r w:rsidRPr="00827F64">
        <w:t>Riksdagen tillkännager för regeringen som sin mening vad i motionen anförs om att ta bort möjligheten för arbetsgivare med färre anställda än tio att u</w:t>
      </w:r>
      <w:r w:rsidRPr="00827F64">
        <w:t>n</w:t>
      </w:r>
      <w:r w:rsidRPr="00827F64">
        <w:t xml:space="preserve">danta två stycken anställda från turordningen i lagen om anställningsskydd.  </w:t>
      </w:r>
    </w:p>
    <w:p w:rsidR="00A010C7" w:rsidRPr="00827F64" w:rsidRDefault="00A34D24" w:rsidP="00A34D24">
      <w:pPr>
        <w:spacing w:before="187"/>
        <w:rPr>
          <w:i/>
        </w:rPr>
      </w:pPr>
      <w:r w:rsidRPr="00827F64">
        <w:rPr>
          <w:i/>
        </w:rPr>
        <w:t>2004/05:A</w:t>
      </w:r>
      <w:r w:rsidR="00A010C7" w:rsidRPr="00827F64">
        <w:rPr>
          <w:i/>
        </w:rPr>
        <w:t>214 av Christer Erlandsson (s):</w:t>
      </w:r>
    </w:p>
    <w:p w:rsidR="00A010C7" w:rsidRPr="00827F64" w:rsidRDefault="00A010C7" w:rsidP="00A010C7">
      <w:r w:rsidRPr="00827F64">
        <w:t>Riksdagen tillkännager för regeringen som sin mening vad i motionen anförs om åtgärder för att förhindra att anställda som blir uppsagda hamnar i arbet</w:t>
      </w:r>
      <w:r w:rsidRPr="00827F64">
        <w:t>s</w:t>
      </w:r>
      <w:r w:rsidRPr="00827F64">
        <w:t xml:space="preserve">löshet.  </w:t>
      </w:r>
    </w:p>
    <w:p w:rsidR="00A010C7" w:rsidRPr="00827F64" w:rsidRDefault="00A34D24" w:rsidP="00A34D24">
      <w:pPr>
        <w:spacing w:before="187"/>
        <w:rPr>
          <w:i/>
        </w:rPr>
      </w:pPr>
      <w:r w:rsidRPr="00827F64">
        <w:rPr>
          <w:i/>
        </w:rPr>
        <w:t>2004/05:A</w:t>
      </w:r>
      <w:r w:rsidR="00A010C7" w:rsidRPr="00827F64">
        <w:rPr>
          <w:i/>
        </w:rPr>
        <w:t>222 av Hillevi Larsson och Britt-Marie Lindkvist (s):</w:t>
      </w:r>
    </w:p>
    <w:p w:rsidR="00A010C7" w:rsidRPr="00827F64" w:rsidRDefault="00A010C7" w:rsidP="00A010C7">
      <w:pPr>
        <w:pStyle w:val="Yrkanden"/>
      </w:pPr>
      <w:r w:rsidRPr="00827F64">
        <w:t xml:space="preserve">1. Riksdagen tillkännager för regeringen som sin mening vad i motionen anförs om gränsöverskridande fackliga rättigheter inom EU.  </w:t>
      </w:r>
    </w:p>
    <w:p w:rsidR="00A010C7" w:rsidRPr="00827F64" w:rsidRDefault="00A34D24" w:rsidP="00A34D24">
      <w:pPr>
        <w:spacing w:before="187"/>
        <w:rPr>
          <w:i/>
        </w:rPr>
      </w:pPr>
      <w:r w:rsidRPr="00827F64">
        <w:rPr>
          <w:i/>
        </w:rPr>
        <w:t>2004/05:A</w:t>
      </w:r>
      <w:r w:rsidR="00A010C7" w:rsidRPr="00827F64">
        <w:rPr>
          <w:i/>
        </w:rPr>
        <w:t>225 av Billy Gustafsson (s):</w:t>
      </w:r>
    </w:p>
    <w:p w:rsidR="00A010C7" w:rsidRPr="00827F64" w:rsidRDefault="00A010C7" w:rsidP="00A010C7">
      <w:r w:rsidRPr="00827F64">
        <w:t xml:space="preserve">Riksdagen tillkännager för regeringen som sin mening vad i motionen anförs om behovet av att överväga en reformering av arbetsrätten.  </w:t>
      </w:r>
    </w:p>
    <w:p w:rsidR="00A010C7" w:rsidRPr="00827F64" w:rsidRDefault="00A34D24" w:rsidP="00A34D24">
      <w:pPr>
        <w:spacing w:before="187"/>
        <w:rPr>
          <w:i/>
        </w:rPr>
      </w:pPr>
      <w:r w:rsidRPr="00827F64">
        <w:rPr>
          <w:i/>
        </w:rPr>
        <w:t>2004/05:A</w:t>
      </w:r>
      <w:r w:rsidR="00A010C7" w:rsidRPr="00827F64">
        <w:rPr>
          <w:i/>
        </w:rPr>
        <w:t>233 av Tomas Eneroth m.fl. (s):</w:t>
      </w:r>
    </w:p>
    <w:p w:rsidR="00A010C7" w:rsidRPr="00827F64" w:rsidRDefault="00A010C7" w:rsidP="00A010C7">
      <w:r w:rsidRPr="00827F64">
        <w:t xml:space="preserve">Riksdagen tillkännager för regeringen som sin mening vad i motionen anförs om ett initiativ till att återställa LAS vad gäller turordningsreglerna.  </w:t>
      </w:r>
    </w:p>
    <w:p w:rsidR="00A010C7" w:rsidRPr="00827F64" w:rsidRDefault="00B70D9B" w:rsidP="00A41745">
      <w:pPr>
        <w:rPr>
          <w:i/>
        </w:rPr>
      </w:pPr>
      <w:r w:rsidRPr="00827F64">
        <w:rPr>
          <w:i/>
        </w:rPr>
        <w:br w:type="page"/>
      </w:r>
      <w:r w:rsidR="00A34D24" w:rsidRPr="00827F64">
        <w:rPr>
          <w:i/>
        </w:rPr>
        <w:t>2004/05:A</w:t>
      </w:r>
      <w:r w:rsidR="00A010C7" w:rsidRPr="00827F64">
        <w:rPr>
          <w:i/>
        </w:rPr>
        <w:t>241 av Gunilla Carlsson i Hisings Backa m.fl. (s):</w:t>
      </w:r>
    </w:p>
    <w:p w:rsidR="00A010C7" w:rsidRPr="00827F64" w:rsidRDefault="00A010C7" w:rsidP="00A010C7">
      <w:r w:rsidRPr="00827F64">
        <w:t xml:space="preserve">Riksdagen tillkännager för regeringen som sin mening vad i motionen anförs om behovet av förändringar i lagen om anställningsskydd.  </w:t>
      </w:r>
    </w:p>
    <w:p w:rsidR="00A010C7" w:rsidRPr="00827F64" w:rsidRDefault="00A34D24" w:rsidP="00A34D24">
      <w:pPr>
        <w:spacing w:before="187"/>
        <w:rPr>
          <w:i/>
        </w:rPr>
      </w:pPr>
      <w:r w:rsidRPr="00827F64">
        <w:rPr>
          <w:i/>
        </w:rPr>
        <w:t>2004/05:A</w:t>
      </w:r>
      <w:r w:rsidR="00A010C7" w:rsidRPr="00827F64">
        <w:rPr>
          <w:i/>
        </w:rPr>
        <w:t>242 av Gunilla Carlsson i Hisings Backa och Anneli Särnblad (s):</w:t>
      </w:r>
    </w:p>
    <w:p w:rsidR="00A010C7" w:rsidRPr="00827F64" w:rsidRDefault="00A010C7" w:rsidP="00A010C7">
      <w:r w:rsidRPr="00827F64">
        <w:t>Riksdagen tillkännager för regeringen som sin mening vad i motionen anförs om lagstadgad rätt till heltidsanställning och behovet av att minska de tidsb</w:t>
      </w:r>
      <w:r w:rsidRPr="00827F64">
        <w:t>e</w:t>
      </w:r>
      <w:r w:rsidRPr="00827F64">
        <w:t xml:space="preserve">gränsade anställningarna.  </w:t>
      </w:r>
    </w:p>
    <w:p w:rsidR="00A010C7" w:rsidRPr="00827F64" w:rsidRDefault="00A34D24" w:rsidP="00A34D24">
      <w:pPr>
        <w:spacing w:before="187"/>
        <w:rPr>
          <w:i/>
        </w:rPr>
      </w:pPr>
      <w:r w:rsidRPr="00827F64">
        <w:rPr>
          <w:i/>
        </w:rPr>
        <w:t>2004/05:A</w:t>
      </w:r>
      <w:r w:rsidR="00A010C7" w:rsidRPr="00827F64">
        <w:rPr>
          <w:i/>
        </w:rPr>
        <w:t>243 av Christina Axelsson m.fl. (s):</w:t>
      </w:r>
    </w:p>
    <w:p w:rsidR="00A010C7" w:rsidRPr="00827F64" w:rsidRDefault="00A010C7" w:rsidP="00A010C7">
      <w:r w:rsidRPr="00827F64">
        <w:t xml:space="preserve">Riksdagen tillkännager för regeringen som sin mening vad i motionen anförs om tjänstedirektivet.  </w:t>
      </w:r>
    </w:p>
    <w:p w:rsidR="00A010C7" w:rsidRPr="00827F64" w:rsidRDefault="00A34D24" w:rsidP="00A34D24">
      <w:pPr>
        <w:spacing w:before="187"/>
        <w:rPr>
          <w:i/>
        </w:rPr>
      </w:pPr>
      <w:r w:rsidRPr="00827F64">
        <w:rPr>
          <w:i/>
        </w:rPr>
        <w:t>2004/05:A</w:t>
      </w:r>
      <w:r w:rsidR="00A010C7" w:rsidRPr="00827F64">
        <w:rPr>
          <w:i/>
        </w:rPr>
        <w:t>248 av Anneli Särnblad m.fl. (s):</w:t>
      </w:r>
    </w:p>
    <w:p w:rsidR="00A010C7" w:rsidRPr="00827F64" w:rsidRDefault="00A010C7" w:rsidP="00A010C7">
      <w:r w:rsidRPr="00827F64">
        <w:t xml:space="preserve">Riksdagen tillkännager för regeringen som sin mening vad i motionen anförs om turordning vid uppsägning på grund av arbetsbrist vid bolagisering och byte av organisationsnummer.  </w:t>
      </w:r>
    </w:p>
    <w:p w:rsidR="00A010C7" w:rsidRPr="00827F64" w:rsidRDefault="00A34D24" w:rsidP="00A34D24">
      <w:pPr>
        <w:spacing w:before="187"/>
        <w:rPr>
          <w:i/>
        </w:rPr>
      </w:pPr>
      <w:r w:rsidRPr="00827F64">
        <w:rPr>
          <w:i/>
        </w:rPr>
        <w:t>2004/05:A</w:t>
      </w:r>
      <w:r w:rsidR="00A010C7" w:rsidRPr="00827F64">
        <w:rPr>
          <w:i/>
        </w:rPr>
        <w:t>251 av Kerstin Andersson och Jan Björkman (s):</w:t>
      </w:r>
    </w:p>
    <w:p w:rsidR="00A010C7" w:rsidRPr="00827F64" w:rsidRDefault="00A010C7" w:rsidP="00A010C7">
      <w:r w:rsidRPr="00827F64">
        <w:t xml:space="preserve">Riksdagen tillkännager för regeringen som sin mening vad i motionen anförs om turordningsreglerna.  </w:t>
      </w:r>
    </w:p>
    <w:p w:rsidR="00A010C7" w:rsidRPr="00827F64" w:rsidRDefault="00A34D24" w:rsidP="00A34D24">
      <w:pPr>
        <w:spacing w:before="187"/>
        <w:rPr>
          <w:i/>
        </w:rPr>
      </w:pPr>
      <w:r w:rsidRPr="00827F64">
        <w:rPr>
          <w:i/>
        </w:rPr>
        <w:t>2004/05:A</w:t>
      </w:r>
      <w:r w:rsidR="00A010C7" w:rsidRPr="00827F64">
        <w:rPr>
          <w:i/>
        </w:rPr>
        <w:t>252 av Tomas Eneroth m.fl. (s):</w:t>
      </w:r>
    </w:p>
    <w:p w:rsidR="00A010C7" w:rsidRPr="00827F64" w:rsidRDefault="00A010C7" w:rsidP="00A010C7">
      <w:r w:rsidRPr="00827F64">
        <w:t xml:space="preserve">Riksdagen tillkännager för regeringen som sin mening vad i motionen anförs om inhyrd arbetskraft när uppsagda arbetstagare har företrädesrätt enligt 25 § LAS.  </w:t>
      </w:r>
    </w:p>
    <w:p w:rsidR="00A010C7" w:rsidRPr="00827F64" w:rsidRDefault="00A34D24" w:rsidP="00A34D24">
      <w:pPr>
        <w:spacing w:before="187"/>
        <w:rPr>
          <w:i/>
        </w:rPr>
      </w:pPr>
      <w:r w:rsidRPr="00827F64">
        <w:rPr>
          <w:i/>
        </w:rPr>
        <w:t>2004/05:A</w:t>
      </w:r>
      <w:r w:rsidR="00A010C7" w:rsidRPr="00827F64">
        <w:rPr>
          <w:i/>
        </w:rPr>
        <w:t>266 av Lennart Axelsson (s):</w:t>
      </w:r>
    </w:p>
    <w:p w:rsidR="00A010C7" w:rsidRPr="00827F64" w:rsidRDefault="00A010C7" w:rsidP="00A010C7">
      <w:r w:rsidRPr="00827F64">
        <w:t xml:space="preserve">Riksdagen tillkännager för regeringen som sin mening vad i motionen anförs om rätten till heltid och trygga anställningar.  </w:t>
      </w:r>
    </w:p>
    <w:p w:rsidR="00A010C7" w:rsidRPr="00827F64" w:rsidRDefault="00A34D24" w:rsidP="00A34D24">
      <w:pPr>
        <w:spacing w:before="187"/>
        <w:rPr>
          <w:i/>
        </w:rPr>
      </w:pPr>
      <w:r w:rsidRPr="00827F64">
        <w:rPr>
          <w:i/>
        </w:rPr>
        <w:t>2004/05:A</w:t>
      </w:r>
      <w:r w:rsidR="00A010C7" w:rsidRPr="00827F64">
        <w:rPr>
          <w:i/>
        </w:rPr>
        <w:t>267 av Britt-Marie Lindkvist (s):</w:t>
      </w:r>
    </w:p>
    <w:p w:rsidR="00A010C7" w:rsidRPr="00827F64" w:rsidRDefault="00A010C7" w:rsidP="00A010C7">
      <w:r w:rsidRPr="00827F64">
        <w:t xml:space="preserve">Riksdagen tillkännager för regeringen som sin mening vad i motionen anförs om behovet av att ändra turordningsreglerna i lagen om anställningsskydd.  </w:t>
      </w:r>
    </w:p>
    <w:p w:rsidR="00A010C7" w:rsidRPr="00827F64" w:rsidRDefault="00A34D24" w:rsidP="00A34D24">
      <w:pPr>
        <w:spacing w:before="187"/>
        <w:rPr>
          <w:i/>
        </w:rPr>
      </w:pPr>
      <w:r w:rsidRPr="00827F64">
        <w:rPr>
          <w:i/>
        </w:rPr>
        <w:t>2004/05:A</w:t>
      </w:r>
      <w:r w:rsidR="00A010C7" w:rsidRPr="00827F64">
        <w:rPr>
          <w:i/>
        </w:rPr>
        <w:t>269 av Lars Ohly m.fl. (v):</w:t>
      </w:r>
    </w:p>
    <w:p w:rsidR="00A010C7" w:rsidRPr="00827F64" w:rsidRDefault="00A010C7" w:rsidP="00A010C7">
      <w:pPr>
        <w:pStyle w:val="Yrkanden"/>
      </w:pPr>
      <w:r w:rsidRPr="00827F64">
        <w:t xml:space="preserve">1. Riksdagen beslutar upphäva beslutet att arbetsgivare i företag med färre än 10 anställda ensidigt kan undanta två personer från turordningslista vid uppsägning.  </w:t>
      </w:r>
    </w:p>
    <w:p w:rsidR="00A010C7" w:rsidRPr="00827F64" w:rsidRDefault="00A010C7" w:rsidP="00A010C7">
      <w:pPr>
        <w:pStyle w:val="Yrkanden"/>
      </w:pPr>
      <w:r w:rsidRPr="00827F64">
        <w:t xml:space="preserve">2. Riksdagen beslutar att uppsägningstiden för föräldraledig arbetstagare börjar löpa först då arbetstagaren återupptagit sitt arbete, helt eller delvis.  </w:t>
      </w:r>
    </w:p>
    <w:p w:rsidR="00A010C7" w:rsidRPr="00827F64" w:rsidRDefault="00A010C7" w:rsidP="00A010C7">
      <w:pPr>
        <w:pStyle w:val="Yrkanden"/>
      </w:pPr>
      <w:r w:rsidRPr="00827F64">
        <w:t xml:space="preserve">3. Riksdagen beslutar att återanställningsrätten skall vara 12 månader enligt lagen om anställningsskydd.  </w:t>
      </w:r>
    </w:p>
    <w:p w:rsidR="00A010C7" w:rsidRPr="00827F64" w:rsidRDefault="00A010C7" w:rsidP="00A010C7">
      <w:pPr>
        <w:pStyle w:val="Yrkanden"/>
      </w:pPr>
      <w:r w:rsidRPr="00827F64">
        <w:t>4. Riksdagen begär att regeringen lägger fram förslag till ändring i lagstif</w:t>
      </w:r>
      <w:r w:rsidRPr="00827F64">
        <w:t>t</w:t>
      </w:r>
      <w:r w:rsidRPr="00827F64">
        <w:t>ningen så att företrädesrätten till återanställning alltid skall gå före inhy</w:t>
      </w:r>
      <w:r w:rsidRPr="00827F64">
        <w:t>r</w:t>
      </w:r>
      <w:r w:rsidRPr="00827F64">
        <w:t xml:space="preserve">ning av arbetskraft.  </w:t>
      </w:r>
    </w:p>
    <w:p w:rsidR="00A010C7" w:rsidRPr="00827F64" w:rsidRDefault="00A010C7" w:rsidP="00A010C7">
      <w:pPr>
        <w:pStyle w:val="Yrkanden"/>
      </w:pPr>
      <w:r w:rsidRPr="00827F64">
        <w:t xml:space="preserve">5. Riksdagen begär att regeringen lägger fram förslag till ändring i lagen om anställningsskydd så att central facklig organisation skall godkänna avsteg från turordningslista vid uppsägning som berör gravida och föräldralediga.  </w:t>
      </w:r>
    </w:p>
    <w:p w:rsidR="00A010C7" w:rsidRPr="00827F64" w:rsidRDefault="00A010C7" w:rsidP="00A010C7">
      <w:pPr>
        <w:pStyle w:val="Yrkanden"/>
      </w:pPr>
      <w:r w:rsidRPr="00827F64">
        <w:t>6. Riksdagen begär att regeringen lägger fram förslag till sådan ändring i lagstiftningen så att tillsvidare- och heltidsanställning skall vara norm i a</w:t>
      </w:r>
      <w:r w:rsidRPr="00827F64">
        <w:t>r</w:t>
      </w:r>
      <w:r w:rsidRPr="00827F64">
        <w:t xml:space="preserve">betslivet.  </w:t>
      </w:r>
    </w:p>
    <w:p w:rsidR="00A010C7" w:rsidRPr="00827F64" w:rsidRDefault="00A010C7" w:rsidP="00A010C7">
      <w:pPr>
        <w:pStyle w:val="Yrkanden"/>
      </w:pPr>
      <w:r w:rsidRPr="00827F64">
        <w:t xml:space="preserve">7. Riksdagen begär att regeringen lägger fram förslag till sådan ändring i lagstiftningen att visstidsanställningar med en sammanlagd tid över 18 månader inom ramen av en treårsperiod övergår i tillsvidareanställning.  </w:t>
      </w:r>
    </w:p>
    <w:p w:rsidR="00A010C7" w:rsidRPr="00827F64" w:rsidRDefault="00A010C7" w:rsidP="00A010C7">
      <w:pPr>
        <w:pStyle w:val="Yrkanden"/>
      </w:pPr>
      <w:r w:rsidRPr="00827F64">
        <w:t xml:space="preserve">8. Riksdagen beslutar att avskaffa överenskommen visstidsanställning.  </w:t>
      </w:r>
    </w:p>
    <w:p w:rsidR="00A010C7" w:rsidRPr="00827F64" w:rsidRDefault="00A010C7" w:rsidP="00A010C7">
      <w:pPr>
        <w:pStyle w:val="Yrkanden"/>
      </w:pPr>
      <w:r w:rsidRPr="00827F64">
        <w:t>9. Riksdagen begär att regeringen lägger fram förslag till ändring i lagstif</w:t>
      </w:r>
      <w:r w:rsidRPr="00827F64">
        <w:t>t</w:t>
      </w:r>
      <w:r w:rsidRPr="00827F64">
        <w:t xml:space="preserve">ningen enligt vad i motionen anförs om saklig grund vid uppsägning på grund av personliga skäl.  </w:t>
      </w:r>
    </w:p>
    <w:p w:rsidR="00A010C7" w:rsidRPr="00827F64" w:rsidRDefault="00A010C7" w:rsidP="00A010C7">
      <w:pPr>
        <w:pStyle w:val="Yrkanden"/>
      </w:pPr>
      <w:r w:rsidRPr="00827F64">
        <w:t xml:space="preserve">10. Riksdagen beslutar att hänvisningen till central arbetstagarorganisation återinförs i lagen om anställningsskydd.  </w:t>
      </w:r>
    </w:p>
    <w:p w:rsidR="00A010C7" w:rsidRPr="00827F64" w:rsidRDefault="00A010C7" w:rsidP="00A010C7">
      <w:pPr>
        <w:pStyle w:val="Yrkanden"/>
      </w:pPr>
      <w:r w:rsidRPr="00827F64">
        <w:t>11. Riksdagen begär att regeringen lägger fram förslag till ändring i lagstif</w:t>
      </w:r>
      <w:r w:rsidRPr="00827F64">
        <w:t>t</w:t>
      </w:r>
      <w:r w:rsidRPr="00827F64">
        <w:t>ningen enligt vad i motionen anförs om godkännande av avsteg från tu</w:t>
      </w:r>
      <w:r w:rsidRPr="00827F64">
        <w:t>r</w:t>
      </w:r>
      <w:r w:rsidRPr="00827F64">
        <w:t xml:space="preserve">ordningslista vid uppsägning som berör arbetstagare äldre än 57 ½ år.  </w:t>
      </w:r>
    </w:p>
    <w:p w:rsidR="00A010C7" w:rsidRPr="00827F64" w:rsidRDefault="00A010C7" w:rsidP="00A010C7">
      <w:pPr>
        <w:pStyle w:val="Yrkanden"/>
      </w:pPr>
      <w:r w:rsidRPr="00827F64">
        <w:t>12. Riksdagen begär att regeringen lägger fram förslag till ändring i lagstif</w:t>
      </w:r>
      <w:r w:rsidRPr="00827F64">
        <w:t>t</w:t>
      </w:r>
      <w:r w:rsidRPr="00827F64">
        <w:t xml:space="preserve">ningen enligt vad i motionen anförs om deltidsanställdas företrädesrätt till utökad arbetstid.  </w:t>
      </w:r>
    </w:p>
    <w:p w:rsidR="00A010C7" w:rsidRPr="00827F64" w:rsidRDefault="00A34D24" w:rsidP="00A34D24">
      <w:pPr>
        <w:spacing w:before="187"/>
        <w:rPr>
          <w:i/>
        </w:rPr>
      </w:pPr>
      <w:r w:rsidRPr="00827F64">
        <w:rPr>
          <w:i/>
        </w:rPr>
        <w:t>2004/05:A</w:t>
      </w:r>
      <w:r w:rsidR="00A010C7" w:rsidRPr="00827F64">
        <w:rPr>
          <w:i/>
        </w:rPr>
        <w:t>278 av Viviann Gerdin (c):</w:t>
      </w:r>
    </w:p>
    <w:p w:rsidR="00A010C7" w:rsidRPr="00827F64" w:rsidRDefault="00A010C7" w:rsidP="00A010C7">
      <w:r w:rsidRPr="00827F64">
        <w:t xml:space="preserve">Riksdagen tillkännager för regeringen som sin mening vad i motionen anförs om att nuvarande regler om bisysslor för offentligt anställda bör skärpas genom obligatorisk anmälningsskyldighet till Justitiekanslern (JK).  </w:t>
      </w:r>
    </w:p>
    <w:p w:rsidR="00A010C7" w:rsidRPr="00827F64" w:rsidRDefault="00A34D24" w:rsidP="00A34D24">
      <w:pPr>
        <w:spacing w:before="187"/>
        <w:rPr>
          <w:i/>
        </w:rPr>
      </w:pPr>
      <w:r w:rsidRPr="00827F64">
        <w:rPr>
          <w:i/>
        </w:rPr>
        <w:t>2004/05:A</w:t>
      </w:r>
      <w:r w:rsidR="00A010C7" w:rsidRPr="00827F64">
        <w:rPr>
          <w:i/>
        </w:rPr>
        <w:t>280 av Jan Björkman m.fl. (s):</w:t>
      </w:r>
    </w:p>
    <w:p w:rsidR="00A010C7" w:rsidRPr="00827F64" w:rsidRDefault="00A010C7" w:rsidP="00A010C7">
      <w:r w:rsidRPr="00827F64">
        <w:t xml:space="preserve">Riksdagen tillkännager för regeringen som sin mening vad i motionen anförs om företagens ansvar vid nedläggningar.  </w:t>
      </w:r>
    </w:p>
    <w:p w:rsidR="00611A4A" w:rsidRPr="00827F64" w:rsidRDefault="00611A4A" w:rsidP="00611A4A">
      <w:pPr>
        <w:spacing w:before="187"/>
        <w:rPr>
          <w:i/>
        </w:rPr>
      </w:pPr>
      <w:r w:rsidRPr="00827F64">
        <w:rPr>
          <w:i/>
        </w:rPr>
        <w:t xml:space="preserve">2004/05:A282 </w:t>
      </w:r>
      <w:r w:rsidR="000505A8" w:rsidRPr="00827F64">
        <w:rPr>
          <w:i/>
        </w:rPr>
        <w:t xml:space="preserve">av </w:t>
      </w:r>
      <w:r w:rsidRPr="00827F64">
        <w:rPr>
          <w:i/>
        </w:rPr>
        <w:t>Krister Örnfjäder och Agneta Ringman (s):</w:t>
      </w:r>
    </w:p>
    <w:p w:rsidR="00611A4A" w:rsidRPr="00827F64" w:rsidRDefault="00611A4A" w:rsidP="00611A4A">
      <w:pPr>
        <w:pStyle w:val="Yrkanden"/>
        <w:ind w:left="0" w:firstLine="0"/>
        <w:rPr>
          <w:i/>
        </w:rPr>
      </w:pPr>
      <w:r w:rsidRPr="00827F64">
        <w:t>Riksdagen tillkännager för regeringen som sin mening vad i motionen anfö</w:t>
      </w:r>
      <w:r w:rsidRPr="00827F64">
        <w:t>r</w:t>
      </w:r>
      <w:r w:rsidRPr="00827F64">
        <w:t>s om rätt till heltidsanställning.</w:t>
      </w:r>
    </w:p>
    <w:p w:rsidR="00A010C7" w:rsidRPr="00827F64" w:rsidRDefault="00A34D24" w:rsidP="00A34D24">
      <w:pPr>
        <w:spacing w:before="187"/>
        <w:rPr>
          <w:i/>
        </w:rPr>
      </w:pPr>
      <w:r w:rsidRPr="00827F64">
        <w:rPr>
          <w:i/>
        </w:rPr>
        <w:t>2004/05:A</w:t>
      </w:r>
      <w:r w:rsidR="00A010C7" w:rsidRPr="00827F64">
        <w:rPr>
          <w:i/>
        </w:rPr>
        <w:t>288 av Camilla Sköld Jansson m.fl. (v):</w:t>
      </w:r>
    </w:p>
    <w:p w:rsidR="00A010C7" w:rsidRPr="00827F64" w:rsidRDefault="00A010C7" w:rsidP="00A010C7">
      <w:r w:rsidRPr="00827F64">
        <w:t>Riksdagen tillkännager för regeringen som sin mening vad i motionen anförs om att ett kommande tjänstedirektiv inte skall utgå från ursprungslandsprinc</w:t>
      </w:r>
      <w:r w:rsidRPr="00827F64">
        <w:t>i</w:t>
      </w:r>
      <w:r w:rsidRPr="00827F64">
        <w:t xml:space="preserve">pen.  </w:t>
      </w:r>
    </w:p>
    <w:p w:rsidR="00A010C7" w:rsidRPr="00827F64" w:rsidRDefault="00A34D24" w:rsidP="00A34D24">
      <w:pPr>
        <w:spacing w:before="187"/>
        <w:rPr>
          <w:i/>
        </w:rPr>
      </w:pPr>
      <w:r w:rsidRPr="00827F64">
        <w:rPr>
          <w:i/>
        </w:rPr>
        <w:t>2004/05:A</w:t>
      </w:r>
      <w:r w:rsidR="00A010C7" w:rsidRPr="00827F64">
        <w:rPr>
          <w:i/>
        </w:rPr>
        <w:t>294 av Christer Erlandsson (s):</w:t>
      </w:r>
    </w:p>
    <w:p w:rsidR="00A010C7" w:rsidRPr="00827F64" w:rsidRDefault="00A010C7" w:rsidP="00A010C7">
      <w:r w:rsidRPr="00827F64">
        <w:t xml:space="preserve">Riksdagen tillkännager för regeringen som sin mening vad i motionen anförs om MBL/LAS och uthyrningsföretag.  </w:t>
      </w:r>
    </w:p>
    <w:p w:rsidR="00A010C7" w:rsidRPr="00827F64" w:rsidRDefault="00A34D24" w:rsidP="00A34D24">
      <w:pPr>
        <w:spacing w:before="187"/>
        <w:rPr>
          <w:i/>
        </w:rPr>
      </w:pPr>
      <w:r w:rsidRPr="00827F64">
        <w:rPr>
          <w:i/>
        </w:rPr>
        <w:t>2004/05:A</w:t>
      </w:r>
      <w:r w:rsidR="00A010C7" w:rsidRPr="00827F64">
        <w:rPr>
          <w:i/>
        </w:rPr>
        <w:t>295 av Christer Erlandsson (s):</w:t>
      </w:r>
    </w:p>
    <w:p w:rsidR="00A010C7" w:rsidRPr="00827F64" w:rsidRDefault="00A010C7" w:rsidP="00A010C7">
      <w:r w:rsidRPr="00827F64">
        <w:t xml:space="preserve">Riksdagen tillkännager för regeringen som sin mening vad i motionen anförs om de möjligheter semesterlagen ger att spara semester.  </w:t>
      </w:r>
    </w:p>
    <w:p w:rsidR="00A010C7" w:rsidRPr="00827F64" w:rsidRDefault="00A34D24" w:rsidP="00A34D24">
      <w:pPr>
        <w:spacing w:before="187"/>
        <w:rPr>
          <w:i/>
        </w:rPr>
      </w:pPr>
      <w:r w:rsidRPr="00827F64">
        <w:rPr>
          <w:i/>
        </w:rPr>
        <w:t>2004/05:A</w:t>
      </w:r>
      <w:r w:rsidR="00A010C7" w:rsidRPr="00827F64">
        <w:rPr>
          <w:i/>
        </w:rPr>
        <w:t>297 av Anita Jönsson och Jarl Lander (s):</w:t>
      </w:r>
    </w:p>
    <w:p w:rsidR="00A010C7" w:rsidRPr="00827F64" w:rsidRDefault="00A010C7" w:rsidP="00A010C7">
      <w:r w:rsidRPr="00827F64">
        <w:t xml:space="preserve">Riksdagen tillkännager för regeringen som sin mening vad i motionen anförs om nedläggningar av och driftbegränsningar för företag i Europa och Sverige.  </w:t>
      </w:r>
    </w:p>
    <w:p w:rsidR="00A010C7" w:rsidRPr="00827F64" w:rsidRDefault="00A34D24" w:rsidP="00A34D24">
      <w:pPr>
        <w:spacing w:before="187"/>
        <w:rPr>
          <w:i/>
        </w:rPr>
      </w:pPr>
      <w:r w:rsidRPr="00827F64">
        <w:rPr>
          <w:i/>
        </w:rPr>
        <w:t>2004/05:A</w:t>
      </w:r>
      <w:r w:rsidR="00A010C7" w:rsidRPr="00827F64">
        <w:rPr>
          <w:i/>
        </w:rPr>
        <w:t>301 av Peter Pedersen och Rossana Dinamarca (v):</w:t>
      </w:r>
    </w:p>
    <w:p w:rsidR="00A010C7" w:rsidRPr="00827F64" w:rsidRDefault="00A010C7" w:rsidP="00A010C7">
      <w:pPr>
        <w:pStyle w:val="Yrkanden"/>
      </w:pPr>
      <w:r w:rsidRPr="00827F64">
        <w:t>1. Riksdagen begär att regeringen lägger fram förslag till ändring i lagstif</w:t>
      </w:r>
      <w:r w:rsidRPr="00827F64">
        <w:t>t</w:t>
      </w:r>
      <w:r w:rsidRPr="00827F64">
        <w:t>ningen i syfte att stärka de anställdas rätt, och skärpa företagens skyldigh</w:t>
      </w:r>
      <w:r w:rsidRPr="00827F64">
        <w:t>e</w:t>
      </w:r>
      <w:r w:rsidRPr="00827F64">
        <w:t xml:space="preserve">ter, vid nedläggning av företag eller företagsenhet.  </w:t>
      </w:r>
    </w:p>
    <w:p w:rsidR="00A010C7" w:rsidRPr="00827F64" w:rsidRDefault="00A010C7" w:rsidP="00A010C7">
      <w:pPr>
        <w:pStyle w:val="Yrkanden"/>
      </w:pPr>
      <w:r w:rsidRPr="00827F64">
        <w:t>2. Riksdagen begär att regeringen lägger fram förslag till ändring i lagstif</w:t>
      </w:r>
      <w:r w:rsidRPr="00827F64">
        <w:t>t</w:t>
      </w:r>
      <w:r w:rsidRPr="00827F64">
        <w:t xml:space="preserve">ningen i syfte att ge de anställda ökade möjligheter att förvärva ett företag, eller en företagsenhet, som drabbas av ett beslut om nedläggning.  </w:t>
      </w:r>
    </w:p>
    <w:p w:rsidR="00A010C7" w:rsidRPr="00827F64" w:rsidRDefault="00A010C7" w:rsidP="00A010C7">
      <w:pPr>
        <w:pStyle w:val="Yrkanden"/>
      </w:pPr>
      <w:r w:rsidRPr="00827F64">
        <w:t>3. Riksdagen begär att regeringen i övrigt föreslår åtgärder som de facto mö</w:t>
      </w:r>
      <w:r w:rsidRPr="00827F64">
        <w:t>j</w:t>
      </w:r>
      <w:r w:rsidRPr="00827F64">
        <w:t xml:space="preserve">liggör sådana övertaganden som omtalas i yrkande 2.  </w:t>
      </w:r>
    </w:p>
    <w:p w:rsidR="00A010C7" w:rsidRPr="00827F64" w:rsidRDefault="00A34D24" w:rsidP="00A34D24">
      <w:pPr>
        <w:spacing w:before="187"/>
        <w:rPr>
          <w:i/>
        </w:rPr>
      </w:pPr>
      <w:r w:rsidRPr="00827F64">
        <w:rPr>
          <w:i/>
        </w:rPr>
        <w:t>2004/05:A</w:t>
      </w:r>
      <w:r w:rsidR="00A010C7" w:rsidRPr="00827F64">
        <w:rPr>
          <w:i/>
        </w:rPr>
        <w:t>303 av Margareta Sandgren (s):</w:t>
      </w:r>
    </w:p>
    <w:p w:rsidR="00A010C7" w:rsidRPr="00827F64" w:rsidRDefault="00A010C7" w:rsidP="00A010C7">
      <w:r w:rsidRPr="00827F64">
        <w:t xml:space="preserve">Riksdagen tillkännager för regeringen som sin mening vad i motionen anförs om behovsanställningar.  </w:t>
      </w:r>
    </w:p>
    <w:p w:rsidR="00A010C7" w:rsidRPr="00827F64" w:rsidRDefault="00A34D24" w:rsidP="00A34D24">
      <w:pPr>
        <w:spacing w:before="187"/>
        <w:rPr>
          <w:i/>
        </w:rPr>
      </w:pPr>
      <w:r w:rsidRPr="00827F64">
        <w:rPr>
          <w:i/>
        </w:rPr>
        <w:t>2004/05:A</w:t>
      </w:r>
      <w:r w:rsidR="00A010C7" w:rsidRPr="00827F64">
        <w:rPr>
          <w:i/>
        </w:rPr>
        <w:t>304 av Agneta Gille (s):</w:t>
      </w:r>
    </w:p>
    <w:p w:rsidR="00A010C7" w:rsidRPr="00827F64" w:rsidRDefault="00A010C7" w:rsidP="00A010C7">
      <w:r w:rsidRPr="00827F64">
        <w:t xml:space="preserve">Riksdagen tillkännager för regeringen som sin mening vad i motionen anförs om att avskaffa undantaget i turordningsreglerna.  </w:t>
      </w:r>
    </w:p>
    <w:p w:rsidR="00A010C7" w:rsidRPr="00827F64" w:rsidRDefault="00A34D24" w:rsidP="00A34D24">
      <w:pPr>
        <w:spacing w:before="187"/>
        <w:rPr>
          <w:i/>
        </w:rPr>
      </w:pPr>
      <w:r w:rsidRPr="00827F64">
        <w:rPr>
          <w:i/>
        </w:rPr>
        <w:t>2004/05:A</w:t>
      </w:r>
      <w:r w:rsidR="00A010C7" w:rsidRPr="00827F64">
        <w:rPr>
          <w:i/>
        </w:rPr>
        <w:t>305 av Agneta Gille och Rezene Tesfazion (s):</w:t>
      </w:r>
    </w:p>
    <w:p w:rsidR="00A010C7" w:rsidRPr="00827F64" w:rsidRDefault="00A010C7" w:rsidP="00A010C7">
      <w:r w:rsidRPr="00827F64">
        <w:t xml:space="preserve">Riksdagen tillkännager för regeringen som sin mening vad i motionen anförs om att skapa ordning och likvärdiga arbetsvillkor för samtliga arbetstagare som jobbar i Sverige.  </w:t>
      </w:r>
    </w:p>
    <w:p w:rsidR="00A010C7" w:rsidRPr="00827F64" w:rsidRDefault="00A34D24" w:rsidP="00A34D24">
      <w:pPr>
        <w:spacing w:before="187"/>
        <w:rPr>
          <w:i/>
        </w:rPr>
      </w:pPr>
      <w:r w:rsidRPr="00827F64">
        <w:rPr>
          <w:i/>
        </w:rPr>
        <w:t>2004/05:A</w:t>
      </w:r>
      <w:r w:rsidR="00A010C7" w:rsidRPr="00827F64">
        <w:rPr>
          <w:i/>
        </w:rPr>
        <w:t>308 av Lars Lilja och Karl Gustav Abramsson (s):</w:t>
      </w:r>
    </w:p>
    <w:p w:rsidR="00A010C7" w:rsidRPr="00827F64" w:rsidRDefault="00A010C7" w:rsidP="00A010C7">
      <w:r w:rsidRPr="00827F64">
        <w:t xml:space="preserve">Riksdagen tillkännager för regeringen som sin mening vad i motionen anförs om privatanställdas yttrandefrihet.  </w:t>
      </w:r>
    </w:p>
    <w:p w:rsidR="00A010C7" w:rsidRPr="00827F64" w:rsidRDefault="00A34D24" w:rsidP="00A34D24">
      <w:pPr>
        <w:spacing w:before="187"/>
        <w:rPr>
          <w:i/>
        </w:rPr>
      </w:pPr>
      <w:r w:rsidRPr="00827F64">
        <w:rPr>
          <w:i/>
        </w:rPr>
        <w:t>2004/05:</w:t>
      </w:r>
      <w:r w:rsidR="00A010C7" w:rsidRPr="00827F64">
        <w:rPr>
          <w:i/>
        </w:rPr>
        <w:t>A319 av Ulf Holm (mp):</w:t>
      </w:r>
    </w:p>
    <w:p w:rsidR="00A010C7" w:rsidRPr="00827F64" w:rsidRDefault="00A010C7" w:rsidP="00A010C7">
      <w:r w:rsidRPr="00827F64">
        <w:t xml:space="preserve">Riksdagen tillkännager för regeringen som sin mening vad i motionen anförs om ökat ansvar för storföretag vid företagsnedläggning.  </w:t>
      </w:r>
    </w:p>
    <w:p w:rsidR="00A010C7" w:rsidRPr="00827F64" w:rsidRDefault="000505A8" w:rsidP="00A41745">
      <w:pPr>
        <w:rPr>
          <w:i/>
        </w:rPr>
      </w:pPr>
      <w:r w:rsidRPr="00827F64">
        <w:rPr>
          <w:i/>
        </w:rPr>
        <w:br w:type="page"/>
      </w:r>
      <w:r w:rsidR="00A34D24" w:rsidRPr="00827F64">
        <w:rPr>
          <w:i/>
        </w:rPr>
        <w:t>2004/05:A</w:t>
      </w:r>
      <w:r w:rsidR="00A010C7" w:rsidRPr="00827F64">
        <w:rPr>
          <w:i/>
        </w:rPr>
        <w:t>320 av Ulf Holm m.fl. (mp):</w:t>
      </w:r>
    </w:p>
    <w:p w:rsidR="00A010C7" w:rsidRPr="00827F64" w:rsidRDefault="00A010C7" w:rsidP="00A010C7">
      <w:pPr>
        <w:pStyle w:val="Yrkanden"/>
      </w:pPr>
      <w:r w:rsidRPr="00827F64">
        <w:t>1. Riksdagen begär att regeringen skyndsamt utarbetar ett förslag till lagän</w:t>
      </w:r>
      <w:r w:rsidRPr="00827F64">
        <w:t>d</w:t>
      </w:r>
      <w:r w:rsidRPr="00827F64">
        <w:t xml:space="preserve">ring i enlighet med vad i motionen anförs om föräldraledighetslagen.  </w:t>
      </w:r>
    </w:p>
    <w:p w:rsidR="00A010C7" w:rsidRPr="00827F64" w:rsidRDefault="00A010C7" w:rsidP="00A010C7">
      <w:pPr>
        <w:pStyle w:val="Yrkanden"/>
      </w:pPr>
      <w:r w:rsidRPr="00827F64">
        <w:t xml:space="preserve">2. Riksdagen tillkännager för regeringen som sin mening vad i motionen anförs om ökat skydd för tjänstlediga.  </w:t>
      </w:r>
    </w:p>
    <w:p w:rsidR="00A010C7" w:rsidRPr="00827F64" w:rsidRDefault="00A34D24" w:rsidP="00A34D24">
      <w:pPr>
        <w:spacing w:before="187"/>
        <w:rPr>
          <w:i/>
        </w:rPr>
      </w:pPr>
      <w:r w:rsidRPr="00827F64">
        <w:rPr>
          <w:i/>
        </w:rPr>
        <w:t>2004/05:A</w:t>
      </w:r>
      <w:r w:rsidR="00A010C7" w:rsidRPr="00827F64">
        <w:rPr>
          <w:i/>
        </w:rPr>
        <w:t>331 av Christina Nenes och Gunilla Carlsson i Hisings Backa (s):</w:t>
      </w:r>
    </w:p>
    <w:p w:rsidR="00A010C7" w:rsidRPr="00827F64" w:rsidRDefault="00A010C7" w:rsidP="00A010C7">
      <w:r w:rsidRPr="00827F64">
        <w:t xml:space="preserve">Riksdagen tillkännager för regeringen som sin mening vad i motionen anförs om förändringar i arbetslagstiftningen.  </w:t>
      </w:r>
    </w:p>
    <w:p w:rsidR="00A010C7" w:rsidRPr="00827F64" w:rsidRDefault="00A34D24" w:rsidP="00A34D24">
      <w:pPr>
        <w:spacing w:before="187"/>
        <w:rPr>
          <w:i/>
        </w:rPr>
      </w:pPr>
      <w:r w:rsidRPr="00827F64">
        <w:rPr>
          <w:i/>
        </w:rPr>
        <w:t>2004/05:A</w:t>
      </w:r>
      <w:r w:rsidR="00A010C7" w:rsidRPr="00827F64">
        <w:rPr>
          <w:i/>
        </w:rPr>
        <w:t>333 av Helena Bargholtz (fp):</w:t>
      </w:r>
    </w:p>
    <w:p w:rsidR="00A010C7" w:rsidRPr="00827F64" w:rsidRDefault="00A010C7" w:rsidP="00A010C7">
      <w:r w:rsidRPr="00827F64">
        <w:t xml:space="preserve">Riksdagen tillkännager för regeringen som sin mening vad i motionen anförs om avskaffande av Arbetsdomstolen.  </w:t>
      </w:r>
    </w:p>
    <w:p w:rsidR="00A010C7" w:rsidRPr="00827F64" w:rsidRDefault="00A34D24" w:rsidP="00A34D24">
      <w:pPr>
        <w:spacing w:before="187"/>
        <w:rPr>
          <w:i/>
        </w:rPr>
      </w:pPr>
      <w:r w:rsidRPr="00827F64">
        <w:rPr>
          <w:i/>
        </w:rPr>
        <w:t>2004/05:A</w:t>
      </w:r>
      <w:r w:rsidR="00A010C7" w:rsidRPr="00827F64">
        <w:rPr>
          <w:i/>
        </w:rPr>
        <w:t>334 av Eva Flyborg och Runar Patriksson (fp):</w:t>
      </w:r>
    </w:p>
    <w:p w:rsidR="00A010C7" w:rsidRPr="00827F64" w:rsidRDefault="00A010C7" w:rsidP="00A010C7">
      <w:r w:rsidRPr="00827F64">
        <w:t xml:space="preserve">Riksdagen tillkännager för regeringen som sin mening vad i motionen anförs om lagstadgad rätt till ledighet för deltagande i utbildning och tjänstgöring inom frivilligförsvaret.  </w:t>
      </w:r>
    </w:p>
    <w:p w:rsidR="00A010C7" w:rsidRPr="00827F64" w:rsidRDefault="00A34D24" w:rsidP="00A34D24">
      <w:pPr>
        <w:spacing w:before="187"/>
        <w:rPr>
          <w:i/>
        </w:rPr>
      </w:pPr>
      <w:r w:rsidRPr="00827F64">
        <w:rPr>
          <w:i/>
        </w:rPr>
        <w:t>2004/05:A</w:t>
      </w:r>
      <w:r w:rsidR="00A010C7" w:rsidRPr="00827F64">
        <w:rPr>
          <w:i/>
        </w:rPr>
        <w:t>335 av Christina Nenes och Göte Wahlström (s):</w:t>
      </w:r>
    </w:p>
    <w:p w:rsidR="00A010C7" w:rsidRPr="00827F64" w:rsidRDefault="00A010C7" w:rsidP="00A010C7">
      <w:r w:rsidRPr="00827F64">
        <w:t xml:space="preserve">Riksdagen beslutar om ändring i 22 § lagen 1982:80 om anställningsskydd enligt vad som anförs i motionen om borttagande av undantagsreglerna.  </w:t>
      </w:r>
    </w:p>
    <w:p w:rsidR="00A010C7" w:rsidRPr="00827F64" w:rsidRDefault="00A34D24" w:rsidP="00A34D24">
      <w:pPr>
        <w:spacing w:before="187"/>
        <w:rPr>
          <w:i/>
        </w:rPr>
      </w:pPr>
      <w:r w:rsidRPr="00827F64">
        <w:rPr>
          <w:i/>
        </w:rPr>
        <w:t>2004/05:A</w:t>
      </w:r>
      <w:r w:rsidR="00A010C7" w:rsidRPr="00827F64">
        <w:rPr>
          <w:i/>
        </w:rPr>
        <w:t>337 av Hans Hoff (s):</w:t>
      </w:r>
    </w:p>
    <w:p w:rsidR="00A010C7" w:rsidRPr="00827F64" w:rsidRDefault="00A010C7" w:rsidP="00A010C7">
      <w:r w:rsidRPr="00827F64">
        <w:t xml:space="preserve">Riksdagen tillkännager för regeringen som sin mening vad som i motionen anförs om vikten av att stärka arbetstagarnas ställning i de arbetsrättsliga lagarna.  </w:t>
      </w:r>
    </w:p>
    <w:p w:rsidR="00A010C7" w:rsidRPr="00827F64" w:rsidRDefault="00A34D24" w:rsidP="00A34D24">
      <w:pPr>
        <w:spacing w:before="187"/>
        <w:rPr>
          <w:i/>
        </w:rPr>
      </w:pPr>
      <w:r w:rsidRPr="00827F64">
        <w:rPr>
          <w:i/>
        </w:rPr>
        <w:t>2004/05:A</w:t>
      </w:r>
      <w:r w:rsidR="00A010C7" w:rsidRPr="00827F64">
        <w:rPr>
          <w:i/>
        </w:rPr>
        <w:t>347 av Elisebeht Markström (s):</w:t>
      </w:r>
    </w:p>
    <w:p w:rsidR="00A010C7" w:rsidRPr="00827F64" w:rsidRDefault="00A010C7" w:rsidP="00A010C7">
      <w:r w:rsidRPr="00827F64">
        <w:t xml:space="preserve">Riksdagen tillkännager för regeringen som sin mening vad som i motionen anförs om att skyddet för anställdas integritet måste stå tillbaka till förmån för barns rätt till skydd.  </w:t>
      </w:r>
    </w:p>
    <w:p w:rsidR="00A010C7" w:rsidRPr="00827F64" w:rsidRDefault="00A34D24" w:rsidP="00A34D24">
      <w:pPr>
        <w:spacing w:before="187"/>
        <w:rPr>
          <w:i/>
        </w:rPr>
      </w:pPr>
      <w:r w:rsidRPr="00827F64">
        <w:rPr>
          <w:i/>
        </w:rPr>
        <w:t>2004/05:A</w:t>
      </w:r>
      <w:r w:rsidR="00A010C7" w:rsidRPr="00827F64">
        <w:rPr>
          <w:i/>
        </w:rPr>
        <w:t>349 av Sverker Thorén (fp):</w:t>
      </w:r>
    </w:p>
    <w:p w:rsidR="00A010C7" w:rsidRPr="00827F64" w:rsidRDefault="00A010C7" w:rsidP="00A010C7">
      <w:r w:rsidRPr="00827F64">
        <w:t xml:space="preserve">Riksdagen tillkännager för regeringen som sin mening vad i motionen anförs om att göra det möjligt för dem som vill att kunna stanna kvar på arbetet när de fyllt 65 år.  </w:t>
      </w:r>
    </w:p>
    <w:p w:rsidR="00A010C7" w:rsidRPr="00827F64" w:rsidRDefault="00A34D24" w:rsidP="00A34D24">
      <w:pPr>
        <w:spacing w:before="187"/>
        <w:rPr>
          <w:i/>
        </w:rPr>
      </w:pPr>
      <w:r w:rsidRPr="00827F64">
        <w:rPr>
          <w:i/>
        </w:rPr>
        <w:t>2004/05:A</w:t>
      </w:r>
      <w:r w:rsidR="00A010C7" w:rsidRPr="00827F64">
        <w:rPr>
          <w:i/>
        </w:rPr>
        <w:t>352 av Annelie Enochson m.fl. (kd):</w:t>
      </w:r>
    </w:p>
    <w:p w:rsidR="00A010C7" w:rsidRPr="00827F64" w:rsidRDefault="00A010C7" w:rsidP="00A010C7">
      <w:pPr>
        <w:pStyle w:val="Yrkanden"/>
      </w:pPr>
      <w:r w:rsidRPr="00827F64">
        <w:t>13. Riksdagen begär att regeringen lägger fram förslag till ändring av svensk lagstiftning i enlighet med det som ministerrådet kommit fram till avsee</w:t>
      </w:r>
      <w:r w:rsidRPr="00827F64">
        <w:t>n</w:t>
      </w:r>
      <w:r w:rsidRPr="00827F64">
        <w:t xml:space="preserve">de föräldraledighet och rätten att återta sin tjänst utan försämrade villkor, i enlighet med vad som anförs i motionen.  </w:t>
      </w:r>
    </w:p>
    <w:p w:rsidR="00A010C7" w:rsidRPr="00827F64" w:rsidRDefault="00A010C7" w:rsidP="00A010C7">
      <w:pPr>
        <w:pStyle w:val="Yrkanden"/>
      </w:pPr>
      <w:r w:rsidRPr="00827F64">
        <w:t xml:space="preserve">19. Riksdagen tillkännager för regeringen som sin mening vad i motionen anförs om att fosterföräldraskap bör betraktas som förvärvsarbete.  </w:t>
      </w:r>
    </w:p>
    <w:p w:rsidR="00A010C7" w:rsidRPr="00827F64" w:rsidRDefault="00A34D24" w:rsidP="00A34D24">
      <w:pPr>
        <w:spacing w:before="187"/>
        <w:rPr>
          <w:i/>
        </w:rPr>
      </w:pPr>
      <w:r w:rsidRPr="00827F64">
        <w:rPr>
          <w:i/>
        </w:rPr>
        <w:t>2004/05:A</w:t>
      </w:r>
      <w:r w:rsidR="00A010C7" w:rsidRPr="00827F64">
        <w:rPr>
          <w:i/>
        </w:rPr>
        <w:t>353 av Annelie Enochson m.fl. (kd):</w:t>
      </w:r>
    </w:p>
    <w:p w:rsidR="00A010C7" w:rsidRPr="00827F64" w:rsidRDefault="00A010C7" w:rsidP="00A010C7">
      <w:pPr>
        <w:pStyle w:val="Yrkanden"/>
      </w:pPr>
      <w:r w:rsidRPr="00827F64">
        <w:t xml:space="preserve">3. Riksdagen begär att regeringen lägger fram förslag om att rätten att kvarstå i arbete förlängs från 67 till 72 års ålder.  </w:t>
      </w:r>
    </w:p>
    <w:p w:rsidR="00A010C7" w:rsidRPr="00827F64" w:rsidRDefault="00A010C7" w:rsidP="00A010C7">
      <w:pPr>
        <w:pStyle w:val="Yrkanden"/>
      </w:pPr>
      <w:r w:rsidRPr="00827F64">
        <w:t>9. Riksdagen tillkännager för regeringen som sin mening vad i motionen anförs om behovet av att vidta åtgärder i syfte att minska skillnader beträ</w:t>
      </w:r>
      <w:r w:rsidRPr="00827F64">
        <w:t>f</w:t>
      </w:r>
      <w:r w:rsidRPr="00827F64">
        <w:t xml:space="preserve">fande kostnader som arbetsgivarna har för yngre och äldre arbetskraft.  </w:t>
      </w:r>
    </w:p>
    <w:p w:rsidR="00A010C7" w:rsidRPr="00827F64" w:rsidRDefault="00A34D24" w:rsidP="00A34D24">
      <w:pPr>
        <w:spacing w:before="187"/>
        <w:rPr>
          <w:i/>
        </w:rPr>
      </w:pPr>
      <w:r w:rsidRPr="00827F64">
        <w:rPr>
          <w:i/>
        </w:rPr>
        <w:t>2004/05:A</w:t>
      </w:r>
      <w:r w:rsidR="00A010C7" w:rsidRPr="00827F64">
        <w:rPr>
          <w:i/>
        </w:rPr>
        <w:t>356 av Stefan Attefall m.fl. (kd):</w:t>
      </w:r>
    </w:p>
    <w:p w:rsidR="00A010C7" w:rsidRPr="00827F64" w:rsidRDefault="00A010C7" w:rsidP="00A010C7">
      <w:pPr>
        <w:pStyle w:val="Yrkanden"/>
      </w:pPr>
      <w:r w:rsidRPr="00827F64">
        <w:t xml:space="preserve">9. Riksdagen tillkännager för regeringen som sin mening vad i motionen anförs om jämställdhet och diskriminering av föräldralediga.  </w:t>
      </w:r>
    </w:p>
    <w:p w:rsidR="00A010C7" w:rsidRPr="00827F64" w:rsidRDefault="00A010C7" w:rsidP="00A010C7">
      <w:pPr>
        <w:pStyle w:val="Yrkanden"/>
      </w:pPr>
      <w:r w:rsidRPr="00827F64">
        <w:t xml:space="preserve">19. Riksdagen tillkännager för regeringen som sin mening vad i motionen anförs om en moderniserad arbetsrätt.  </w:t>
      </w:r>
    </w:p>
    <w:p w:rsidR="00A010C7" w:rsidRPr="00827F64" w:rsidRDefault="00A010C7" w:rsidP="00A010C7">
      <w:pPr>
        <w:pStyle w:val="Yrkanden"/>
      </w:pPr>
      <w:r w:rsidRPr="00827F64">
        <w:t>20. Riksdagen tillkännager för regeringen som sin mening vad i motionen anförs om behovet av en utredning som tar ett samlat grepp kring arbet</w:t>
      </w:r>
      <w:r w:rsidRPr="00827F64">
        <w:t>s</w:t>
      </w:r>
      <w:r w:rsidRPr="00827F64">
        <w:t xml:space="preserve">rätten.  </w:t>
      </w:r>
    </w:p>
    <w:p w:rsidR="00A010C7" w:rsidRPr="00827F64" w:rsidRDefault="00A010C7" w:rsidP="00A010C7">
      <w:pPr>
        <w:pStyle w:val="Yrkanden"/>
      </w:pPr>
      <w:r w:rsidRPr="00827F64">
        <w:t>21. Riksdagen tillkännager för regeringen som sin mening vad i motionen anförs om en generell provanställningsperiod och att möjligheten till pro</w:t>
      </w:r>
      <w:r w:rsidRPr="00827F64">
        <w:t>v</w:t>
      </w:r>
      <w:r w:rsidRPr="00827F64">
        <w:t xml:space="preserve">anställning förlängs till tolv månader.  </w:t>
      </w:r>
    </w:p>
    <w:p w:rsidR="00A010C7" w:rsidRPr="00827F64" w:rsidRDefault="00A010C7" w:rsidP="00A010C7">
      <w:pPr>
        <w:pStyle w:val="Yrkanden"/>
      </w:pPr>
      <w:r w:rsidRPr="00827F64">
        <w:t xml:space="preserve">22. Riksdagen tillkännager för regeringen som sin mening vad i motionen anförs om sympatiåtgärders och stridsåtgärders proportionalitet.  </w:t>
      </w:r>
    </w:p>
    <w:p w:rsidR="00A010C7" w:rsidRPr="00827F64" w:rsidRDefault="00A34D24" w:rsidP="00A34D24">
      <w:pPr>
        <w:spacing w:before="187"/>
        <w:rPr>
          <w:i/>
        </w:rPr>
      </w:pPr>
      <w:r w:rsidRPr="00827F64">
        <w:rPr>
          <w:i/>
        </w:rPr>
        <w:t>2004/05:A</w:t>
      </w:r>
      <w:r w:rsidR="00A010C7" w:rsidRPr="00827F64">
        <w:rPr>
          <w:i/>
        </w:rPr>
        <w:t>359 av Jeppe Johnsson m.fl. (m, fp, kd, c):</w:t>
      </w:r>
    </w:p>
    <w:p w:rsidR="00A010C7" w:rsidRPr="00827F64" w:rsidRDefault="00A010C7" w:rsidP="00A010C7">
      <w:r w:rsidRPr="00827F64">
        <w:t xml:space="preserve">Riksdagen tillkännager för regeringen som sin mening vad i motionen anförs om behovet av att reformera reglerna för tidsbegränsade anställningar.  </w:t>
      </w:r>
    </w:p>
    <w:p w:rsidR="00A010C7" w:rsidRPr="00827F64" w:rsidRDefault="00A34D24" w:rsidP="00A34D24">
      <w:pPr>
        <w:spacing w:before="187"/>
        <w:rPr>
          <w:i/>
        </w:rPr>
      </w:pPr>
      <w:r w:rsidRPr="00827F64">
        <w:rPr>
          <w:i/>
        </w:rPr>
        <w:t>2004/05:A</w:t>
      </w:r>
      <w:r w:rsidR="00A010C7" w:rsidRPr="00827F64">
        <w:rPr>
          <w:i/>
        </w:rPr>
        <w:t>370 av Catherine Persson (s):</w:t>
      </w:r>
    </w:p>
    <w:p w:rsidR="00A010C7" w:rsidRPr="00827F64" w:rsidRDefault="00A010C7" w:rsidP="00A010C7">
      <w:r w:rsidRPr="00827F64">
        <w:t xml:space="preserve">Riksdagen tillkännager för regeringen som sin mening vad i motionen anförs att 22 § LAS vad gäller turordningsregler vid uppsägning skall ändras till den tidigare lydelse som gällde före den 1 januari 2001.  </w:t>
      </w:r>
    </w:p>
    <w:p w:rsidR="00A010C7" w:rsidRPr="00827F64" w:rsidRDefault="000505A8" w:rsidP="00A34D24">
      <w:pPr>
        <w:spacing w:before="187"/>
        <w:rPr>
          <w:i/>
        </w:rPr>
      </w:pPr>
      <w:r w:rsidRPr="00827F64">
        <w:rPr>
          <w:i/>
        </w:rPr>
        <w:t>2004/05:</w:t>
      </w:r>
      <w:r w:rsidR="00A34D24" w:rsidRPr="00827F64">
        <w:rPr>
          <w:i/>
        </w:rPr>
        <w:t>A</w:t>
      </w:r>
      <w:r w:rsidR="00A010C7" w:rsidRPr="00827F64">
        <w:rPr>
          <w:i/>
        </w:rPr>
        <w:t>371 av Hillevi Larsson m.fl. (s):</w:t>
      </w:r>
    </w:p>
    <w:p w:rsidR="00A010C7" w:rsidRPr="00827F64" w:rsidRDefault="00A010C7" w:rsidP="00A010C7">
      <w:r w:rsidRPr="00827F64">
        <w:t xml:space="preserve">Riksdagen tillkännager för regeringen som sin mening vad som i motionen anförs om social dumpning samt lönedumpning.  </w:t>
      </w:r>
    </w:p>
    <w:p w:rsidR="00A010C7" w:rsidRPr="00827F64" w:rsidRDefault="00A34D24" w:rsidP="00A34D24">
      <w:pPr>
        <w:spacing w:before="187"/>
        <w:rPr>
          <w:i/>
        </w:rPr>
      </w:pPr>
      <w:r w:rsidRPr="00827F64">
        <w:rPr>
          <w:i/>
        </w:rPr>
        <w:t>2004/05:A</w:t>
      </w:r>
      <w:r w:rsidR="00A010C7" w:rsidRPr="00827F64">
        <w:rPr>
          <w:i/>
        </w:rPr>
        <w:t>375 av Carl B Hamilton m.fl. (fp):</w:t>
      </w:r>
    </w:p>
    <w:p w:rsidR="00A010C7" w:rsidRPr="00827F64" w:rsidRDefault="00A010C7" w:rsidP="00A010C7">
      <w:pPr>
        <w:pStyle w:val="Yrkanden"/>
      </w:pPr>
      <w:r w:rsidRPr="00827F64">
        <w:t xml:space="preserve">7. Riksdagen tillkännager för regeringen som sin mening vad i motionen anförs om att införa anställningsformen visstidsanställning under två år för högst 20 personer hos samma arbetsgivare.  </w:t>
      </w:r>
    </w:p>
    <w:p w:rsidR="00A010C7" w:rsidRPr="00827F64" w:rsidRDefault="00A010C7" w:rsidP="00A010C7">
      <w:pPr>
        <w:pStyle w:val="Yrkanden"/>
      </w:pPr>
      <w:r w:rsidRPr="00827F64">
        <w:t xml:space="preserve">8. Riksdagen tillkännager för regeringen som sin mening vad i motionen anförs om att införa möjligheten till provanställning under tolv månader.  </w:t>
      </w:r>
    </w:p>
    <w:p w:rsidR="00A010C7" w:rsidRPr="00827F64" w:rsidRDefault="00A010C7" w:rsidP="00A010C7">
      <w:pPr>
        <w:pStyle w:val="Yrkanden"/>
      </w:pPr>
      <w:r w:rsidRPr="00827F64">
        <w:t>11. Riksdagen tillkännager för regeringen som sin mening vad i motionen anförs om att reformera arbetsrätten för att göra det lättare att anställa och särskilt att anställa dem som hittills stått utanför den reguljära arbetsmar</w:t>
      </w:r>
      <w:r w:rsidRPr="00827F64">
        <w:t>k</w:t>
      </w:r>
      <w:r w:rsidRPr="00827F64">
        <w:t xml:space="preserve">naden.  </w:t>
      </w:r>
    </w:p>
    <w:p w:rsidR="00A010C7" w:rsidRPr="00827F64" w:rsidRDefault="00A34D24" w:rsidP="00A34D24">
      <w:pPr>
        <w:spacing w:before="187"/>
        <w:rPr>
          <w:i/>
        </w:rPr>
      </w:pPr>
      <w:r w:rsidRPr="00827F64">
        <w:rPr>
          <w:i/>
        </w:rPr>
        <w:t>2004/05:A</w:t>
      </w:r>
      <w:r w:rsidR="00A010C7" w:rsidRPr="00827F64">
        <w:rPr>
          <w:i/>
        </w:rPr>
        <w:t>377 av Kurt Kvarnström och Barbro Hietala Nordlund (s):</w:t>
      </w:r>
    </w:p>
    <w:p w:rsidR="00A010C7" w:rsidRPr="00827F64" w:rsidRDefault="00A010C7" w:rsidP="00A010C7">
      <w:r w:rsidRPr="00827F64">
        <w:t xml:space="preserve">Riksdagen tillkännager för regeringen som sin mening vad i motionen anförs om att ta bort undantagen i lagen om anställningsskydd vid arbetsplatser med mindre än tio anställda.  </w:t>
      </w:r>
    </w:p>
    <w:p w:rsidR="00A010C7" w:rsidRPr="00827F64" w:rsidRDefault="00A34D24" w:rsidP="00A34D24">
      <w:pPr>
        <w:spacing w:before="187"/>
        <w:rPr>
          <w:i/>
        </w:rPr>
      </w:pPr>
      <w:r w:rsidRPr="00827F64">
        <w:rPr>
          <w:i/>
        </w:rPr>
        <w:t>2004/05:A</w:t>
      </w:r>
      <w:r w:rsidR="00A010C7" w:rsidRPr="00827F64">
        <w:rPr>
          <w:i/>
        </w:rPr>
        <w:t>381 av Raimo Pärssinen m.fl. (s):</w:t>
      </w:r>
    </w:p>
    <w:p w:rsidR="00A010C7" w:rsidRPr="00827F64" w:rsidRDefault="00A010C7" w:rsidP="00A010C7">
      <w:r w:rsidRPr="00827F64">
        <w:t xml:space="preserve">Riksdagen tillkännager för regeringen som sin mening vad som i motionen anförs om ordning och reda på arbetsmarknaden.  </w:t>
      </w:r>
    </w:p>
    <w:p w:rsidR="00A010C7" w:rsidRPr="00827F64" w:rsidRDefault="00A34D24" w:rsidP="00A34D24">
      <w:pPr>
        <w:spacing w:before="187"/>
        <w:rPr>
          <w:i/>
        </w:rPr>
      </w:pPr>
      <w:r w:rsidRPr="00827F64">
        <w:rPr>
          <w:i/>
        </w:rPr>
        <w:t>2004/05:A</w:t>
      </w:r>
      <w:r w:rsidR="00A010C7" w:rsidRPr="00827F64">
        <w:rPr>
          <w:i/>
        </w:rPr>
        <w:t>384 av Raimo Pärssinen m.fl. (s):</w:t>
      </w:r>
    </w:p>
    <w:p w:rsidR="00A010C7" w:rsidRPr="00827F64" w:rsidRDefault="00A010C7" w:rsidP="00A010C7">
      <w:r w:rsidRPr="00827F64">
        <w:t>Riksdagen tillkännager för regeringen som sin mening vad i motionen anförs om visstidsan</w:t>
      </w:r>
      <w:r w:rsidR="000505A8" w:rsidRPr="00827F64">
        <w:t>s</w:t>
      </w:r>
      <w:r w:rsidRPr="00827F64">
        <w:t xml:space="preserve">tällningar.  </w:t>
      </w:r>
    </w:p>
    <w:p w:rsidR="00A010C7" w:rsidRPr="00827F64" w:rsidRDefault="00A34D24" w:rsidP="00A34D24">
      <w:pPr>
        <w:spacing w:before="187"/>
        <w:rPr>
          <w:i/>
        </w:rPr>
      </w:pPr>
      <w:r w:rsidRPr="00827F64">
        <w:rPr>
          <w:i/>
        </w:rPr>
        <w:t>2004/05:A</w:t>
      </w:r>
      <w:r w:rsidR="00A010C7" w:rsidRPr="00827F64">
        <w:rPr>
          <w:i/>
        </w:rPr>
        <w:t>385 av Raimo Pärssinen m.fl. (s):</w:t>
      </w:r>
    </w:p>
    <w:p w:rsidR="00A010C7" w:rsidRPr="00827F64" w:rsidRDefault="00A010C7" w:rsidP="00A010C7">
      <w:r w:rsidRPr="00827F64">
        <w:t xml:space="preserve">Riksdagen tillkännager för regeringen som sin mening vad i motionen anförs om anställningstrygghet i arbetslivet.  </w:t>
      </w:r>
    </w:p>
    <w:p w:rsidR="00A010C7" w:rsidRPr="00827F64" w:rsidRDefault="00A34D24" w:rsidP="00A34D24">
      <w:pPr>
        <w:spacing w:before="187"/>
        <w:rPr>
          <w:i/>
        </w:rPr>
      </w:pPr>
      <w:r w:rsidRPr="00827F64">
        <w:rPr>
          <w:i/>
        </w:rPr>
        <w:t>2004/05:A</w:t>
      </w:r>
      <w:r w:rsidR="00A010C7" w:rsidRPr="00827F64">
        <w:rPr>
          <w:i/>
        </w:rPr>
        <w:t>389 av Cecilia Wigström och Birgitta Ohlsson (fp):</w:t>
      </w:r>
    </w:p>
    <w:p w:rsidR="009643B5" w:rsidRPr="00827F64" w:rsidRDefault="00A010C7" w:rsidP="007A7FE4">
      <w:r w:rsidRPr="00827F64">
        <w:t>Riksdagen tillkännager för regeringen vad som i motionen anförs om att öka möjligheterna för personer med utländsk bakgrund att inträda på den svenska arbetsmarknaden genom förlängd provanställning som ersättning eller ko</w:t>
      </w:r>
      <w:r w:rsidRPr="00827F64">
        <w:t>m</w:t>
      </w:r>
      <w:r w:rsidRPr="00827F64">
        <w:t>plement till validering av examensbevis.</w:t>
      </w:r>
    </w:p>
    <w:p w:rsidR="00092BAC" w:rsidRPr="00827F64" w:rsidRDefault="00092BAC" w:rsidP="00092BAC">
      <w:pPr>
        <w:pStyle w:val="Normaltindrag"/>
      </w:pPr>
    </w:p>
    <w:p w:rsidR="00092BAC" w:rsidRPr="00827F64" w:rsidRDefault="00092BAC" w:rsidP="00092BAC">
      <w:pPr>
        <w:pStyle w:val="Normaltindrag"/>
        <w:sectPr w:rsidR="00092BAC" w:rsidRPr="00827F64" w:rsidSect="00583DE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pPr>
    </w:p>
    <w:p w:rsidR="00E97E50" w:rsidRPr="00827F64" w:rsidRDefault="00A41745" w:rsidP="00E97E50">
      <w:pPr>
        <w:pStyle w:val="Bilaga"/>
      </w:pPr>
      <w:r w:rsidRPr="00827F64">
        <w:t>Bilaga 2</w:t>
      </w:r>
    </w:p>
    <w:p w:rsidR="00092BAC" w:rsidRPr="00827F64" w:rsidRDefault="00092BAC" w:rsidP="00092BAC">
      <w:pPr>
        <w:pStyle w:val="Rubrik1"/>
        <w:rPr>
          <w:noProof w:val="0"/>
        </w:rPr>
      </w:pPr>
      <w:bookmarkStart w:id="86" w:name="_Toc101925129"/>
      <w:r w:rsidRPr="00827F64">
        <w:rPr>
          <w:noProof w:val="0"/>
        </w:rPr>
        <w:t>Utskottets lagförslag</w:t>
      </w:r>
      <w:bookmarkEnd w:id="86"/>
    </w:p>
    <w:p w:rsidR="003253E7" w:rsidRPr="00827F64" w:rsidRDefault="003253E7" w:rsidP="003253E7">
      <w:pPr>
        <w:pStyle w:val="Normalwebb"/>
      </w:pPr>
      <w:r w:rsidRPr="00827F64">
        <w:rPr>
          <w:sz w:val="27"/>
          <w:szCs w:val="27"/>
        </w:rPr>
        <w:t xml:space="preserve">Förslag till lag om ändring i lagen (1982:80) om </w:t>
      </w:r>
      <w:r w:rsidR="00FC3C7B" w:rsidRPr="00827F64">
        <w:rPr>
          <w:sz w:val="27"/>
          <w:szCs w:val="27"/>
        </w:rPr>
        <w:br/>
      </w:r>
      <w:r w:rsidRPr="00827F64">
        <w:rPr>
          <w:sz w:val="27"/>
          <w:szCs w:val="27"/>
        </w:rPr>
        <w:t>a</w:t>
      </w:r>
      <w:r w:rsidRPr="00827F64">
        <w:rPr>
          <w:sz w:val="27"/>
          <w:szCs w:val="27"/>
        </w:rPr>
        <w:t>n</w:t>
      </w:r>
      <w:r w:rsidRPr="00827F64">
        <w:rPr>
          <w:sz w:val="27"/>
          <w:szCs w:val="27"/>
        </w:rPr>
        <w:t>ställningsskydd</w:t>
      </w:r>
      <w:r w:rsidRPr="00827F64">
        <w:t xml:space="preserve"> </w:t>
      </w:r>
    </w:p>
    <w:p w:rsidR="003253E7" w:rsidRPr="00827F64" w:rsidRDefault="003253E7" w:rsidP="00FC3C7B">
      <w:pPr>
        <w:pStyle w:val="Normaltindrag"/>
      </w:pPr>
      <w:r w:rsidRPr="00827F64">
        <w:t>Härigenom föreskrivs att 22 § lagen (1982:80) om anstäl</w:t>
      </w:r>
      <w:r w:rsidRPr="00827F64">
        <w:t>l</w:t>
      </w:r>
      <w:r w:rsidRPr="00827F64">
        <w:t xml:space="preserve">ningsskydd skall ha följande lydelse. </w:t>
      </w:r>
    </w:p>
    <w:p w:rsidR="00E97E50" w:rsidRPr="00827F64" w:rsidRDefault="00E97E50" w:rsidP="009B13F5">
      <w:pPr>
        <w:pStyle w:val="Normalwebb"/>
        <w:spacing w:before="225"/>
      </w:pPr>
    </w:p>
    <w:p w:rsidR="003253E7" w:rsidRPr="00827F64" w:rsidRDefault="003253E7" w:rsidP="00FC3C7B">
      <w:pPr>
        <w:jc w:val="center"/>
      </w:pPr>
      <w:r w:rsidRPr="00827F64">
        <w:t>22 §</w:t>
      </w:r>
    </w:p>
    <w:p w:rsidR="00FC3C7B" w:rsidRPr="00827F64" w:rsidRDefault="00FC3C7B" w:rsidP="00FC3C7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3253E7" w:rsidRPr="00827F64">
        <w:tblPrEx>
          <w:tblCellMar>
            <w:top w:w="0" w:type="dxa"/>
            <w:bottom w:w="0" w:type="dxa"/>
          </w:tblCellMar>
        </w:tblPrEx>
        <w:trPr>
          <w:tblHeader/>
        </w:trPr>
        <w:tc>
          <w:tcPr>
            <w:tcW w:w="3090" w:type="dxa"/>
          </w:tcPr>
          <w:p w:rsidR="003253E7" w:rsidRPr="00827F64" w:rsidRDefault="003253E7" w:rsidP="003253E7">
            <w:pPr>
              <w:pStyle w:val="LagtextRubrik"/>
            </w:pPr>
            <w:r w:rsidRPr="00827F64">
              <w:t>Nuvarande lydelse</w:t>
            </w:r>
          </w:p>
        </w:tc>
        <w:tc>
          <w:tcPr>
            <w:tcW w:w="3090" w:type="dxa"/>
          </w:tcPr>
          <w:p w:rsidR="003253E7" w:rsidRPr="00827F64" w:rsidRDefault="003253E7" w:rsidP="003253E7">
            <w:pPr>
              <w:pStyle w:val="LagtextRubrik"/>
            </w:pPr>
            <w:r w:rsidRPr="00827F64">
              <w:t>Utskottets förslag</w:t>
            </w:r>
          </w:p>
        </w:tc>
      </w:tr>
      <w:tr w:rsidR="003253E7" w:rsidRPr="00827F64">
        <w:tblPrEx>
          <w:tblCellMar>
            <w:top w:w="0" w:type="dxa"/>
            <w:bottom w:w="0" w:type="dxa"/>
          </w:tblCellMar>
        </w:tblPrEx>
        <w:tc>
          <w:tcPr>
            <w:tcW w:w="6180" w:type="dxa"/>
            <w:gridSpan w:val="2"/>
          </w:tcPr>
          <w:p w:rsidR="003253E7" w:rsidRPr="00827F64" w:rsidRDefault="003253E7" w:rsidP="00E97E50">
            <w:pPr>
              <w:pStyle w:val="LagtextIndrag"/>
            </w:pPr>
            <w:r w:rsidRPr="00827F64">
              <w:t xml:space="preserve">Vid uppsägning på grund av arbetsbrist skall arbetsgivaren iaktta följande turordningsregler. </w:t>
            </w:r>
          </w:p>
        </w:tc>
      </w:tr>
      <w:tr w:rsidR="003253E7" w:rsidRPr="00827F64">
        <w:tblPrEx>
          <w:tblCellMar>
            <w:top w:w="0" w:type="dxa"/>
            <w:bottom w:w="0" w:type="dxa"/>
          </w:tblCellMar>
        </w:tblPrEx>
        <w:tc>
          <w:tcPr>
            <w:tcW w:w="3090" w:type="dxa"/>
          </w:tcPr>
          <w:p w:rsidR="003253E7" w:rsidRPr="00827F64" w:rsidRDefault="003253E7" w:rsidP="00E97E50">
            <w:pPr>
              <w:pStyle w:val="LagtextIndrag"/>
              <w:rPr>
                <w:i/>
              </w:rPr>
            </w:pPr>
            <w:r w:rsidRPr="00827F64">
              <w:rPr>
                <w:i/>
              </w:rPr>
              <w:t>Innan turordningen fastställs får en arbetsgivare med högst tio arbet</w:t>
            </w:r>
            <w:r w:rsidRPr="00827F64">
              <w:rPr>
                <w:i/>
              </w:rPr>
              <w:t>s</w:t>
            </w:r>
            <w:r w:rsidRPr="00827F64">
              <w:rPr>
                <w:i/>
              </w:rPr>
              <w:t>tagare oavsett antalet turordning</w:t>
            </w:r>
            <w:r w:rsidRPr="00827F64">
              <w:rPr>
                <w:i/>
              </w:rPr>
              <w:t>s</w:t>
            </w:r>
            <w:r w:rsidRPr="00827F64">
              <w:rPr>
                <w:i/>
              </w:rPr>
              <w:t>kretsar undanta högst två arbetst</w:t>
            </w:r>
            <w:r w:rsidRPr="00827F64">
              <w:rPr>
                <w:i/>
              </w:rPr>
              <w:t>a</w:t>
            </w:r>
            <w:r w:rsidRPr="00827F64">
              <w:rPr>
                <w:i/>
              </w:rPr>
              <w:t>gare som enligt arbetsgivarens b</w:t>
            </w:r>
            <w:r w:rsidRPr="00827F64">
              <w:rPr>
                <w:i/>
              </w:rPr>
              <w:t>e</w:t>
            </w:r>
            <w:r w:rsidRPr="00827F64">
              <w:rPr>
                <w:i/>
              </w:rPr>
              <w:t>dömning är av särskild betydelse för den for</w:t>
            </w:r>
            <w:r w:rsidRPr="00827F64">
              <w:rPr>
                <w:i/>
              </w:rPr>
              <w:t>t</w:t>
            </w:r>
            <w:r w:rsidRPr="00827F64">
              <w:rPr>
                <w:i/>
              </w:rPr>
              <w:t>satta verksamheten. Vid beräkningen av antalet arbetstagare hos arbetsgivaren bortses</w:t>
            </w:r>
            <w:r w:rsidRPr="00827F64">
              <w:rPr>
                <w:b/>
                <w:bCs/>
                <w:i/>
              </w:rPr>
              <w:t xml:space="preserve"> </w:t>
            </w:r>
            <w:r w:rsidRPr="00827F64">
              <w:rPr>
                <w:i/>
              </w:rPr>
              <w:t>från a</w:t>
            </w:r>
            <w:r w:rsidRPr="00827F64">
              <w:rPr>
                <w:i/>
              </w:rPr>
              <w:t>r</w:t>
            </w:r>
            <w:r w:rsidRPr="00827F64">
              <w:rPr>
                <w:i/>
              </w:rPr>
              <w:t>betstagare som avses i 1 §. Den eller de arbetst</w:t>
            </w:r>
            <w:r w:rsidRPr="00827F64">
              <w:rPr>
                <w:i/>
              </w:rPr>
              <w:t>a</w:t>
            </w:r>
            <w:r w:rsidRPr="00827F64">
              <w:rPr>
                <w:i/>
              </w:rPr>
              <w:t>gare som undantas har företräde till for</w:t>
            </w:r>
            <w:r w:rsidRPr="00827F64">
              <w:rPr>
                <w:i/>
              </w:rPr>
              <w:t>t</w:t>
            </w:r>
            <w:r w:rsidRPr="00827F64">
              <w:rPr>
                <w:i/>
              </w:rPr>
              <w:t>satt anställning.</w:t>
            </w:r>
          </w:p>
        </w:tc>
        <w:tc>
          <w:tcPr>
            <w:tcW w:w="3090" w:type="dxa"/>
          </w:tcPr>
          <w:p w:rsidR="003253E7" w:rsidRPr="00827F64" w:rsidRDefault="003253E7" w:rsidP="003253E7">
            <w:pPr>
              <w:pStyle w:val="LagtextIndrag"/>
            </w:pPr>
          </w:p>
        </w:tc>
      </w:tr>
      <w:tr w:rsidR="003253E7" w:rsidRPr="00827F64">
        <w:tblPrEx>
          <w:tblCellMar>
            <w:top w:w="0" w:type="dxa"/>
            <w:bottom w:w="0" w:type="dxa"/>
          </w:tblCellMar>
        </w:tblPrEx>
        <w:tc>
          <w:tcPr>
            <w:tcW w:w="6180" w:type="dxa"/>
            <w:gridSpan w:val="2"/>
          </w:tcPr>
          <w:p w:rsidR="003253E7" w:rsidRPr="00827F64" w:rsidRDefault="003253E7" w:rsidP="00E97E50">
            <w:pPr>
              <w:pStyle w:val="LagtextIndrag"/>
            </w:pPr>
            <w:r w:rsidRPr="00827F64">
              <w:t>Har arbetsgivaren flera driftsenheter, fastställs en turordning för varje enhet för sig. Enbart den omständigheten att en arbetstag</w:t>
            </w:r>
            <w:r w:rsidRPr="00827F64">
              <w:t>a</w:t>
            </w:r>
            <w:r w:rsidRPr="00827F64">
              <w:t>re har sin arbetsplats i sin bostad medför inte att den arbetsplatsen utgör en egen driftsenhet. Om arbet</w:t>
            </w:r>
            <w:r w:rsidRPr="00827F64">
              <w:t>s</w:t>
            </w:r>
            <w:r w:rsidRPr="00827F64">
              <w:t>givaren är eller brukar vara bunden av kollektivavtal, fastställs en särskild turordning för varje avtalsområde. Finns det i ett sådant fall flera driftsenheter på samma ort, skall inom en arbetstagarorganisations avtalso</w:t>
            </w:r>
            <w:r w:rsidRPr="00827F64">
              <w:t>m</w:t>
            </w:r>
            <w:r w:rsidRPr="00827F64">
              <w:t>råde fastställas en gemensam turordning för samtliga enheter på orten, om organisationen begär det senast vid förhandlingar enligt 29 §.</w:t>
            </w:r>
          </w:p>
        </w:tc>
      </w:tr>
      <w:tr w:rsidR="003253E7" w:rsidRPr="00827F64">
        <w:tblPrEx>
          <w:tblCellMar>
            <w:top w:w="0" w:type="dxa"/>
            <w:bottom w:w="0" w:type="dxa"/>
          </w:tblCellMar>
        </w:tblPrEx>
        <w:tc>
          <w:tcPr>
            <w:tcW w:w="3090" w:type="dxa"/>
          </w:tcPr>
          <w:p w:rsidR="003253E7" w:rsidRPr="00827F64" w:rsidRDefault="003253E7" w:rsidP="00E97E50">
            <w:pPr>
              <w:pStyle w:val="LagtextIndrag"/>
            </w:pPr>
            <w:r w:rsidRPr="00827F64">
              <w:rPr>
                <w:i/>
              </w:rPr>
              <w:t>Turordningen för de arbetstagare som inte undantagits</w:t>
            </w:r>
            <w:r w:rsidRPr="00827F64">
              <w:t xml:space="preserve"> bestäms med utgångspunkt i varje arbetstagares sammanlagda anställningstid hos arbetsgivaren. Arbetstagare med längre anställningstid har företräde framför arbetstagare med kortare anställningstid. Vid lika anställning</w:t>
            </w:r>
            <w:r w:rsidRPr="00827F64">
              <w:t>s</w:t>
            </w:r>
            <w:r w:rsidRPr="00827F64">
              <w:t>tid ger högre ålder företräde. Kan en arbetstagare endast efter omplacering beredas fortsatt arbete hos arbetsg</w:t>
            </w:r>
            <w:r w:rsidRPr="00827F64">
              <w:t>i</w:t>
            </w:r>
            <w:r w:rsidRPr="00827F64">
              <w:t>varen, gäller som förutsättning för företräde enligt turordningen att arbetstagaren har tillräckliga kvalif</w:t>
            </w:r>
            <w:r w:rsidRPr="00827F64">
              <w:t>i</w:t>
            </w:r>
            <w:r w:rsidRPr="00827F64">
              <w:t>kationer för det fortsatta arbetet.</w:t>
            </w:r>
          </w:p>
        </w:tc>
        <w:tc>
          <w:tcPr>
            <w:tcW w:w="3090" w:type="dxa"/>
          </w:tcPr>
          <w:p w:rsidR="003253E7" w:rsidRPr="00827F64" w:rsidRDefault="003253E7" w:rsidP="00E97E50">
            <w:pPr>
              <w:pStyle w:val="LagtextIndrag"/>
            </w:pPr>
            <w:r w:rsidRPr="00827F64">
              <w:rPr>
                <w:i/>
                <w:iCs/>
              </w:rPr>
              <w:t>Arbetstagarens plats i turordnin</w:t>
            </w:r>
            <w:r w:rsidRPr="00827F64">
              <w:rPr>
                <w:i/>
                <w:iCs/>
              </w:rPr>
              <w:t>g</w:t>
            </w:r>
            <w:r w:rsidRPr="00827F64">
              <w:rPr>
                <w:i/>
                <w:iCs/>
              </w:rPr>
              <w:t xml:space="preserve">en </w:t>
            </w:r>
            <w:r w:rsidRPr="00827F64">
              <w:t>bestäms med utgång</w:t>
            </w:r>
            <w:r w:rsidRPr="00827F64">
              <w:t>s</w:t>
            </w:r>
            <w:r w:rsidRPr="00827F64">
              <w:t>punkt i varje arbetstagares sammanlagda anstäl</w:t>
            </w:r>
            <w:r w:rsidRPr="00827F64">
              <w:t>l</w:t>
            </w:r>
            <w:r w:rsidRPr="00827F64">
              <w:t>ningstid hos arbetsgivaren. Arbetst</w:t>
            </w:r>
            <w:r w:rsidRPr="00827F64">
              <w:t>a</w:t>
            </w:r>
            <w:r w:rsidRPr="00827F64">
              <w:t>gare med längre anställningstid har företräde framför arbetstagare med kortare anställningstid. Vid lika anställningstid ger högre ålder för</w:t>
            </w:r>
            <w:r w:rsidRPr="00827F64">
              <w:t>e</w:t>
            </w:r>
            <w:r w:rsidRPr="00827F64">
              <w:t>träde. Kan en arbet</w:t>
            </w:r>
            <w:r w:rsidRPr="00827F64">
              <w:t>s</w:t>
            </w:r>
            <w:r w:rsidRPr="00827F64">
              <w:t>tagare endast efter omplacering beredas fortsatt arbete hos arbetsgivaren, gäller som förutsättning för företräde enligt tu</w:t>
            </w:r>
            <w:r w:rsidRPr="00827F64">
              <w:t>r</w:t>
            </w:r>
            <w:r w:rsidRPr="00827F64">
              <w:t>ordningen att arbetstagaren har tillräckliga kvalifikationer för det fortsatta arbetet.</w:t>
            </w:r>
          </w:p>
        </w:tc>
      </w:tr>
    </w:tbl>
    <w:p w:rsidR="003253E7" w:rsidRPr="00827F64" w:rsidRDefault="003253E7" w:rsidP="003253E7">
      <w:pPr>
        <w:pStyle w:val="LagtextRubrik"/>
      </w:pPr>
    </w:p>
    <w:p w:rsidR="003253E7" w:rsidRPr="00827F64" w:rsidRDefault="003253E7" w:rsidP="003253E7">
      <w:r w:rsidRPr="00827F64">
        <w:t xml:space="preserve">––––––––––––––––- </w:t>
      </w:r>
    </w:p>
    <w:p w:rsidR="003253E7" w:rsidRPr="00827F64" w:rsidRDefault="003253E7" w:rsidP="003253E7">
      <w:r w:rsidRPr="00827F64">
        <w:t xml:space="preserve">Övergångsbestämmelser </w:t>
      </w:r>
    </w:p>
    <w:p w:rsidR="003253E7" w:rsidRPr="00827F64" w:rsidRDefault="003253E7" w:rsidP="003253E7">
      <w:r w:rsidRPr="00827F64">
        <w:t xml:space="preserve">1. Denna lag träder i kraft den 1 juli 2005. </w:t>
      </w:r>
    </w:p>
    <w:p w:rsidR="00092BAC" w:rsidRPr="00827F64" w:rsidRDefault="003253E7" w:rsidP="00583DE1">
      <w:pPr>
        <w:jc w:val="left"/>
      </w:pPr>
      <w:r w:rsidRPr="00827F64">
        <w:t>2. Äldre föreskrifter om turordning enligt 22 § skall tillämpas i samband med förhandling enligt lagen (1976:580) om medbestämmande i arbetslivet i fråga om uppsä</w:t>
      </w:r>
      <w:r w:rsidRPr="00827F64">
        <w:t>g</w:t>
      </w:r>
      <w:r w:rsidRPr="00827F64">
        <w:t>ning på grund av arbetsbrist, om förhandlingen har begärts före lagens ikraf</w:t>
      </w:r>
      <w:r w:rsidRPr="00827F64">
        <w:t>t</w:t>
      </w:r>
      <w:r w:rsidRPr="00827F64">
        <w:t xml:space="preserve">trädande. </w:t>
      </w:r>
    </w:p>
    <w:p w:rsidR="00583DE1" w:rsidRPr="00827F64" w:rsidRDefault="00583DE1" w:rsidP="00583DE1">
      <w:pPr>
        <w:pStyle w:val="Normaltindrag"/>
        <w:spacing w:line="0" w:lineRule="atLeast"/>
        <w:rPr>
          <w:sz w:val="2"/>
          <w:szCs w:val="2"/>
        </w:rPr>
      </w:pPr>
    </w:p>
    <w:p w:rsidR="00583DE1" w:rsidRPr="00827F64" w:rsidRDefault="00583DE1" w:rsidP="00583DE1">
      <w:pPr>
        <w:pStyle w:val="Tryckort"/>
        <w:framePr w:wrap="around"/>
      </w:pPr>
      <w:r w:rsidRPr="00827F64">
        <w:t>Elanders Gotab, Stockholm  2005</w:t>
      </w:r>
    </w:p>
    <w:p w:rsidR="00092BAC" w:rsidRPr="00827F64" w:rsidRDefault="00092BAC" w:rsidP="00583DE1">
      <w:pPr>
        <w:pStyle w:val="Normaltindrag"/>
        <w:spacing w:line="0" w:lineRule="atLeast"/>
        <w:rPr>
          <w:sz w:val="2"/>
          <w:szCs w:val="2"/>
        </w:rPr>
      </w:pPr>
    </w:p>
    <w:sectPr w:rsidR="00092BAC" w:rsidRPr="00827F64" w:rsidSect="00583DE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379" w:rsidRPr="00827F64" w:rsidRDefault="00B01379">
      <w:r w:rsidRPr="00827F64">
        <w:separator/>
      </w:r>
    </w:p>
  </w:endnote>
  <w:endnote w:type="continuationSeparator" w:id="0">
    <w:p w:rsidR="00B01379" w:rsidRPr="00827F64" w:rsidRDefault="00B01379">
      <w:r w:rsidRPr="00827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t>2</w:t>
    </w:r>
    <w:r w:rsidRPr="00827F64">
      <w:fldChar w:fldCharType="end"/>
    </w:r>
  </w:p>
  <w:p w:rsidR="00C626F0" w:rsidRPr="00827F64" w:rsidRDefault="00C626F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t>80</w:t>
    </w:r>
    <w:r w:rsidRPr="00827F64">
      <w:fldChar w:fldCharType="end"/>
    </w:r>
  </w:p>
  <w:p w:rsidR="00C626F0" w:rsidRPr="00827F64" w:rsidRDefault="00C626F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H"/>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t>80</w:t>
    </w:r>
    <w:r w:rsidRPr="00827F64">
      <w:fldChar w:fldCharType="end"/>
    </w:r>
  </w:p>
  <w:p w:rsidR="00C626F0" w:rsidRPr="00827F64" w:rsidRDefault="00C626F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if </w:instrText>
    </w:r>
    <w:r w:rsidRPr="00827F64">
      <w:fldChar w:fldCharType="begin" w:fldLock="1"/>
    </w:r>
    <w:r w:rsidRPr="00827F64">
      <w:instrText xml:space="preserve"> = </w:instrText>
    </w:r>
    <w:r w:rsidRPr="00827F64">
      <w:fldChar w:fldCharType="begin" w:fldLock="1"/>
    </w:r>
    <w:r w:rsidRPr="00827F64">
      <w:instrText xml:space="preserve"> = </w:instrText>
    </w:r>
    <w:r w:rsidRPr="00827F64">
      <w:fldChar w:fldCharType="begin" w:fldLock="1"/>
    </w:r>
    <w:r w:rsidRPr="00827F64">
      <w:instrText xml:space="preserve"> page</w:instrText>
    </w:r>
    <w:r w:rsidRPr="00827F64">
      <w:fldChar w:fldCharType="separate"/>
    </w:r>
    <w:r w:rsidR="00097BCF" w:rsidRPr="00827F64">
      <w:instrText>8</w:instrText>
    </w:r>
    <w:r w:rsidRPr="00827F64">
      <w:fldChar w:fldCharType="end"/>
    </w:r>
    <w:r w:rsidRPr="00827F64">
      <w:instrText xml:space="preserve">/2 </w:instrText>
    </w:r>
    <w:r w:rsidRPr="00827F64">
      <w:fldChar w:fldCharType="separate"/>
    </w:r>
    <w:r w:rsidR="00097BCF" w:rsidRPr="00827F64">
      <w:instrText>4</w:instrText>
    </w:r>
    <w:r w:rsidRPr="00827F64">
      <w:fldChar w:fldCharType="end"/>
    </w:r>
    <w:r w:rsidRPr="00827F64">
      <w:instrText xml:space="preserve"> - </w:instrText>
    </w:r>
    <w:r w:rsidRPr="00827F64">
      <w:fldChar w:fldCharType="begin" w:fldLock="1"/>
    </w:r>
    <w:r w:rsidRPr="00827F64">
      <w:instrText xml:space="preserve"> = int(</w:instrText>
    </w:r>
    <w:r w:rsidRPr="00827F64">
      <w:fldChar w:fldCharType="begin" w:fldLock="1"/>
    </w:r>
    <w:r w:rsidRPr="00827F64">
      <w:instrText xml:space="preserve"> page</w:instrText>
    </w:r>
    <w:r w:rsidRPr="00827F64">
      <w:fldChar w:fldCharType="separate"/>
    </w:r>
    <w:r w:rsidR="00097BCF" w:rsidRPr="00827F64">
      <w:instrText>8</w:instrText>
    </w:r>
    <w:r w:rsidRPr="00827F64">
      <w:fldChar w:fldCharType="end"/>
    </w:r>
    <w:r w:rsidRPr="00827F64">
      <w:instrText xml:space="preserve">/2) </w:instrText>
    </w:r>
    <w:r w:rsidRPr="00827F64">
      <w:fldChar w:fldCharType="separate"/>
    </w:r>
    <w:r w:rsidR="00097BCF" w:rsidRPr="00827F64">
      <w:instrText>4</w:instrText>
    </w:r>
    <w:r w:rsidRPr="00827F64">
      <w:fldChar w:fldCharType="end"/>
    </w:r>
    <w:r w:rsidRPr="00827F64">
      <w:fldChar w:fldCharType="separate"/>
    </w:r>
    <w:r w:rsidR="00097BCF" w:rsidRPr="00827F64">
      <w:instrText>0</w:instrText>
    </w:r>
    <w:r w:rsidRPr="00827F64">
      <w:fldChar w:fldCharType="end"/>
    </w:r>
    <w:r w:rsidRPr="00827F64">
      <w:instrText xml:space="preserve"> = 0 "</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instrText>8</w:instrText>
    </w:r>
    <w:r w:rsidRPr="00827F64">
      <w:fldChar w:fldCharType="end"/>
    </w:r>
  </w:p>
  <w:p w:rsidR="00097BCF" w:rsidRPr="00827F64" w:rsidRDefault="00C626F0">
    <w:pPr>
      <w:pStyle w:val="SidfotV"/>
      <w:framePr w:w="8732" w:h="284" w:hRule="exact" w:hSpace="0" w:vSpace="0" w:wrap="around" w:xAlign="inside" w:y="13042" w:anchorLock="0"/>
    </w:pPr>
    <w:r w:rsidRPr="00827F64">
      <w:instrText>""</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instrText>9</w:instrText>
    </w:r>
    <w:r w:rsidRPr="00827F64">
      <w:fldChar w:fldCharType="end"/>
    </w:r>
    <w:r w:rsidRPr="00827F64">
      <w:instrText>"</w:instrText>
    </w:r>
    <w:r w:rsidR="00097BCF" w:rsidRPr="00827F64">
      <w:fldChar w:fldCharType="separate"/>
    </w:r>
    <w:r w:rsidR="00097BCF" w:rsidRPr="00827F64">
      <w:t>8</w:t>
    </w:r>
  </w:p>
  <w:p w:rsidR="00C626F0" w:rsidRPr="00827F64" w:rsidRDefault="00C626F0">
    <w:pPr>
      <w:pStyle w:val="SidfotH"/>
      <w:framePr w:w="8732" w:h="284" w:hRule="exact" w:hSpace="0" w:vSpace="0" w:wrap="around" w:xAlign="inside" w:y="13042" w:anchorLock="0"/>
    </w:pPr>
    <w:r w:rsidRPr="00827F64">
      <w:fldChar w:fldCharType="end"/>
    </w:r>
  </w:p>
  <w:p w:rsidR="00C626F0" w:rsidRPr="00827F64" w:rsidRDefault="00C626F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50</w:t>
    </w:r>
    <w:r w:rsidRPr="00827F64">
      <w:fldChar w:fldCharType="end"/>
    </w:r>
  </w:p>
  <w:p w:rsidR="00C626F0" w:rsidRPr="00827F64" w:rsidRDefault="00C626F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H"/>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51</w:t>
    </w:r>
    <w:r w:rsidRPr="00827F64">
      <w:fldChar w:fldCharType="end"/>
    </w:r>
  </w:p>
  <w:p w:rsidR="00C626F0" w:rsidRPr="00827F64" w:rsidRDefault="00C626F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if </w:instrText>
    </w:r>
    <w:r w:rsidRPr="00827F64">
      <w:fldChar w:fldCharType="begin" w:fldLock="1"/>
    </w:r>
    <w:r w:rsidRPr="00827F64">
      <w:instrText xml:space="preserve"> = </w:instrText>
    </w:r>
    <w:r w:rsidRPr="00827F64">
      <w:fldChar w:fldCharType="begin" w:fldLock="1"/>
    </w:r>
    <w:r w:rsidRPr="00827F64">
      <w:instrText xml:space="preserve"> = </w:instrText>
    </w:r>
    <w:r w:rsidRPr="00827F64">
      <w:fldChar w:fldCharType="begin" w:fldLock="1"/>
    </w:r>
    <w:r w:rsidRPr="00827F64">
      <w:instrText xml:space="preserve"> page</w:instrText>
    </w:r>
    <w:r w:rsidRPr="00827F64">
      <w:fldChar w:fldCharType="separate"/>
    </w:r>
    <w:r w:rsidR="00097BCF" w:rsidRPr="00827F64">
      <w:instrText>9</w:instrText>
    </w:r>
    <w:r w:rsidRPr="00827F64">
      <w:fldChar w:fldCharType="end"/>
    </w:r>
    <w:r w:rsidRPr="00827F64">
      <w:instrText xml:space="preserve">/2 </w:instrText>
    </w:r>
    <w:r w:rsidRPr="00827F64">
      <w:fldChar w:fldCharType="separate"/>
    </w:r>
    <w:r w:rsidR="00097BCF" w:rsidRPr="00827F64">
      <w:instrText>4,5</w:instrText>
    </w:r>
    <w:r w:rsidRPr="00827F64">
      <w:fldChar w:fldCharType="end"/>
    </w:r>
    <w:r w:rsidRPr="00827F64">
      <w:instrText xml:space="preserve"> - </w:instrText>
    </w:r>
    <w:r w:rsidRPr="00827F64">
      <w:fldChar w:fldCharType="begin" w:fldLock="1"/>
    </w:r>
    <w:r w:rsidRPr="00827F64">
      <w:instrText xml:space="preserve"> = int(</w:instrText>
    </w:r>
    <w:r w:rsidRPr="00827F64">
      <w:fldChar w:fldCharType="begin" w:fldLock="1"/>
    </w:r>
    <w:r w:rsidRPr="00827F64">
      <w:instrText xml:space="preserve"> page</w:instrText>
    </w:r>
    <w:r w:rsidRPr="00827F64">
      <w:fldChar w:fldCharType="separate"/>
    </w:r>
    <w:r w:rsidR="00097BCF" w:rsidRPr="00827F64">
      <w:instrText>9</w:instrText>
    </w:r>
    <w:r w:rsidRPr="00827F64">
      <w:fldChar w:fldCharType="end"/>
    </w:r>
    <w:r w:rsidRPr="00827F64">
      <w:instrText xml:space="preserve">/2) </w:instrText>
    </w:r>
    <w:r w:rsidRPr="00827F64">
      <w:fldChar w:fldCharType="separate"/>
    </w:r>
    <w:r w:rsidR="00097BCF" w:rsidRPr="00827F64">
      <w:instrText>4</w:instrText>
    </w:r>
    <w:r w:rsidRPr="00827F64">
      <w:fldChar w:fldCharType="end"/>
    </w:r>
    <w:r w:rsidRPr="00827F64">
      <w:fldChar w:fldCharType="separate"/>
    </w:r>
    <w:r w:rsidR="00097BCF" w:rsidRPr="00827F64">
      <w:instrText>0,5</w:instrText>
    </w:r>
    <w:r w:rsidRPr="00827F64">
      <w:fldChar w:fldCharType="end"/>
    </w:r>
    <w:r w:rsidRPr="00827F64">
      <w:instrText xml:space="preserve"> = 0 "</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instrText>10</w:instrText>
    </w:r>
    <w:r w:rsidRPr="00827F64">
      <w:fldChar w:fldCharType="end"/>
    </w:r>
  </w:p>
  <w:p w:rsidR="00C626F0" w:rsidRPr="00827F64" w:rsidRDefault="00C626F0">
    <w:pPr>
      <w:pStyle w:val="SidfotH"/>
      <w:framePr w:w="8732" w:h="284" w:hRule="exact" w:hSpace="0" w:vSpace="0" w:wrap="around" w:xAlign="inside" w:y="13042" w:anchorLock="0"/>
    </w:pPr>
    <w:r w:rsidRPr="00827F64">
      <w:instrText>""</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instrText>9</w:instrText>
    </w:r>
    <w:r w:rsidRPr="00827F64">
      <w:fldChar w:fldCharType="end"/>
    </w:r>
    <w:r w:rsidRPr="00827F64">
      <w:instrText>"</w:instrText>
    </w:r>
    <w:r w:rsidR="00097BCF" w:rsidRPr="00827F64">
      <w:fldChar w:fldCharType="separate"/>
    </w:r>
    <w:r w:rsidR="00097BCF" w:rsidRPr="00827F64">
      <w:t>9</w:t>
    </w:r>
    <w:r w:rsidRPr="00827F64">
      <w:fldChar w:fldCharType="end"/>
    </w:r>
  </w:p>
  <w:p w:rsidR="00C626F0" w:rsidRPr="00827F64" w:rsidRDefault="00C626F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66</w:t>
    </w:r>
    <w:r w:rsidRPr="00827F64">
      <w:fldChar w:fldCharType="end"/>
    </w:r>
  </w:p>
  <w:p w:rsidR="00C626F0" w:rsidRPr="00827F64" w:rsidRDefault="00C626F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H"/>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65</w:t>
    </w:r>
    <w:r w:rsidRPr="00827F64">
      <w:fldChar w:fldCharType="end"/>
    </w:r>
  </w:p>
  <w:p w:rsidR="00C626F0" w:rsidRPr="00827F64" w:rsidRDefault="00C626F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if </w:instrText>
    </w:r>
    <w:r w:rsidRPr="00827F64">
      <w:fldChar w:fldCharType="begin" w:fldLock="1"/>
    </w:r>
    <w:r w:rsidRPr="00827F64">
      <w:instrText xml:space="preserve"> = </w:instrText>
    </w:r>
    <w:r w:rsidRPr="00827F64">
      <w:fldChar w:fldCharType="begin" w:fldLock="1"/>
    </w:r>
    <w:r w:rsidRPr="00827F64">
      <w:instrText xml:space="preserve"> = </w:instrText>
    </w:r>
    <w:r w:rsidRPr="00827F64">
      <w:fldChar w:fldCharType="begin" w:fldLock="1"/>
    </w:r>
    <w:r w:rsidRPr="00827F64">
      <w:instrText xml:space="preserve"> page</w:instrText>
    </w:r>
    <w:r w:rsidRPr="00827F64">
      <w:fldChar w:fldCharType="separate"/>
    </w:r>
    <w:r w:rsidR="00097BCF" w:rsidRPr="00827F64">
      <w:instrText>52</w:instrText>
    </w:r>
    <w:r w:rsidRPr="00827F64">
      <w:fldChar w:fldCharType="end"/>
    </w:r>
    <w:r w:rsidRPr="00827F64">
      <w:instrText xml:space="preserve">/2 </w:instrText>
    </w:r>
    <w:r w:rsidRPr="00827F64">
      <w:fldChar w:fldCharType="separate"/>
    </w:r>
    <w:r w:rsidR="00097BCF" w:rsidRPr="00827F64">
      <w:instrText>26</w:instrText>
    </w:r>
    <w:r w:rsidRPr="00827F64">
      <w:fldChar w:fldCharType="end"/>
    </w:r>
    <w:r w:rsidRPr="00827F64">
      <w:instrText xml:space="preserve"> - </w:instrText>
    </w:r>
    <w:r w:rsidRPr="00827F64">
      <w:fldChar w:fldCharType="begin" w:fldLock="1"/>
    </w:r>
    <w:r w:rsidRPr="00827F64">
      <w:instrText xml:space="preserve"> = int(</w:instrText>
    </w:r>
    <w:r w:rsidRPr="00827F64">
      <w:fldChar w:fldCharType="begin" w:fldLock="1"/>
    </w:r>
    <w:r w:rsidRPr="00827F64">
      <w:instrText xml:space="preserve"> page</w:instrText>
    </w:r>
    <w:r w:rsidRPr="00827F64">
      <w:fldChar w:fldCharType="separate"/>
    </w:r>
    <w:r w:rsidR="00097BCF" w:rsidRPr="00827F64">
      <w:instrText>52</w:instrText>
    </w:r>
    <w:r w:rsidRPr="00827F64">
      <w:fldChar w:fldCharType="end"/>
    </w:r>
    <w:r w:rsidRPr="00827F64">
      <w:instrText xml:space="preserve">/2) </w:instrText>
    </w:r>
    <w:r w:rsidRPr="00827F64">
      <w:fldChar w:fldCharType="separate"/>
    </w:r>
    <w:r w:rsidR="00097BCF" w:rsidRPr="00827F64">
      <w:instrText>26</w:instrText>
    </w:r>
    <w:r w:rsidRPr="00827F64">
      <w:fldChar w:fldCharType="end"/>
    </w:r>
    <w:r w:rsidRPr="00827F64">
      <w:fldChar w:fldCharType="separate"/>
    </w:r>
    <w:r w:rsidR="00097BCF" w:rsidRPr="00827F64">
      <w:instrText>0</w:instrText>
    </w:r>
    <w:r w:rsidRPr="00827F64">
      <w:fldChar w:fldCharType="end"/>
    </w:r>
    <w:r w:rsidRPr="00827F64">
      <w:instrText xml:space="preserve"> = 0 "</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instrText>52</w:instrText>
    </w:r>
    <w:r w:rsidRPr="00827F64">
      <w:fldChar w:fldCharType="end"/>
    </w:r>
  </w:p>
  <w:p w:rsidR="00097BCF" w:rsidRPr="00827F64" w:rsidRDefault="00C626F0">
    <w:pPr>
      <w:pStyle w:val="SidfotV"/>
      <w:framePr w:w="8732" w:h="284" w:hRule="exact" w:hSpace="0" w:vSpace="0" w:wrap="around" w:xAlign="inside" w:y="13042" w:anchorLock="0"/>
    </w:pPr>
    <w:r w:rsidRPr="00827F64">
      <w:instrText>""</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instrText>53</w:instrText>
    </w:r>
    <w:r w:rsidRPr="00827F64">
      <w:fldChar w:fldCharType="end"/>
    </w:r>
    <w:r w:rsidRPr="00827F64">
      <w:instrText>"</w:instrText>
    </w:r>
    <w:r w:rsidR="00097BCF" w:rsidRPr="00827F64">
      <w:fldChar w:fldCharType="separate"/>
    </w:r>
    <w:r w:rsidR="00097BCF" w:rsidRPr="00827F64">
      <w:t>52</w:t>
    </w:r>
  </w:p>
  <w:p w:rsidR="00C626F0" w:rsidRPr="00827F64" w:rsidRDefault="00C626F0">
    <w:pPr>
      <w:pStyle w:val="SidfotH"/>
      <w:framePr w:w="8732" w:h="284" w:hRule="exact" w:hSpace="0" w:vSpace="0" w:wrap="around" w:xAlign="inside" w:y="13042" w:anchorLock="0"/>
    </w:pPr>
    <w:r w:rsidRPr="00827F64">
      <w:fldChar w:fldCharType="end"/>
    </w:r>
  </w:p>
  <w:p w:rsidR="00C626F0" w:rsidRPr="00827F64" w:rsidRDefault="00C626F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68</w:t>
    </w:r>
    <w:r w:rsidRPr="00827F64">
      <w:fldChar w:fldCharType="end"/>
    </w:r>
  </w:p>
  <w:p w:rsidR="00C626F0" w:rsidRPr="00827F64" w:rsidRDefault="00C626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H"/>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t>80</w:t>
    </w:r>
    <w:r w:rsidRPr="00827F64">
      <w:fldChar w:fldCharType="end"/>
    </w:r>
  </w:p>
  <w:p w:rsidR="00C626F0" w:rsidRPr="00827F64" w:rsidRDefault="00C626F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H"/>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t>80</w:t>
    </w:r>
    <w:r w:rsidRPr="00827F64">
      <w:fldChar w:fldCharType="end"/>
    </w:r>
  </w:p>
  <w:p w:rsidR="00C626F0" w:rsidRPr="00827F64" w:rsidRDefault="00C626F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if </w:instrText>
    </w:r>
    <w:r w:rsidRPr="00827F64">
      <w:fldChar w:fldCharType="begin" w:fldLock="1"/>
    </w:r>
    <w:r w:rsidRPr="00827F64">
      <w:instrText xml:space="preserve"> = </w:instrText>
    </w:r>
    <w:r w:rsidRPr="00827F64">
      <w:fldChar w:fldCharType="begin" w:fldLock="1"/>
    </w:r>
    <w:r w:rsidRPr="00827F64">
      <w:instrText xml:space="preserve"> = </w:instrText>
    </w:r>
    <w:r w:rsidRPr="00827F64">
      <w:fldChar w:fldCharType="begin" w:fldLock="1"/>
    </w:r>
    <w:r w:rsidRPr="00827F64">
      <w:instrText xml:space="preserve"> page</w:instrText>
    </w:r>
    <w:r w:rsidRPr="00827F64">
      <w:fldChar w:fldCharType="separate"/>
    </w:r>
    <w:r w:rsidR="00097BCF" w:rsidRPr="00827F64">
      <w:instrText>67</w:instrText>
    </w:r>
    <w:r w:rsidRPr="00827F64">
      <w:fldChar w:fldCharType="end"/>
    </w:r>
    <w:r w:rsidRPr="00827F64">
      <w:instrText xml:space="preserve">/2 </w:instrText>
    </w:r>
    <w:r w:rsidRPr="00827F64">
      <w:fldChar w:fldCharType="separate"/>
    </w:r>
    <w:r w:rsidR="00097BCF" w:rsidRPr="00827F64">
      <w:instrText>33,5</w:instrText>
    </w:r>
    <w:r w:rsidRPr="00827F64">
      <w:fldChar w:fldCharType="end"/>
    </w:r>
    <w:r w:rsidRPr="00827F64">
      <w:instrText xml:space="preserve"> - </w:instrText>
    </w:r>
    <w:r w:rsidRPr="00827F64">
      <w:fldChar w:fldCharType="begin" w:fldLock="1"/>
    </w:r>
    <w:r w:rsidRPr="00827F64">
      <w:instrText xml:space="preserve"> = int(</w:instrText>
    </w:r>
    <w:r w:rsidRPr="00827F64">
      <w:fldChar w:fldCharType="begin" w:fldLock="1"/>
    </w:r>
    <w:r w:rsidRPr="00827F64">
      <w:instrText xml:space="preserve"> page</w:instrText>
    </w:r>
    <w:r w:rsidRPr="00827F64">
      <w:fldChar w:fldCharType="separate"/>
    </w:r>
    <w:r w:rsidR="00097BCF" w:rsidRPr="00827F64">
      <w:instrText>67</w:instrText>
    </w:r>
    <w:r w:rsidRPr="00827F64">
      <w:fldChar w:fldCharType="end"/>
    </w:r>
    <w:r w:rsidRPr="00827F64">
      <w:instrText xml:space="preserve">/2) </w:instrText>
    </w:r>
    <w:r w:rsidRPr="00827F64">
      <w:fldChar w:fldCharType="separate"/>
    </w:r>
    <w:r w:rsidR="00097BCF" w:rsidRPr="00827F64">
      <w:instrText>33</w:instrText>
    </w:r>
    <w:r w:rsidRPr="00827F64">
      <w:fldChar w:fldCharType="end"/>
    </w:r>
    <w:r w:rsidRPr="00827F64">
      <w:fldChar w:fldCharType="separate"/>
    </w:r>
    <w:r w:rsidR="00097BCF" w:rsidRPr="00827F64">
      <w:instrText>0,5</w:instrText>
    </w:r>
    <w:r w:rsidRPr="00827F64">
      <w:fldChar w:fldCharType="end"/>
    </w:r>
    <w:r w:rsidRPr="00827F64">
      <w:instrText xml:space="preserve"> = 0 "</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instrText>80</w:instrText>
    </w:r>
    <w:r w:rsidRPr="00827F64">
      <w:fldChar w:fldCharType="end"/>
    </w:r>
  </w:p>
  <w:p w:rsidR="00C626F0" w:rsidRPr="00827F64" w:rsidRDefault="00C626F0">
    <w:pPr>
      <w:pStyle w:val="SidfotH"/>
      <w:framePr w:w="8732" w:h="284" w:hRule="exact" w:hSpace="0" w:vSpace="0" w:wrap="around" w:xAlign="inside" w:y="13042" w:anchorLock="0"/>
    </w:pPr>
    <w:r w:rsidRPr="00827F64">
      <w:instrText>""</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instrText>67</w:instrText>
    </w:r>
    <w:r w:rsidRPr="00827F64">
      <w:fldChar w:fldCharType="end"/>
    </w:r>
    <w:r w:rsidRPr="00827F64">
      <w:instrText>"</w:instrText>
    </w:r>
    <w:r w:rsidR="00097BCF" w:rsidRPr="00827F64">
      <w:fldChar w:fldCharType="separate"/>
    </w:r>
    <w:r w:rsidR="00097BCF" w:rsidRPr="00827F64">
      <w:t>67</w:t>
    </w:r>
    <w:r w:rsidRPr="00827F64">
      <w:fldChar w:fldCharType="end"/>
    </w:r>
  </w:p>
  <w:p w:rsidR="00C626F0" w:rsidRPr="00827F64" w:rsidRDefault="00C626F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76</w:t>
    </w:r>
    <w:r w:rsidRPr="00827F64">
      <w:fldChar w:fldCharType="end"/>
    </w:r>
  </w:p>
  <w:p w:rsidR="00C626F0" w:rsidRPr="00827F64" w:rsidRDefault="00C626F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H"/>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77</w:t>
    </w:r>
    <w:r w:rsidRPr="00827F64">
      <w:fldChar w:fldCharType="end"/>
    </w:r>
  </w:p>
  <w:p w:rsidR="00C626F0" w:rsidRPr="00827F64" w:rsidRDefault="00C626F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if </w:instrText>
    </w:r>
    <w:r w:rsidRPr="00827F64">
      <w:fldChar w:fldCharType="begin" w:fldLock="1"/>
    </w:r>
    <w:r w:rsidRPr="00827F64">
      <w:instrText xml:space="preserve"> = </w:instrText>
    </w:r>
    <w:r w:rsidRPr="00827F64">
      <w:fldChar w:fldCharType="begin" w:fldLock="1"/>
    </w:r>
    <w:r w:rsidRPr="00827F64">
      <w:instrText xml:space="preserve"> = </w:instrText>
    </w:r>
    <w:r w:rsidRPr="00827F64">
      <w:fldChar w:fldCharType="begin" w:fldLock="1"/>
    </w:r>
    <w:r w:rsidRPr="00827F64">
      <w:instrText xml:space="preserve"> page</w:instrText>
    </w:r>
    <w:r w:rsidRPr="00827F64">
      <w:fldChar w:fldCharType="separate"/>
    </w:r>
    <w:r w:rsidR="00097BCF" w:rsidRPr="00827F64">
      <w:instrText>69</w:instrText>
    </w:r>
    <w:r w:rsidRPr="00827F64">
      <w:fldChar w:fldCharType="end"/>
    </w:r>
    <w:r w:rsidRPr="00827F64">
      <w:instrText xml:space="preserve">/2 </w:instrText>
    </w:r>
    <w:r w:rsidRPr="00827F64">
      <w:fldChar w:fldCharType="separate"/>
    </w:r>
    <w:r w:rsidR="00097BCF" w:rsidRPr="00827F64">
      <w:instrText>34,5</w:instrText>
    </w:r>
    <w:r w:rsidRPr="00827F64">
      <w:fldChar w:fldCharType="end"/>
    </w:r>
    <w:r w:rsidRPr="00827F64">
      <w:instrText xml:space="preserve"> - </w:instrText>
    </w:r>
    <w:r w:rsidRPr="00827F64">
      <w:fldChar w:fldCharType="begin" w:fldLock="1"/>
    </w:r>
    <w:r w:rsidRPr="00827F64">
      <w:instrText xml:space="preserve"> = int(</w:instrText>
    </w:r>
    <w:r w:rsidRPr="00827F64">
      <w:fldChar w:fldCharType="begin" w:fldLock="1"/>
    </w:r>
    <w:r w:rsidRPr="00827F64">
      <w:instrText xml:space="preserve"> page</w:instrText>
    </w:r>
    <w:r w:rsidRPr="00827F64">
      <w:fldChar w:fldCharType="separate"/>
    </w:r>
    <w:r w:rsidR="00097BCF" w:rsidRPr="00827F64">
      <w:instrText>69</w:instrText>
    </w:r>
    <w:r w:rsidRPr="00827F64">
      <w:fldChar w:fldCharType="end"/>
    </w:r>
    <w:r w:rsidRPr="00827F64">
      <w:instrText xml:space="preserve">/2) </w:instrText>
    </w:r>
    <w:r w:rsidRPr="00827F64">
      <w:fldChar w:fldCharType="separate"/>
    </w:r>
    <w:r w:rsidR="00097BCF" w:rsidRPr="00827F64">
      <w:instrText>34</w:instrText>
    </w:r>
    <w:r w:rsidRPr="00827F64">
      <w:fldChar w:fldCharType="end"/>
    </w:r>
    <w:r w:rsidRPr="00827F64">
      <w:fldChar w:fldCharType="separate"/>
    </w:r>
    <w:r w:rsidR="00097BCF" w:rsidRPr="00827F64">
      <w:instrText>0,5</w:instrText>
    </w:r>
    <w:r w:rsidRPr="00827F64">
      <w:fldChar w:fldCharType="end"/>
    </w:r>
    <w:r w:rsidRPr="00827F64">
      <w:instrText xml:space="preserve"> = 0 "</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instrText>80</w:instrText>
    </w:r>
    <w:r w:rsidRPr="00827F64">
      <w:fldChar w:fldCharType="end"/>
    </w:r>
  </w:p>
  <w:p w:rsidR="00C626F0" w:rsidRPr="00827F64" w:rsidRDefault="00C626F0">
    <w:pPr>
      <w:pStyle w:val="SidfotH"/>
      <w:framePr w:w="8732" w:h="284" w:hRule="exact" w:hSpace="0" w:vSpace="0" w:wrap="around" w:xAlign="inside" w:y="13042" w:anchorLock="0"/>
    </w:pPr>
    <w:r w:rsidRPr="00827F64">
      <w:instrText>""</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instrText>69</w:instrText>
    </w:r>
    <w:r w:rsidRPr="00827F64">
      <w:fldChar w:fldCharType="end"/>
    </w:r>
    <w:r w:rsidRPr="00827F64">
      <w:instrText>"</w:instrText>
    </w:r>
    <w:r w:rsidR="00097BCF" w:rsidRPr="00827F64">
      <w:fldChar w:fldCharType="separate"/>
    </w:r>
    <w:r w:rsidR="00097BCF" w:rsidRPr="00827F64">
      <w:t>69</w:t>
    </w:r>
    <w:r w:rsidRPr="00827F64">
      <w:fldChar w:fldCharType="end"/>
    </w:r>
  </w:p>
  <w:p w:rsidR="00C626F0" w:rsidRPr="00827F64" w:rsidRDefault="00C626F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t>80</w:t>
    </w:r>
    <w:r w:rsidRPr="00827F64">
      <w:fldChar w:fldCharType="end"/>
    </w:r>
  </w:p>
  <w:p w:rsidR="00C626F0" w:rsidRPr="00827F64" w:rsidRDefault="00C626F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H"/>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79</w:t>
    </w:r>
    <w:r w:rsidRPr="00827F64">
      <w:fldChar w:fldCharType="end"/>
    </w:r>
  </w:p>
  <w:p w:rsidR="00C626F0" w:rsidRPr="00827F64" w:rsidRDefault="00C626F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if </w:instrText>
    </w:r>
    <w:r w:rsidRPr="00827F64">
      <w:fldChar w:fldCharType="begin" w:fldLock="1"/>
    </w:r>
    <w:r w:rsidRPr="00827F64">
      <w:instrText xml:space="preserve"> = </w:instrText>
    </w:r>
    <w:r w:rsidRPr="00827F64">
      <w:fldChar w:fldCharType="begin" w:fldLock="1"/>
    </w:r>
    <w:r w:rsidRPr="00827F64">
      <w:instrText xml:space="preserve"> = </w:instrText>
    </w:r>
    <w:r w:rsidRPr="00827F64">
      <w:fldChar w:fldCharType="begin" w:fldLock="1"/>
    </w:r>
    <w:r w:rsidRPr="00827F64">
      <w:instrText xml:space="preserve"> page</w:instrText>
    </w:r>
    <w:r w:rsidRPr="00827F64">
      <w:fldChar w:fldCharType="separate"/>
    </w:r>
    <w:r w:rsidR="00097BCF" w:rsidRPr="00827F64">
      <w:instrText>78</w:instrText>
    </w:r>
    <w:r w:rsidRPr="00827F64">
      <w:fldChar w:fldCharType="end"/>
    </w:r>
    <w:r w:rsidRPr="00827F64">
      <w:instrText xml:space="preserve">/2 </w:instrText>
    </w:r>
    <w:r w:rsidRPr="00827F64">
      <w:fldChar w:fldCharType="separate"/>
    </w:r>
    <w:r w:rsidR="00097BCF" w:rsidRPr="00827F64">
      <w:instrText>39</w:instrText>
    </w:r>
    <w:r w:rsidRPr="00827F64">
      <w:fldChar w:fldCharType="end"/>
    </w:r>
    <w:r w:rsidRPr="00827F64">
      <w:instrText xml:space="preserve"> - </w:instrText>
    </w:r>
    <w:r w:rsidRPr="00827F64">
      <w:fldChar w:fldCharType="begin" w:fldLock="1"/>
    </w:r>
    <w:r w:rsidRPr="00827F64">
      <w:instrText xml:space="preserve"> = int(</w:instrText>
    </w:r>
    <w:r w:rsidRPr="00827F64">
      <w:fldChar w:fldCharType="begin" w:fldLock="1"/>
    </w:r>
    <w:r w:rsidRPr="00827F64">
      <w:instrText xml:space="preserve"> page</w:instrText>
    </w:r>
    <w:r w:rsidRPr="00827F64">
      <w:fldChar w:fldCharType="separate"/>
    </w:r>
    <w:r w:rsidR="00097BCF" w:rsidRPr="00827F64">
      <w:instrText>78</w:instrText>
    </w:r>
    <w:r w:rsidRPr="00827F64">
      <w:fldChar w:fldCharType="end"/>
    </w:r>
    <w:r w:rsidRPr="00827F64">
      <w:instrText xml:space="preserve">/2) </w:instrText>
    </w:r>
    <w:r w:rsidRPr="00827F64">
      <w:fldChar w:fldCharType="separate"/>
    </w:r>
    <w:r w:rsidR="00097BCF" w:rsidRPr="00827F64">
      <w:instrText>39</w:instrText>
    </w:r>
    <w:r w:rsidRPr="00827F64">
      <w:fldChar w:fldCharType="end"/>
    </w:r>
    <w:r w:rsidRPr="00827F64">
      <w:fldChar w:fldCharType="separate"/>
    </w:r>
    <w:r w:rsidR="00097BCF" w:rsidRPr="00827F64">
      <w:instrText>0</w:instrText>
    </w:r>
    <w:r w:rsidRPr="00827F64">
      <w:fldChar w:fldCharType="end"/>
    </w:r>
    <w:r w:rsidRPr="00827F64">
      <w:instrText xml:space="preserve"> = 0 "</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instrText>78</w:instrText>
    </w:r>
    <w:r w:rsidRPr="00827F64">
      <w:fldChar w:fldCharType="end"/>
    </w:r>
  </w:p>
  <w:p w:rsidR="00097BCF" w:rsidRPr="00827F64" w:rsidRDefault="00C626F0">
    <w:pPr>
      <w:pStyle w:val="SidfotV"/>
      <w:framePr w:w="8732" w:h="284" w:hRule="exact" w:hSpace="0" w:vSpace="0" w:wrap="around" w:xAlign="inside" w:y="13042" w:anchorLock="0"/>
    </w:pPr>
    <w:r w:rsidRPr="00827F64">
      <w:instrText>""</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instrText>79</w:instrText>
    </w:r>
    <w:r w:rsidRPr="00827F64">
      <w:fldChar w:fldCharType="end"/>
    </w:r>
    <w:r w:rsidRPr="00827F64">
      <w:instrText>"</w:instrText>
    </w:r>
    <w:r w:rsidR="00097BCF" w:rsidRPr="00827F64">
      <w:fldChar w:fldCharType="separate"/>
    </w:r>
    <w:r w:rsidR="00097BCF" w:rsidRPr="00827F64">
      <w:t>78</w:t>
    </w:r>
  </w:p>
  <w:p w:rsidR="00C626F0" w:rsidRPr="00827F64" w:rsidRDefault="00C626F0">
    <w:pPr>
      <w:pStyle w:val="SidfotH"/>
      <w:framePr w:w="8732" w:h="284" w:hRule="exact" w:hSpace="0" w:vSpace="0" w:wrap="around" w:xAlign="inside" w:y="13042" w:anchorLock="0"/>
    </w:pPr>
    <w:r w:rsidRPr="00827F64">
      <w:fldChar w:fldCharType="end"/>
    </w:r>
  </w:p>
  <w:p w:rsidR="00C626F0" w:rsidRPr="00827F64" w:rsidRDefault="00C626F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if </w:instrText>
    </w:r>
    <w:r w:rsidRPr="00827F64">
      <w:fldChar w:fldCharType="begin" w:fldLock="1"/>
    </w:r>
    <w:r w:rsidRPr="00827F64">
      <w:instrText xml:space="preserve"> = </w:instrText>
    </w:r>
    <w:r w:rsidRPr="00827F64">
      <w:fldChar w:fldCharType="begin" w:fldLock="1"/>
    </w:r>
    <w:r w:rsidRPr="00827F64">
      <w:instrText xml:space="preserve"> = </w:instrText>
    </w:r>
    <w:r w:rsidRPr="00827F64">
      <w:fldChar w:fldCharType="begin" w:fldLock="1"/>
    </w:r>
    <w:r w:rsidRPr="00827F64">
      <w:instrText xml:space="preserve"> page</w:instrText>
    </w:r>
    <w:r w:rsidRPr="00827F64">
      <w:fldChar w:fldCharType="separate"/>
    </w:r>
    <w:r w:rsidR="00827F64">
      <w:rPr>
        <w:noProof/>
      </w:rPr>
      <w:instrText>1</w:instrText>
    </w:r>
    <w:r w:rsidRPr="00827F64">
      <w:fldChar w:fldCharType="end"/>
    </w:r>
    <w:r w:rsidRPr="00827F64">
      <w:instrText xml:space="preserve">/2 </w:instrText>
    </w:r>
    <w:r w:rsidRPr="00827F64">
      <w:fldChar w:fldCharType="separate"/>
    </w:r>
    <w:r w:rsidR="00827F64">
      <w:rPr>
        <w:noProof/>
      </w:rPr>
      <w:instrText>0,5</w:instrText>
    </w:r>
    <w:r w:rsidRPr="00827F64">
      <w:fldChar w:fldCharType="end"/>
    </w:r>
    <w:r w:rsidRPr="00827F64">
      <w:instrText xml:space="preserve"> - </w:instrText>
    </w:r>
    <w:r w:rsidRPr="00827F64">
      <w:fldChar w:fldCharType="begin" w:fldLock="1"/>
    </w:r>
    <w:r w:rsidRPr="00827F64">
      <w:instrText xml:space="preserve"> = int(</w:instrText>
    </w:r>
    <w:r w:rsidRPr="00827F64">
      <w:fldChar w:fldCharType="begin" w:fldLock="1"/>
    </w:r>
    <w:r w:rsidRPr="00827F64">
      <w:instrText xml:space="preserve"> page</w:instrText>
    </w:r>
    <w:r w:rsidRPr="00827F64">
      <w:fldChar w:fldCharType="separate"/>
    </w:r>
    <w:r w:rsidR="00827F64">
      <w:rPr>
        <w:noProof/>
      </w:rPr>
      <w:instrText>1</w:instrText>
    </w:r>
    <w:r w:rsidRPr="00827F64">
      <w:fldChar w:fldCharType="end"/>
    </w:r>
    <w:r w:rsidRPr="00827F64">
      <w:instrText xml:space="preserve">/2) </w:instrText>
    </w:r>
    <w:r w:rsidRPr="00827F64">
      <w:fldChar w:fldCharType="separate"/>
    </w:r>
    <w:r w:rsidR="00827F64">
      <w:rPr>
        <w:noProof/>
      </w:rPr>
      <w:instrText>0</w:instrText>
    </w:r>
    <w:r w:rsidRPr="00827F64">
      <w:fldChar w:fldCharType="end"/>
    </w:r>
    <w:r w:rsidRPr="00827F64">
      <w:fldChar w:fldCharType="separate"/>
    </w:r>
    <w:r w:rsidR="00827F64">
      <w:rPr>
        <w:noProof/>
      </w:rPr>
      <w:instrText>0,5</w:instrText>
    </w:r>
    <w:r w:rsidRPr="00827F64">
      <w:fldChar w:fldCharType="end"/>
    </w:r>
    <w:r w:rsidRPr="00827F64">
      <w:instrText xml:space="preserve"> = 0 "</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instrText>80</w:instrText>
    </w:r>
    <w:r w:rsidRPr="00827F64">
      <w:fldChar w:fldCharType="end"/>
    </w:r>
  </w:p>
  <w:p w:rsidR="00C626F0" w:rsidRPr="00827F64" w:rsidRDefault="00C626F0">
    <w:pPr>
      <w:pStyle w:val="SidfotH"/>
      <w:framePr w:w="8732" w:h="284" w:hRule="exact" w:hSpace="0" w:vSpace="0" w:wrap="around" w:xAlign="inside" w:y="13042" w:anchorLock="0"/>
    </w:pPr>
    <w:r w:rsidRPr="00827F64">
      <w:instrText>""</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827F64">
      <w:rPr>
        <w:noProof/>
      </w:rPr>
      <w:instrText>1</w:instrText>
    </w:r>
    <w:r w:rsidRPr="00827F64">
      <w:fldChar w:fldCharType="end"/>
    </w:r>
    <w:r w:rsidRPr="00827F64">
      <w:instrText>"</w:instrText>
    </w:r>
    <w:r w:rsidR="00097BCF" w:rsidRPr="00827F64">
      <w:fldChar w:fldCharType="separate"/>
    </w:r>
    <w:r w:rsidR="00827F64">
      <w:rPr>
        <w:noProof/>
      </w:rPr>
      <w:t>1</w:t>
    </w:r>
    <w:r w:rsidRPr="00827F64">
      <w:fldChar w:fldCharType="end"/>
    </w:r>
  </w:p>
  <w:p w:rsidR="00C626F0" w:rsidRPr="00827F64" w:rsidRDefault="00C626F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t>80</w:t>
    </w:r>
    <w:r w:rsidRPr="00827F64">
      <w:fldChar w:fldCharType="end"/>
    </w:r>
  </w:p>
  <w:p w:rsidR="00C626F0" w:rsidRPr="00827F64" w:rsidRDefault="00C626F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H"/>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3</w:t>
    </w:r>
    <w:r w:rsidRPr="00827F64">
      <w:fldChar w:fldCharType="end"/>
    </w:r>
  </w:p>
  <w:p w:rsidR="00C626F0" w:rsidRPr="00827F64" w:rsidRDefault="00C626F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if </w:instrText>
    </w:r>
    <w:r w:rsidRPr="00827F64">
      <w:fldChar w:fldCharType="begin" w:fldLock="1"/>
    </w:r>
    <w:r w:rsidRPr="00827F64">
      <w:instrText xml:space="preserve"> = </w:instrText>
    </w:r>
    <w:r w:rsidRPr="00827F64">
      <w:fldChar w:fldCharType="begin" w:fldLock="1"/>
    </w:r>
    <w:r w:rsidRPr="00827F64">
      <w:instrText xml:space="preserve"> = </w:instrText>
    </w:r>
    <w:r w:rsidRPr="00827F64">
      <w:fldChar w:fldCharType="begin" w:fldLock="1"/>
    </w:r>
    <w:r w:rsidRPr="00827F64">
      <w:instrText xml:space="preserve"> page</w:instrText>
    </w:r>
    <w:r w:rsidRPr="00827F64">
      <w:fldChar w:fldCharType="separate"/>
    </w:r>
    <w:r w:rsidR="00097BCF" w:rsidRPr="00827F64">
      <w:instrText>2</w:instrText>
    </w:r>
    <w:r w:rsidRPr="00827F64">
      <w:fldChar w:fldCharType="end"/>
    </w:r>
    <w:r w:rsidRPr="00827F64">
      <w:instrText xml:space="preserve">/2 </w:instrText>
    </w:r>
    <w:r w:rsidRPr="00827F64">
      <w:fldChar w:fldCharType="separate"/>
    </w:r>
    <w:r w:rsidR="00097BCF" w:rsidRPr="00827F64">
      <w:instrText>1</w:instrText>
    </w:r>
    <w:r w:rsidRPr="00827F64">
      <w:fldChar w:fldCharType="end"/>
    </w:r>
    <w:r w:rsidRPr="00827F64">
      <w:instrText xml:space="preserve"> - </w:instrText>
    </w:r>
    <w:r w:rsidRPr="00827F64">
      <w:fldChar w:fldCharType="begin" w:fldLock="1"/>
    </w:r>
    <w:r w:rsidRPr="00827F64">
      <w:instrText xml:space="preserve"> = int(</w:instrText>
    </w:r>
    <w:r w:rsidRPr="00827F64">
      <w:fldChar w:fldCharType="begin" w:fldLock="1"/>
    </w:r>
    <w:r w:rsidRPr="00827F64">
      <w:instrText xml:space="preserve"> page</w:instrText>
    </w:r>
    <w:r w:rsidRPr="00827F64">
      <w:fldChar w:fldCharType="separate"/>
    </w:r>
    <w:r w:rsidR="00097BCF" w:rsidRPr="00827F64">
      <w:instrText>2</w:instrText>
    </w:r>
    <w:r w:rsidRPr="00827F64">
      <w:fldChar w:fldCharType="end"/>
    </w:r>
    <w:r w:rsidRPr="00827F64">
      <w:instrText xml:space="preserve">/2) </w:instrText>
    </w:r>
    <w:r w:rsidRPr="00827F64">
      <w:fldChar w:fldCharType="separate"/>
    </w:r>
    <w:r w:rsidR="00097BCF" w:rsidRPr="00827F64">
      <w:instrText>1</w:instrText>
    </w:r>
    <w:r w:rsidRPr="00827F64">
      <w:fldChar w:fldCharType="end"/>
    </w:r>
    <w:r w:rsidRPr="00827F64">
      <w:fldChar w:fldCharType="separate"/>
    </w:r>
    <w:r w:rsidR="00097BCF" w:rsidRPr="00827F64">
      <w:instrText>0</w:instrText>
    </w:r>
    <w:r w:rsidRPr="00827F64">
      <w:fldChar w:fldCharType="end"/>
    </w:r>
    <w:r w:rsidRPr="00827F64">
      <w:instrText xml:space="preserve"> = 0 "</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instrText>2</w:instrText>
    </w:r>
    <w:r w:rsidRPr="00827F64">
      <w:fldChar w:fldCharType="end"/>
    </w:r>
  </w:p>
  <w:p w:rsidR="00097BCF" w:rsidRPr="00827F64" w:rsidRDefault="00C626F0">
    <w:pPr>
      <w:pStyle w:val="SidfotV"/>
      <w:framePr w:w="8732" w:h="284" w:hRule="exact" w:hSpace="0" w:vSpace="0" w:wrap="around" w:xAlign="inside" w:y="13042" w:anchorLock="0"/>
    </w:pPr>
    <w:r w:rsidRPr="00827F64">
      <w:instrText>""</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instrText>3</w:instrText>
    </w:r>
    <w:r w:rsidRPr="00827F64">
      <w:fldChar w:fldCharType="end"/>
    </w:r>
    <w:r w:rsidRPr="00827F64">
      <w:instrText>"</w:instrText>
    </w:r>
    <w:r w:rsidR="00097BCF" w:rsidRPr="00827F64">
      <w:fldChar w:fldCharType="separate"/>
    </w:r>
    <w:r w:rsidR="00097BCF" w:rsidRPr="00827F64">
      <w:t>2</w:t>
    </w:r>
  </w:p>
  <w:p w:rsidR="00C626F0" w:rsidRPr="00827F64" w:rsidRDefault="00C626F0">
    <w:pPr>
      <w:pStyle w:val="SidfotH"/>
      <w:framePr w:w="8732" w:h="284" w:hRule="exact" w:hSpace="0" w:vSpace="0" w:wrap="around" w:xAlign="inside" w:y="13042" w:anchorLock="0"/>
    </w:pPr>
    <w:r w:rsidRPr="00827F64">
      <w:fldChar w:fldCharType="end"/>
    </w:r>
  </w:p>
  <w:p w:rsidR="00C626F0" w:rsidRPr="00827F64" w:rsidRDefault="00C626F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6</w:t>
    </w:r>
    <w:r w:rsidRPr="00827F64">
      <w:fldChar w:fldCharType="end"/>
    </w:r>
  </w:p>
  <w:p w:rsidR="00C626F0" w:rsidRPr="00827F64" w:rsidRDefault="00C626F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H"/>
      <w:framePr w:w="8732" w:h="284" w:hRule="exact" w:hSpace="0" w:vSpace="0" w:wrap="around" w:xAlign="inside" w:y="13042" w:anchorLock="0"/>
    </w:pP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t>7</w:t>
    </w:r>
    <w:r w:rsidRPr="00827F64">
      <w:fldChar w:fldCharType="end"/>
    </w:r>
  </w:p>
  <w:p w:rsidR="00C626F0" w:rsidRPr="00827F64" w:rsidRDefault="00C626F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fotV"/>
      <w:framePr w:w="8732" w:h="284" w:hRule="exact" w:hSpace="0" w:vSpace="0" w:wrap="around" w:xAlign="inside" w:y="13042" w:anchorLock="0"/>
    </w:pPr>
    <w:r w:rsidRPr="00827F64">
      <w:fldChar w:fldCharType="begin" w:fldLock="1"/>
    </w:r>
    <w:r w:rsidRPr="00827F64">
      <w:instrText xml:space="preserve"> if </w:instrText>
    </w:r>
    <w:r w:rsidRPr="00827F64">
      <w:fldChar w:fldCharType="begin" w:fldLock="1"/>
    </w:r>
    <w:r w:rsidRPr="00827F64">
      <w:instrText xml:space="preserve"> = </w:instrText>
    </w:r>
    <w:r w:rsidRPr="00827F64">
      <w:fldChar w:fldCharType="begin" w:fldLock="1"/>
    </w:r>
    <w:r w:rsidRPr="00827F64">
      <w:instrText xml:space="preserve"> = </w:instrText>
    </w:r>
    <w:r w:rsidRPr="00827F64">
      <w:fldChar w:fldCharType="begin" w:fldLock="1"/>
    </w:r>
    <w:r w:rsidRPr="00827F64">
      <w:instrText xml:space="preserve"> page</w:instrText>
    </w:r>
    <w:r w:rsidRPr="00827F64">
      <w:fldChar w:fldCharType="separate"/>
    </w:r>
    <w:r w:rsidR="00097BCF" w:rsidRPr="00827F64">
      <w:instrText>4</w:instrText>
    </w:r>
    <w:r w:rsidRPr="00827F64">
      <w:fldChar w:fldCharType="end"/>
    </w:r>
    <w:r w:rsidRPr="00827F64">
      <w:instrText xml:space="preserve">/2 </w:instrText>
    </w:r>
    <w:r w:rsidRPr="00827F64">
      <w:fldChar w:fldCharType="separate"/>
    </w:r>
    <w:r w:rsidR="00097BCF" w:rsidRPr="00827F64">
      <w:instrText>2</w:instrText>
    </w:r>
    <w:r w:rsidRPr="00827F64">
      <w:fldChar w:fldCharType="end"/>
    </w:r>
    <w:r w:rsidRPr="00827F64">
      <w:instrText xml:space="preserve"> - </w:instrText>
    </w:r>
    <w:r w:rsidRPr="00827F64">
      <w:fldChar w:fldCharType="begin" w:fldLock="1"/>
    </w:r>
    <w:r w:rsidRPr="00827F64">
      <w:instrText xml:space="preserve"> = int(</w:instrText>
    </w:r>
    <w:r w:rsidRPr="00827F64">
      <w:fldChar w:fldCharType="begin" w:fldLock="1"/>
    </w:r>
    <w:r w:rsidRPr="00827F64">
      <w:instrText xml:space="preserve"> page</w:instrText>
    </w:r>
    <w:r w:rsidRPr="00827F64">
      <w:fldChar w:fldCharType="separate"/>
    </w:r>
    <w:r w:rsidR="00097BCF" w:rsidRPr="00827F64">
      <w:instrText>4</w:instrText>
    </w:r>
    <w:r w:rsidRPr="00827F64">
      <w:fldChar w:fldCharType="end"/>
    </w:r>
    <w:r w:rsidRPr="00827F64">
      <w:instrText xml:space="preserve">/2) </w:instrText>
    </w:r>
    <w:r w:rsidRPr="00827F64">
      <w:fldChar w:fldCharType="separate"/>
    </w:r>
    <w:r w:rsidR="00097BCF" w:rsidRPr="00827F64">
      <w:instrText>2</w:instrText>
    </w:r>
    <w:r w:rsidRPr="00827F64">
      <w:fldChar w:fldCharType="end"/>
    </w:r>
    <w:r w:rsidRPr="00827F64">
      <w:fldChar w:fldCharType="separate"/>
    </w:r>
    <w:r w:rsidR="00097BCF" w:rsidRPr="00827F64">
      <w:instrText>0</w:instrText>
    </w:r>
    <w:r w:rsidRPr="00827F64">
      <w:fldChar w:fldCharType="end"/>
    </w:r>
    <w:r w:rsidRPr="00827F64">
      <w:instrText xml:space="preserve"> = 0 "</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00097BCF" w:rsidRPr="00827F64">
      <w:instrText>4</w:instrText>
    </w:r>
    <w:r w:rsidRPr="00827F64">
      <w:fldChar w:fldCharType="end"/>
    </w:r>
  </w:p>
  <w:p w:rsidR="00097BCF" w:rsidRPr="00827F64" w:rsidRDefault="00C626F0">
    <w:pPr>
      <w:pStyle w:val="SidfotV"/>
      <w:framePr w:w="8732" w:h="284" w:hRule="exact" w:hSpace="0" w:vSpace="0" w:wrap="around" w:xAlign="inside" w:y="13042" w:anchorLock="0"/>
    </w:pPr>
    <w:r w:rsidRPr="00827F64">
      <w:instrText>""</w:instrText>
    </w:r>
    <w:r w:rsidRPr="00827F64">
      <w:fldChar w:fldCharType="begin" w:fldLock="1"/>
    </w:r>
    <w:r w:rsidRPr="00827F64">
      <w:instrText xml:space="preserve"> P</w:instrText>
    </w:r>
    <w:r w:rsidRPr="00827F64">
      <w:instrText>A</w:instrText>
    </w:r>
    <w:r w:rsidRPr="00827F64">
      <w:instrText xml:space="preserve">GE </w:instrText>
    </w:r>
    <w:r w:rsidRPr="00827F64">
      <w:fldChar w:fldCharType="separate"/>
    </w:r>
    <w:r w:rsidRPr="00827F64">
      <w:instrText>3</w:instrText>
    </w:r>
    <w:r w:rsidRPr="00827F64">
      <w:fldChar w:fldCharType="end"/>
    </w:r>
    <w:r w:rsidRPr="00827F64">
      <w:instrText>"</w:instrText>
    </w:r>
    <w:r w:rsidR="00097BCF" w:rsidRPr="00827F64">
      <w:fldChar w:fldCharType="separate"/>
    </w:r>
    <w:r w:rsidR="00097BCF" w:rsidRPr="00827F64">
      <w:t>4</w:t>
    </w:r>
  </w:p>
  <w:p w:rsidR="00C626F0" w:rsidRPr="00827F64" w:rsidRDefault="00C626F0">
    <w:pPr>
      <w:pStyle w:val="SidfotH"/>
      <w:framePr w:w="8732" w:h="284" w:hRule="exact" w:hSpace="0" w:vSpace="0" w:wrap="around" w:xAlign="inside" w:y="13042" w:anchorLock="0"/>
    </w:pPr>
    <w:r w:rsidRPr="00827F64">
      <w:fldChar w:fldCharType="end"/>
    </w:r>
  </w:p>
  <w:p w:rsidR="00C626F0" w:rsidRPr="00827F64" w:rsidRDefault="00C626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379" w:rsidRPr="00827F64" w:rsidRDefault="00B01379">
      <w:r w:rsidRPr="00827F64">
        <w:separator/>
      </w:r>
    </w:p>
  </w:footnote>
  <w:footnote w:type="continuationSeparator" w:id="0">
    <w:p w:rsidR="00B01379" w:rsidRPr="00827F64" w:rsidRDefault="00B01379">
      <w:r w:rsidRPr="00827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Jmn"/>
      <w:framePr w:w="8732" w:h="567" w:hRule="exact" w:vSpace="0" w:wrap="around" w:vAnchor="page" w:y="341" w:anchorLock="0"/>
    </w:pPr>
    <w:r w:rsidRPr="00827F64">
      <w:rPr>
        <w:rStyle w:val="SidhuvudUtskott"/>
      </w:rPr>
      <w:fldChar w:fldCharType="begin" w:fldLock="1"/>
    </w:r>
    <w:r w:rsidRPr="00827F64">
      <w:rPr>
        <w:rStyle w:val="SidhuvudUtskott"/>
      </w:rPr>
      <w:instrText xml:space="preserve"> DOCPROPERTY BetänkandeÅr</w:instrText>
    </w:r>
    <w:r w:rsidRPr="00827F64">
      <w:rPr>
        <w:rStyle w:val="SidhuvudUtskott"/>
      </w:rPr>
      <w:fldChar w:fldCharType="separate"/>
    </w:r>
    <w:r w:rsidRPr="00827F64">
      <w:rPr>
        <w:rStyle w:val="SidhuvudUtskott"/>
      </w:rPr>
      <w:t>2004/05</w:t>
    </w:r>
    <w:r w:rsidRPr="00827F64">
      <w:rPr>
        <w:rStyle w:val="SidhuvudUtskott"/>
      </w:rPr>
      <w:fldChar w:fldCharType="end"/>
    </w:r>
    <w:r w:rsidRPr="00827F64">
      <w:rPr>
        <w:rStyle w:val="SidhuvudUtskott"/>
      </w:rPr>
      <w:t>:</w:t>
    </w:r>
    <w:r w:rsidRPr="00827F64">
      <w:rPr>
        <w:rStyle w:val="SidhuvudUtskott"/>
      </w:rPr>
      <w:fldChar w:fldCharType="begin" w:fldLock="1"/>
    </w:r>
    <w:r w:rsidRPr="00827F64">
      <w:rPr>
        <w:rStyle w:val="SidhuvudUtskott"/>
      </w:rPr>
      <w:instrText xml:space="preserve"> DOCPROPERTY Utskott</w:instrText>
    </w:r>
    <w:r w:rsidRPr="00827F64">
      <w:rPr>
        <w:rStyle w:val="SidhuvudUtskott"/>
      </w:rPr>
      <w:fldChar w:fldCharType="separate"/>
    </w:r>
    <w:r w:rsidRPr="00827F64">
      <w:rPr>
        <w:rStyle w:val="SidhuvudUtskott"/>
      </w:rPr>
      <w:t>AU</w:t>
    </w:r>
    <w:r w:rsidRPr="00827F64">
      <w:rPr>
        <w:rStyle w:val="SidhuvudUtskott"/>
      </w:rPr>
      <w:fldChar w:fldCharType="end"/>
    </w:r>
    <w:r w:rsidRPr="00827F64">
      <w:rPr>
        <w:rStyle w:val="SidhuvudUtskott"/>
      </w:rPr>
      <w:fldChar w:fldCharType="begin" w:fldLock="1"/>
    </w:r>
    <w:r w:rsidRPr="00827F64">
      <w:rPr>
        <w:rStyle w:val="SidhuvudUtskott"/>
      </w:rPr>
      <w:instrText xml:space="preserve"> DOCPROPERTY BetänkandeNr</w:instrText>
    </w:r>
    <w:r w:rsidRPr="00827F64">
      <w:rPr>
        <w:rStyle w:val="SidhuvudUtskott"/>
      </w:rPr>
      <w:fldChar w:fldCharType="separate"/>
    </w:r>
    <w:r w:rsidRPr="00827F64">
      <w:rPr>
        <w:rStyle w:val="SidhuvudUtskott"/>
      </w:rPr>
      <w:t>8</w:t>
    </w:r>
    <w:r w:rsidRPr="00827F64">
      <w:rPr>
        <w:rStyle w:val="SidhuvudUtskott"/>
      </w:rPr>
      <w:fldChar w:fldCharType="end"/>
    </w:r>
    <w:r w:rsidRPr="00827F64">
      <w:t xml:space="preserve">     </w:t>
    </w:r>
    <w:r w:rsidRPr="00827F64">
      <w:rPr>
        <w:rStyle w:val="SidhuvudBilaga"/>
      </w:rPr>
      <w:t xml:space="preserve"> </w:t>
    </w:r>
    <w:r w:rsidRPr="00827F64">
      <w:rPr>
        <w:rStyle w:val="SidhuvudRubrikReferens"/>
      </w:rPr>
      <w:fldChar w:fldCharType="begin" w:fldLock="1"/>
    </w:r>
    <w:r w:rsidRPr="00827F64">
      <w:rPr>
        <w:rStyle w:val="SidhuvudRubrikReferens"/>
      </w:rPr>
      <w:instrText xml:space="preserve"> StyleREF "Rubrik 1" </w:instrText>
    </w:r>
    <w:r w:rsidRPr="00827F64">
      <w:rPr>
        <w:rStyle w:val="SidhuvudRubrikReferens"/>
      </w:rPr>
      <w:fldChar w:fldCharType="separate"/>
    </w:r>
    <w:r w:rsidRPr="00827F64">
      <w:rPr>
        <w:rStyle w:val="SidhuvudRubrikReferens"/>
      </w:rPr>
      <w:t>Sammanfattning</w:t>
    </w:r>
    <w:r w:rsidRPr="00827F64">
      <w:rPr>
        <w:rStyle w:val="SidhuvudRubrikReferens"/>
      </w:rPr>
      <w:fldChar w:fldCharType="end"/>
    </w:r>
  </w:p>
  <w:p w:rsidR="00C626F0" w:rsidRPr="00827F64" w:rsidRDefault="00C626F0">
    <w:pPr>
      <w:pStyle w:val="SidhuvudKantJmn"/>
      <w:framePr w:w="8732" w:h="567" w:hRule="exact" w:vSpace="0" w:wrap="around" w:vAnchor="page" w:y="341" w:anchorLock="0"/>
    </w:pPr>
    <w:r w:rsidRPr="00827F64">
      <w:rPr>
        <w:rStyle w:val="SidhuvudUtskott"/>
      </w:rPr>
      <w:fldChar w:fldCharType="begin" w:fldLock="1"/>
    </w:r>
    <w:r w:rsidRPr="00827F64">
      <w:rPr>
        <w:rStyle w:val="SidhuvudUtskott"/>
      </w:rPr>
      <w:instrText xml:space="preserve"> DOCPROPERTY Status</w:instrText>
    </w:r>
    <w:r w:rsidRPr="00827F64">
      <w:rPr>
        <w:rStyle w:val="SidhuvudUtskott"/>
      </w:rPr>
      <w:fldChar w:fldCharType="end"/>
    </w:r>
    <w:r w:rsidRPr="00827F64">
      <w:rPr>
        <w:rStyle w:val="SidhuvudUtskott"/>
      </w:rPr>
      <w:fldChar w:fldCharType="begin" w:fldLock="1"/>
    </w:r>
    <w:r w:rsidRPr="00827F64">
      <w:rPr>
        <w:rStyle w:val="SidhuvudUtskott"/>
      </w:rPr>
      <w:instrText xml:space="preserve"> if </w:instrText>
    </w:r>
    <w:r w:rsidRPr="00827F64">
      <w:rPr>
        <w:rStyle w:val="SidhuvudUtskott"/>
      </w:rPr>
      <w:fldChar w:fldCharType="begin" w:fldLock="1"/>
    </w:r>
    <w:r w:rsidRPr="00827F64">
      <w:rPr>
        <w:rStyle w:val="SidhuvudUtskott"/>
      </w:rPr>
      <w:instrText xml:space="preserve"> DOCPROPERTY "UtkastDatum"</w:instrText>
    </w:r>
    <w:r w:rsidRPr="00827F64">
      <w:rPr>
        <w:rStyle w:val="SidhuvudUtskott"/>
      </w:rPr>
      <w:fldChar w:fldCharType="separate"/>
    </w:r>
    <w:r w:rsidRPr="00827F64">
      <w:rPr>
        <w:rStyle w:val="SidhuvudUtskott"/>
      </w:rPr>
      <w:instrText>Nej</w:instrText>
    </w:r>
    <w:r w:rsidRPr="00827F64">
      <w:rPr>
        <w:rStyle w:val="SidhuvudUtskott"/>
      </w:rPr>
      <w:fldChar w:fldCharType="end"/>
    </w:r>
    <w:r w:rsidRPr="00827F64">
      <w:rPr>
        <w:rStyle w:val="SidhuvudUtskott"/>
      </w:rPr>
      <w:instrText xml:space="preserve"> = "Ja" "    </w:instrText>
    </w:r>
    <w:r w:rsidRPr="00827F64">
      <w:rPr>
        <w:rStyle w:val="SidhuvudUtskott"/>
      </w:rPr>
      <w:fldChar w:fldCharType="begin" w:fldLock="1"/>
    </w:r>
    <w:r w:rsidRPr="00827F64">
      <w:rPr>
        <w:rStyle w:val="SidhuvudUtskott"/>
      </w:rPr>
      <w:instrText xml:space="preserve"> PRINTDATE \@ "yyyy-MM-dd HH.mm" </w:instrText>
    </w:r>
    <w:r w:rsidRPr="00827F64">
      <w:rPr>
        <w:rStyle w:val="SidhuvudUtskott"/>
      </w:rPr>
      <w:fldChar w:fldCharType="separate"/>
    </w:r>
    <w:r w:rsidRPr="00827F64">
      <w:rPr>
        <w:rStyle w:val="SidhuvudUtskott"/>
      </w:rPr>
      <w:instrText>2000-08-11 16.42</w:instrText>
    </w:r>
    <w:r w:rsidRPr="00827F64">
      <w:rPr>
        <w:rStyle w:val="SidhuvudUtskott"/>
      </w:rPr>
      <w:fldChar w:fldCharType="end"/>
    </w:r>
    <w:r w:rsidRPr="00827F64">
      <w:rPr>
        <w:rStyle w:val="SidhuvudUtskott"/>
      </w:rPr>
      <w:instrText xml:space="preserve">" </w:instrText>
    </w:r>
    <w:r w:rsidRPr="00827F64">
      <w:rPr>
        <w:rStyle w:val="SidhuvudUtskott"/>
      </w:rPr>
      <w:fldChar w:fldCharType="end"/>
    </w:r>
  </w:p>
  <w:p w:rsidR="00C626F0" w:rsidRPr="00827F64" w:rsidRDefault="00C626F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Jmn"/>
      <w:framePr w:w="8732" w:h="567" w:hRule="exact" w:vSpace="0" w:wrap="around" w:vAnchor="page" w:y="341" w:anchorLock="0"/>
    </w:pPr>
    <w:r w:rsidRPr="00827F64">
      <w:rPr>
        <w:rStyle w:val="SidhuvudUtskott"/>
      </w:rPr>
      <w:fldChar w:fldCharType="begin" w:fldLock="1"/>
    </w:r>
    <w:r w:rsidRPr="00827F64">
      <w:rPr>
        <w:rStyle w:val="SidhuvudUtskott"/>
      </w:rPr>
      <w:instrText xml:space="preserve"> DOCPROPERTY BetänkandeÅr</w:instrText>
    </w:r>
    <w:r w:rsidRPr="00827F64">
      <w:rPr>
        <w:rStyle w:val="SidhuvudUtskott"/>
      </w:rPr>
      <w:fldChar w:fldCharType="separate"/>
    </w:r>
    <w:r w:rsidRPr="00827F64">
      <w:rPr>
        <w:rStyle w:val="SidhuvudUtskott"/>
      </w:rPr>
      <w:t>2004/05</w:t>
    </w:r>
    <w:r w:rsidRPr="00827F64">
      <w:rPr>
        <w:rStyle w:val="SidhuvudUtskott"/>
      </w:rPr>
      <w:fldChar w:fldCharType="end"/>
    </w:r>
    <w:r w:rsidRPr="00827F64">
      <w:rPr>
        <w:rStyle w:val="SidhuvudUtskott"/>
      </w:rPr>
      <w:t>:</w:t>
    </w:r>
    <w:r w:rsidRPr="00827F64">
      <w:rPr>
        <w:rStyle w:val="SidhuvudUtskott"/>
      </w:rPr>
      <w:fldChar w:fldCharType="begin" w:fldLock="1"/>
    </w:r>
    <w:r w:rsidRPr="00827F64">
      <w:rPr>
        <w:rStyle w:val="SidhuvudUtskott"/>
      </w:rPr>
      <w:instrText xml:space="preserve"> DOCPROPERTY Utskott</w:instrText>
    </w:r>
    <w:r w:rsidRPr="00827F64">
      <w:rPr>
        <w:rStyle w:val="SidhuvudUtskott"/>
      </w:rPr>
      <w:fldChar w:fldCharType="separate"/>
    </w:r>
    <w:r w:rsidRPr="00827F64">
      <w:rPr>
        <w:rStyle w:val="SidhuvudUtskott"/>
      </w:rPr>
      <w:t>AU</w:t>
    </w:r>
    <w:r w:rsidRPr="00827F64">
      <w:rPr>
        <w:rStyle w:val="SidhuvudUtskott"/>
      </w:rPr>
      <w:fldChar w:fldCharType="end"/>
    </w:r>
    <w:r w:rsidRPr="00827F64">
      <w:rPr>
        <w:rStyle w:val="SidhuvudUtskott"/>
      </w:rPr>
      <w:fldChar w:fldCharType="begin" w:fldLock="1"/>
    </w:r>
    <w:r w:rsidRPr="00827F64">
      <w:rPr>
        <w:rStyle w:val="SidhuvudUtskott"/>
      </w:rPr>
      <w:instrText xml:space="preserve"> DOCPROPERTY BetänkandeNr</w:instrText>
    </w:r>
    <w:r w:rsidRPr="00827F64">
      <w:rPr>
        <w:rStyle w:val="SidhuvudUtskott"/>
      </w:rPr>
      <w:fldChar w:fldCharType="separate"/>
    </w:r>
    <w:r w:rsidRPr="00827F64">
      <w:rPr>
        <w:rStyle w:val="SidhuvudUtskott"/>
      </w:rPr>
      <w:t>8</w:t>
    </w:r>
    <w:r w:rsidRPr="00827F64">
      <w:rPr>
        <w:rStyle w:val="SidhuvudUtskott"/>
      </w:rPr>
      <w:fldChar w:fldCharType="end"/>
    </w:r>
    <w:r w:rsidRPr="00827F64">
      <w:t xml:space="preserve">     </w:t>
    </w:r>
    <w:r w:rsidRPr="00827F64">
      <w:rPr>
        <w:rStyle w:val="SidhuvudBilaga"/>
      </w:rPr>
      <w:t xml:space="preserve"> </w:t>
    </w:r>
    <w:r w:rsidRPr="00827F64">
      <w:rPr>
        <w:rStyle w:val="SidhuvudRubrikReferens"/>
      </w:rPr>
      <w:fldChar w:fldCharType="begin" w:fldLock="1"/>
    </w:r>
    <w:r w:rsidRPr="00827F64">
      <w:rPr>
        <w:rStyle w:val="SidhuvudRubrikReferens"/>
      </w:rPr>
      <w:instrText xml:space="preserve"> StyleREF "Rubrik 1" </w:instrText>
    </w:r>
    <w:r w:rsidRPr="00827F64">
      <w:rPr>
        <w:rStyle w:val="SidhuvudRubrikReferens"/>
      </w:rPr>
      <w:fldChar w:fldCharType="separate"/>
    </w:r>
    <w:r w:rsidRPr="00827F64">
      <w:rPr>
        <w:rStyle w:val="SidhuvudRubrikReferens"/>
      </w:rPr>
      <w:t>Utskottets förslag till riksdagsbeslut</w:t>
    </w:r>
    <w:r w:rsidRPr="00827F64">
      <w:rPr>
        <w:rStyle w:val="SidhuvudRubrikReferens"/>
      </w:rPr>
      <w:fldChar w:fldCharType="end"/>
    </w:r>
  </w:p>
  <w:p w:rsidR="00C626F0" w:rsidRPr="00827F64" w:rsidRDefault="00C626F0">
    <w:pPr>
      <w:pStyle w:val="SidhuvudKantJmn"/>
      <w:framePr w:w="8732" w:h="567" w:hRule="exact" w:vSpace="0" w:wrap="around" w:vAnchor="page" w:y="341" w:anchorLock="0"/>
    </w:pPr>
    <w:r w:rsidRPr="00827F64">
      <w:rPr>
        <w:rStyle w:val="SidhuvudUtskott"/>
      </w:rPr>
      <w:fldChar w:fldCharType="begin" w:fldLock="1"/>
    </w:r>
    <w:r w:rsidRPr="00827F64">
      <w:rPr>
        <w:rStyle w:val="SidhuvudUtskott"/>
      </w:rPr>
      <w:instrText xml:space="preserve"> DOCPROPERTY Status</w:instrText>
    </w:r>
    <w:r w:rsidRPr="00827F64">
      <w:rPr>
        <w:rStyle w:val="SidhuvudUtskott"/>
      </w:rPr>
      <w:fldChar w:fldCharType="end"/>
    </w:r>
    <w:r w:rsidRPr="00827F64">
      <w:rPr>
        <w:rStyle w:val="SidhuvudUtskott"/>
      </w:rPr>
      <w:fldChar w:fldCharType="begin" w:fldLock="1"/>
    </w:r>
    <w:r w:rsidRPr="00827F64">
      <w:rPr>
        <w:rStyle w:val="SidhuvudUtskott"/>
      </w:rPr>
      <w:instrText xml:space="preserve"> if </w:instrText>
    </w:r>
    <w:r w:rsidRPr="00827F64">
      <w:rPr>
        <w:rStyle w:val="SidhuvudUtskott"/>
      </w:rPr>
      <w:fldChar w:fldCharType="begin" w:fldLock="1"/>
    </w:r>
    <w:r w:rsidRPr="00827F64">
      <w:rPr>
        <w:rStyle w:val="SidhuvudUtskott"/>
      </w:rPr>
      <w:instrText xml:space="preserve"> DOCPROPERTY "UtkastDatum"</w:instrText>
    </w:r>
    <w:r w:rsidRPr="00827F64">
      <w:rPr>
        <w:rStyle w:val="SidhuvudUtskott"/>
      </w:rPr>
      <w:fldChar w:fldCharType="separate"/>
    </w:r>
    <w:r w:rsidRPr="00827F64">
      <w:rPr>
        <w:rStyle w:val="SidhuvudUtskott"/>
      </w:rPr>
      <w:instrText>Nej</w:instrText>
    </w:r>
    <w:r w:rsidRPr="00827F64">
      <w:rPr>
        <w:rStyle w:val="SidhuvudUtskott"/>
      </w:rPr>
      <w:fldChar w:fldCharType="end"/>
    </w:r>
    <w:r w:rsidRPr="00827F64">
      <w:rPr>
        <w:rStyle w:val="SidhuvudUtskott"/>
      </w:rPr>
      <w:instrText xml:space="preserve"> = "Ja" "    </w:instrText>
    </w:r>
    <w:r w:rsidRPr="00827F64">
      <w:rPr>
        <w:rStyle w:val="SidhuvudUtskott"/>
      </w:rPr>
      <w:fldChar w:fldCharType="begin" w:fldLock="1"/>
    </w:r>
    <w:r w:rsidRPr="00827F64">
      <w:rPr>
        <w:rStyle w:val="SidhuvudUtskott"/>
      </w:rPr>
      <w:instrText xml:space="preserve"> PRINTDATE \@ "yyyy-MM-dd HH.mm" </w:instrText>
    </w:r>
    <w:r w:rsidRPr="00827F64">
      <w:rPr>
        <w:rStyle w:val="SidhuvudUtskott"/>
      </w:rPr>
      <w:fldChar w:fldCharType="separate"/>
    </w:r>
    <w:r w:rsidRPr="00827F64">
      <w:rPr>
        <w:rStyle w:val="SidhuvudUtskott"/>
      </w:rPr>
      <w:instrText>2000-08-11 16.42</w:instrText>
    </w:r>
    <w:r w:rsidRPr="00827F64">
      <w:rPr>
        <w:rStyle w:val="SidhuvudUtskott"/>
      </w:rPr>
      <w:fldChar w:fldCharType="end"/>
    </w:r>
    <w:r w:rsidRPr="00827F64">
      <w:rPr>
        <w:rStyle w:val="SidhuvudUtskott"/>
      </w:rPr>
      <w:instrText xml:space="preserve">" </w:instrText>
    </w:r>
    <w:r w:rsidRPr="00827F64">
      <w:rPr>
        <w:rStyle w:val="SidhuvudUtskott"/>
      </w:rPr>
      <w:fldChar w:fldCharType="end"/>
    </w:r>
  </w:p>
  <w:p w:rsidR="00C626F0" w:rsidRPr="00827F64" w:rsidRDefault="00C626F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Udda"/>
      <w:framePr w:w="8732" w:h="567" w:hRule="exact" w:vSpace="0" w:wrap="around" w:vAnchor="page" w:y="341" w:anchorLock="0"/>
    </w:pPr>
    <w:r w:rsidRPr="00827F64">
      <w:rPr>
        <w:rStyle w:val="SidhuvudRubrikReferens"/>
      </w:rPr>
      <w:fldChar w:fldCharType="begin" w:fldLock="1"/>
    </w:r>
    <w:r w:rsidRPr="00827F64">
      <w:rPr>
        <w:rStyle w:val="SidhuvudRubrikReferens"/>
      </w:rPr>
      <w:instrText xml:space="preserve"> StyleREF "Rubrik 1" </w:instrText>
    </w:r>
    <w:r w:rsidRPr="00827F64">
      <w:rPr>
        <w:rStyle w:val="SidhuvudRubrikReferens"/>
      </w:rPr>
      <w:fldChar w:fldCharType="separate"/>
    </w:r>
    <w:r w:rsidRPr="00827F64">
      <w:rPr>
        <w:rStyle w:val="SidhuvudRubrikReferens"/>
      </w:rPr>
      <w:t>Utskottets förslag till riksdagsbeslut</w:t>
    </w:r>
    <w:r w:rsidRPr="00827F64">
      <w:rPr>
        <w:rStyle w:val="SidhuvudRubrikReferens"/>
      </w:rPr>
      <w:fldChar w:fldCharType="end"/>
    </w:r>
    <w:r w:rsidRPr="00827F64">
      <w:rPr>
        <w:rStyle w:val="SidhuvudBilaga"/>
      </w:rPr>
      <w:t xml:space="preserve"> </w:t>
    </w:r>
    <w:r w:rsidRPr="00827F64">
      <w:t xml:space="preserve">     </w:t>
    </w:r>
    <w:r w:rsidRPr="00827F64">
      <w:rPr>
        <w:rStyle w:val="SidhuvudUtskott"/>
      </w:rPr>
      <w:fldChar w:fldCharType="begin" w:fldLock="1"/>
    </w:r>
    <w:r w:rsidRPr="00827F64">
      <w:rPr>
        <w:rStyle w:val="SidhuvudUtskott"/>
      </w:rPr>
      <w:instrText xml:space="preserve"> DOCPROPERTY BetänkandeÅr</w:instrText>
    </w:r>
    <w:r w:rsidRPr="00827F64">
      <w:rPr>
        <w:rStyle w:val="SidhuvudUtskott"/>
      </w:rPr>
      <w:fldChar w:fldCharType="separate"/>
    </w:r>
    <w:r w:rsidRPr="00827F64">
      <w:rPr>
        <w:rStyle w:val="SidhuvudUtskott"/>
      </w:rPr>
      <w:t>2004/05</w:t>
    </w:r>
    <w:r w:rsidRPr="00827F64">
      <w:rPr>
        <w:rStyle w:val="SidhuvudUtskott"/>
      </w:rPr>
      <w:fldChar w:fldCharType="end"/>
    </w:r>
    <w:r w:rsidRPr="00827F64">
      <w:rPr>
        <w:rStyle w:val="SidhuvudUtskott"/>
      </w:rPr>
      <w:t>:</w:t>
    </w:r>
    <w:r w:rsidRPr="00827F64">
      <w:rPr>
        <w:rStyle w:val="SidhuvudUtskott"/>
      </w:rPr>
      <w:fldChar w:fldCharType="begin" w:fldLock="1"/>
    </w:r>
    <w:r w:rsidRPr="00827F64">
      <w:rPr>
        <w:rStyle w:val="SidhuvudUtskott"/>
      </w:rPr>
      <w:instrText xml:space="preserve"> DOCPROPERTY</w:instrText>
    </w:r>
    <w:r w:rsidRPr="00827F64">
      <w:instrText xml:space="preserve"> </w:instrText>
    </w:r>
    <w:r w:rsidRPr="00827F64">
      <w:rPr>
        <w:rStyle w:val="SidhuvudUtskott"/>
      </w:rPr>
      <w:instrText>Utskott</w:instrText>
    </w:r>
    <w:r w:rsidRPr="00827F64">
      <w:rPr>
        <w:rStyle w:val="SidhuvudUtskott"/>
      </w:rPr>
      <w:fldChar w:fldCharType="separate"/>
    </w:r>
    <w:r w:rsidRPr="00827F64">
      <w:rPr>
        <w:rStyle w:val="SidhuvudUtskott"/>
      </w:rPr>
      <w:t>AU</w:t>
    </w:r>
    <w:r w:rsidRPr="00827F64">
      <w:rPr>
        <w:rStyle w:val="SidhuvudUtskott"/>
      </w:rPr>
      <w:fldChar w:fldCharType="end"/>
    </w:r>
    <w:r w:rsidRPr="00827F64">
      <w:rPr>
        <w:rStyle w:val="SidhuvudUtskott"/>
      </w:rPr>
      <w:fldChar w:fldCharType="begin" w:fldLock="1"/>
    </w:r>
    <w:r w:rsidRPr="00827F64">
      <w:rPr>
        <w:rStyle w:val="SidhuvudUtskott"/>
      </w:rPr>
      <w:instrText xml:space="preserve"> DOCPROPERTY Betä</w:instrText>
    </w:r>
    <w:r w:rsidRPr="00827F64">
      <w:rPr>
        <w:rStyle w:val="SidhuvudUtskott"/>
      </w:rPr>
      <w:instrText>n</w:instrText>
    </w:r>
    <w:r w:rsidRPr="00827F64">
      <w:rPr>
        <w:rStyle w:val="SidhuvudUtskott"/>
      </w:rPr>
      <w:instrText>kandeNr</w:instrText>
    </w:r>
    <w:r w:rsidRPr="00827F64">
      <w:rPr>
        <w:rStyle w:val="SidhuvudUtskott"/>
      </w:rPr>
      <w:fldChar w:fldCharType="separate"/>
    </w:r>
    <w:r w:rsidRPr="00827F64">
      <w:rPr>
        <w:rStyle w:val="SidhuvudUtskott"/>
      </w:rPr>
      <w:t>8</w:t>
    </w:r>
    <w:r w:rsidRPr="00827F64">
      <w:rPr>
        <w:rStyle w:val="SidhuvudUtskott"/>
      </w:rPr>
      <w:fldChar w:fldCharType="end"/>
    </w:r>
  </w:p>
  <w:p w:rsidR="00C626F0" w:rsidRPr="00827F64" w:rsidRDefault="00C626F0">
    <w:pPr>
      <w:pStyle w:val="SidhuvudKantUdda"/>
      <w:framePr w:w="8732" w:h="567" w:hRule="exact" w:vSpace="0" w:wrap="around" w:vAnchor="page" w:y="341" w:anchorLock="0"/>
    </w:pPr>
    <w:r w:rsidRPr="00827F64">
      <w:rPr>
        <w:rStyle w:val="SidhuvudUtskott"/>
      </w:rPr>
      <w:fldChar w:fldCharType="begin" w:fldLock="1"/>
    </w:r>
    <w:r w:rsidRPr="00827F64">
      <w:rPr>
        <w:rStyle w:val="SidhuvudUtskott"/>
      </w:rPr>
      <w:instrText xml:space="preserve"> if </w:instrText>
    </w:r>
    <w:r w:rsidRPr="00827F64">
      <w:rPr>
        <w:rStyle w:val="SidhuvudUtskott"/>
      </w:rPr>
      <w:fldChar w:fldCharType="begin" w:fldLock="1"/>
    </w:r>
    <w:r w:rsidRPr="00827F64">
      <w:rPr>
        <w:rStyle w:val="SidhuvudUtskott"/>
      </w:rPr>
      <w:instrText xml:space="preserve"> DOCPROPERTY "UtkastDatum"</w:instrText>
    </w:r>
    <w:r w:rsidRPr="00827F64">
      <w:rPr>
        <w:rStyle w:val="SidhuvudUtskott"/>
      </w:rPr>
      <w:fldChar w:fldCharType="separate"/>
    </w:r>
    <w:r w:rsidRPr="00827F64">
      <w:rPr>
        <w:rStyle w:val="SidhuvudUtskott"/>
      </w:rPr>
      <w:instrText>Nej</w:instrText>
    </w:r>
    <w:r w:rsidRPr="00827F64">
      <w:rPr>
        <w:rStyle w:val="SidhuvudUtskott"/>
      </w:rPr>
      <w:fldChar w:fldCharType="end"/>
    </w:r>
    <w:r w:rsidRPr="00827F64">
      <w:rPr>
        <w:rStyle w:val="SidhuvudUtskott"/>
      </w:rPr>
      <w:instrText xml:space="preserve"> = "Ja" "</w:instrText>
    </w:r>
    <w:r w:rsidRPr="00827F64">
      <w:rPr>
        <w:rStyle w:val="SidhuvudUtskott"/>
      </w:rPr>
      <w:fldChar w:fldCharType="begin" w:fldLock="1"/>
    </w:r>
    <w:r w:rsidRPr="00827F64">
      <w:rPr>
        <w:rStyle w:val="SidhuvudUtskott"/>
      </w:rPr>
      <w:instrText xml:space="preserve"> PRINTDATE \@ "yyyy-MM-dd HH.mm    " </w:instrText>
    </w:r>
    <w:r w:rsidRPr="00827F64">
      <w:rPr>
        <w:rStyle w:val="SidhuvudUtskott"/>
      </w:rPr>
      <w:fldChar w:fldCharType="separate"/>
    </w:r>
    <w:r w:rsidRPr="00827F64">
      <w:rPr>
        <w:rStyle w:val="SidhuvudUtskott"/>
      </w:rPr>
      <w:instrText>2000-08-11 16.42</w:instrText>
    </w:r>
    <w:r w:rsidRPr="00827F64">
      <w:rPr>
        <w:rStyle w:val="SidhuvudUtskott"/>
      </w:rPr>
      <w:fldChar w:fldCharType="end"/>
    </w:r>
    <w:r w:rsidRPr="00827F64">
      <w:rPr>
        <w:rStyle w:val="SidhuvudUtskott"/>
      </w:rPr>
      <w:instrText xml:space="preserve">" </w:instrText>
    </w:r>
    <w:r w:rsidRPr="00827F64">
      <w:rPr>
        <w:rStyle w:val="SidhuvudUtskott"/>
      </w:rPr>
      <w:fldChar w:fldCharType="end"/>
    </w:r>
    <w:r w:rsidRPr="00827F64">
      <w:rPr>
        <w:rStyle w:val="SidhuvudUtskott"/>
      </w:rPr>
      <w:fldChar w:fldCharType="begin" w:fldLock="1"/>
    </w:r>
    <w:r w:rsidRPr="00827F64">
      <w:rPr>
        <w:rStyle w:val="SidhuvudUtskott"/>
      </w:rPr>
      <w:instrText xml:space="preserve"> DOCPR</w:instrText>
    </w:r>
    <w:r w:rsidRPr="00827F64">
      <w:rPr>
        <w:rStyle w:val="SidhuvudUtskott"/>
      </w:rPr>
      <w:instrText>O</w:instrText>
    </w:r>
    <w:r w:rsidRPr="00827F64">
      <w:rPr>
        <w:rStyle w:val="SidhuvudUtskott"/>
      </w:rPr>
      <w:instrText>PERTY Status</w:instrText>
    </w:r>
    <w:r w:rsidRPr="00827F64">
      <w:rPr>
        <w:rStyle w:val="SidhuvudUtskott"/>
      </w:rPr>
      <w:fldChar w:fldCharType="end"/>
    </w:r>
  </w:p>
  <w:p w:rsidR="00C626F0" w:rsidRPr="00827F64" w:rsidRDefault="00C626F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CF" w:rsidRPr="00827F64" w:rsidRDefault="00097BCF">
    <w:pPr>
      <w:pStyle w:val="SidhuvudKantJmn"/>
      <w:framePr w:w="8732" w:h="567" w:hRule="exact" w:vSpace="0" w:wrap="around" w:vAnchor="page" w:y="341" w:anchorLock="0"/>
    </w:pPr>
    <w:r w:rsidRPr="00827F64">
      <w:rPr>
        <w:rStyle w:val="SidhuvudUtskott"/>
      </w:rPr>
      <w:t>2004/05:AU8</w:t>
    </w:r>
    <w:r w:rsidRPr="00827F64">
      <w:t xml:space="preserve">    </w:t>
    </w:r>
  </w:p>
  <w:p w:rsidR="00097BCF" w:rsidRPr="00827F64" w:rsidRDefault="00097BCF">
    <w:pPr>
      <w:pStyle w:val="SidhuvudKantJmn"/>
      <w:framePr w:w="8732" w:h="567" w:hRule="exact" w:vSpace="0" w:wrap="around" w:vAnchor="page" w:y="341" w:anchorLock="0"/>
    </w:pPr>
  </w:p>
  <w:p w:rsidR="00C626F0" w:rsidRPr="00827F64" w:rsidRDefault="00097BCF">
    <w:pPr>
      <w:pStyle w:val="SidhuvudKantUdda"/>
      <w:framePr w:w="8732" w:h="567" w:hRule="exact" w:vSpace="0" w:wrap="around" w:vAnchor="page" w:y="341" w:anchorLock="0"/>
    </w:pPr>
    <w:r w:rsidRPr="00827F64">
      <w:rPr>
        <w:rStyle w:val="SidhuvudRubrikReferens"/>
        <w:smallCaps w:val="0"/>
      </w:rPr>
      <w:t xml:space="preserve"> </w:t>
    </w:r>
  </w:p>
  <w:p w:rsidR="00C626F0" w:rsidRPr="00827F64" w:rsidRDefault="00C626F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Jmn"/>
      <w:framePr w:w="8732" w:h="567" w:hRule="exact" w:vSpace="0" w:wrap="around" w:vAnchor="page" w:y="341" w:anchorLock="0"/>
    </w:pPr>
    <w:r w:rsidRPr="00827F64">
      <w:rPr>
        <w:rStyle w:val="SidhuvudUtskott"/>
      </w:rPr>
      <w:t>2004/05:AU8</w:t>
    </w:r>
    <w:r w:rsidRPr="00827F64">
      <w:t xml:space="preserve">     </w:t>
    </w:r>
    <w:r w:rsidRPr="00827F64">
      <w:rPr>
        <w:rStyle w:val="SidhuvudBilaga"/>
      </w:rPr>
      <w:t xml:space="preserve"> </w:t>
    </w:r>
    <w:r w:rsidR="00097BCF" w:rsidRPr="00827F64">
      <w:rPr>
        <w:rStyle w:val="SidhuvudRubrikReferens"/>
      </w:rPr>
      <w:t>Utskottets överväganden</w:t>
    </w:r>
  </w:p>
  <w:p w:rsidR="00C626F0" w:rsidRPr="00827F64" w:rsidRDefault="00C626F0">
    <w:pPr>
      <w:pStyle w:val="SidhuvudKantJmn"/>
      <w:framePr w:w="8732" w:h="567" w:hRule="exact" w:vSpace="0" w:wrap="around" w:vAnchor="page" w:y="341" w:anchorLock="0"/>
    </w:pPr>
  </w:p>
  <w:p w:rsidR="00C626F0" w:rsidRPr="00827F64" w:rsidRDefault="00C626F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097BCF">
    <w:pPr>
      <w:pStyle w:val="SidhuvudKantUdda"/>
      <w:framePr w:w="8732" w:h="567" w:hRule="exact" w:vSpace="0" w:wrap="around" w:vAnchor="page" w:y="341" w:anchorLock="0"/>
    </w:pPr>
    <w:r w:rsidRPr="00827F64">
      <w:rPr>
        <w:rStyle w:val="SidhuvudRubrikReferens"/>
      </w:rPr>
      <w:t>Utskottets överväganden</w:t>
    </w:r>
    <w:r w:rsidR="00C626F0" w:rsidRPr="00827F64">
      <w:rPr>
        <w:rStyle w:val="SidhuvudBilaga"/>
      </w:rPr>
      <w:t xml:space="preserve"> </w:t>
    </w:r>
    <w:r w:rsidR="00C626F0" w:rsidRPr="00827F64">
      <w:t xml:space="preserve">     </w:t>
    </w:r>
    <w:r w:rsidR="00C626F0" w:rsidRPr="00827F64">
      <w:rPr>
        <w:rStyle w:val="SidhuvudUtskott"/>
      </w:rPr>
      <w:t>2004/05:AU8</w:t>
    </w:r>
  </w:p>
  <w:p w:rsidR="00C626F0" w:rsidRPr="00827F64" w:rsidRDefault="00C626F0">
    <w:pPr>
      <w:pStyle w:val="SidhuvudKantUdda"/>
      <w:framePr w:w="8732" w:h="567" w:hRule="exact" w:vSpace="0" w:wrap="around" w:vAnchor="page" w:y="341" w:anchorLock="0"/>
    </w:pPr>
  </w:p>
  <w:p w:rsidR="00C626F0" w:rsidRPr="00827F64" w:rsidRDefault="00C626F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CF" w:rsidRPr="00827F64" w:rsidRDefault="00097BCF">
    <w:pPr>
      <w:pStyle w:val="SidhuvudKantUdda"/>
      <w:framePr w:w="8732" w:h="567" w:hRule="exact" w:vSpace="0" w:wrap="around" w:vAnchor="page" w:y="341" w:anchorLock="0"/>
    </w:pPr>
    <w:r w:rsidRPr="00827F64">
      <w:t xml:space="preserve">  </w:t>
    </w:r>
    <w:r w:rsidRPr="00827F64">
      <w:rPr>
        <w:rStyle w:val="SidhuvudUtskott"/>
      </w:rPr>
      <w:t>2004/05:AU8</w:t>
    </w:r>
  </w:p>
  <w:p w:rsidR="00C626F0" w:rsidRPr="00827F64" w:rsidRDefault="00C626F0">
    <w:pPr>
      <w:pStyle w:val="SidhuvudKantUdda"/>
      <w:framePr w:w="8732" w:h="567" w:hRule="exact" w:vSpace="0" w:wrap="around" w:vAnchor="page" w:y="341" w:anchorLock="0"/>
    </w:pPr>
  </w:p>
  <w:p w:rsidR="00C626F0" w:rsidRPr="00827F64" w:rsidRDefault="00C626F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Jmn"/>
      <w:framePr w:w="8732" w:h="567" w:hRule="exact" w:vSpace="0" w:wrap="around" w:vAnchor="page" w:y="341" w:anchorLock="0"/>
    </w:pPr>
    <w:r w:rsidRPr="00827F64">
      <w:rPr>
        <w:rStyle w:val="SidhuvudUtskott"/>
      </w:rPr>
      <w:t>2004/05:AU8</w:t>
    </w:r>
    <w:r w:rsidRPr="00827F64">
      <w:t xml:space="preserve">     </w:t>
    </w:r>
    <w:r w:rsidRPr="00827F64">
      <w:rPr>
        <w:rStyle w:val="SidhuvudBilaga"/>
      </w:rPr>
      <w:t xml:space="preserve"> </w:t>
    </w:r>
    <w:r w:rsidR="00097BCF" w:rsidRPr="00827F64">
      <w:rPr>
        <w:rStyle w:val="SidhuvudRubrikReferens"/>
      </w:rPr>
      <w:t>Reservationer</w:t>
    </w:r>
  </w:p>
  <w:p w:rsidR="00C626F0" w:rsidRPr="00827F64" w:rsidRDefault="00C626F0">
    <w:pPr>
      <w:pStyle w:val="SidhuvudKantJmn"/>
      <w:framePr w:w="8732" w:h="567" w:hRule="exact" w:vSpace="0" w:wrap="around" w:vAnchor="page" w:y="341" w:anchorLock="0"/>
    </w:pPr>
  </w:p>
  <w:p w:rsidR="00C626F0" w:rsidRPr="00827F64" w:rsidRDefault="00C626F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097BCF">
    <w:pPr>
      <w:pStyle w:val="SidhuvudKantUdda"/>
      <w:framePr w:w="8732" w:h="567" w:hRule="exact" w:vSpace="0" w:wrap="around" w:vAnchor="page" w:y="341" w:anchorLock="0"/>
    </w:pPr>
    <w:r w:rsidRPr="00827F64">
      <w:rPr>
        <w:rStyle w:val="SidhuvudRubrikReferens"/>
      </w:rPr>
      <w:t>Reservationer</w:t>
    </w:r>
    <w:r w:rsidR="00C626F0" w:rsidRPr="00827F64">
      <w:rPr>
        <w:rStyle w:val="SidhuvudBilaga"/>
      </w:rPr>
      <w:t xml:space="preserve"> </w:t>
    </w:r>
    <w:r w:rsidR="00C626F0" w:rsidRPr="00827F64">
      <w:t xml:space="preserve">     </w:t>
    </w:r>
    <w:r w:rsidR="00C626F0" w:rsidRPr="00827F64">
      <w:rPr>
        <w:rStyle w:val="SidhuvudUtskott"/>
      </w:rPr>
      <w:t>2004/05:AU8</w:t>
    </w:r>
  </w:p>
  <w:p w:rsidR="00C626F0" w:rsidRPr="00827F64" w:rsidRDefault="00C626F0">
    <w:pPr>
      <w:pStyle w:val="SidhuvudKantUdda"/>
      <w:framePr w:w="8732" w:h="567" w:hRule="exact" w:vSpace="0" w:wrap="around" w:vAnchor="page" w:y="341" w:anchorLock="0"/>
    </w:pPr>
  </w:p>
  <w:p w:rsidR="00C626F0" w:rsidRPr="00827F64" w:rsidRDefault="00C626F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CF" w:rsidRPr="00827F64" w:rsidRDefault="00097BCF">
    <w:pPr>
      <w:pStyle w:val="SidhuvudKantJmn"/>
      <w:framePr w:w="8732" w:h="567" w:hRule="exact" w:vSpace="0" w:wrap="around" w:vAnchor="page" w:y="341" w:anchorLock="0"/>
    </w:pPr>
    <w:r w:rsidRPr="00827F64">
      <w:rPr>
        <w:rStyle w:val="SidhuvudUtskott"/>
      </w:rPr>
      <w:t>2004/05:AU8</w:t>
    </w:r>
    <w:r w:rsidRPr="00827F64">
      <w:t xml:space="preserve">    </w:t>
    </w:r>
  </w:p>
  <w:p w:rsidR="00097BCF" w:rsidRPr="00827F64" w:rsidRDefault="00097BCF">
    <w:pPr>
      <w:pStyle w:val="SidhuvudKantJmn"/>
      <w:framePr w:w="8732" w:h="567" w:hRule="exact" w:vSpace="0" w:wrap="around" w:vAnchor="page" w:y="341" w:anchorLock="0"/>
    </w:pPr>
  </w:p>
  <w:p w:rsidR="00C626F0" w:rsidRPr="00827F64" w:rsidRDefault="00097BCF">
    <w:pPr>
      <w:pStyle w:val="SidhuvudKantUdda"/>
      <w:framePr w:w="8732" w:h="567" w:hRule="exact" w:vSpace="0" w:wrap="around" w:vAnchor="page" w:y="341" w:anchorLock="0"/>
    </w:pPr>
    <w:r w:rsidRPr="00827F64">
      <w:rPr>
        <w:rStyle w:val="SidhuvudRubrikReferens"/>
        <w:smallCaps w:val="0"/>
      </w:rPr>
      <w:t xml:space="preserve"> </w:t>
    </w:r>
  </w:p>
  <w:p w:rsidR="00C626F0" w:rsidRPr="00827F64" w:rsidRDefault="00C626F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Jmn"/>
      <w:framePr w:w="8732" w:h="567" w:hRule="exact" w:vSpace="0" w:wrap="around" w:vAnchor="page" w:y="341" w:anchorLock="0"/>
    </w:pPr>
    <w:r w:rsidRPr="00827F64">
      <w:rPr>
        <w:rStyle w:val="SidhuvudUtskott"/>
      </w:rPr>
      <w:t>2004/05:AU8</w:t>
    </w:r>
    <w:r w:rsidRPr="00827F64">
      <w:t xml:space="preserve">     </w:t>
    </w:r>
    <w:r w:rsidRPr="00827F64">
      <w:rPr>
        <w:rStyle w:val="SidhuvudBilaga"/>
      </w:rPr>
      <w:t xml:space="preserve"> </w:t>
    </w:r>
    <w:r w:rsidR="00097BCF" w:rsidRPr="00827F64">
      <w:rPr>
        <w:rStyle w:val="SidhuvudRubrikReferens"/>
      </w:rPr>
      <w:t>Särskilda yttranden</w:t>
    </w:r>
  </w:p>
  <w:p w:rsidR="00C626F0" w:rsidRPr="00827F64" w:rsidRDefault="00C626F0">
    <w:pPr>
      <w:pStyle w:val="SidhuvudKantJmn"/>
      <w:framePr w:w="8732" w:h="567" w:hRule="exact" w:vSpace="0" w:wrap="around" w:vAnchor="page" w:y="341" w:anchorLock="0"/>
    </w:pPr>
  </w:p>
  <w:p w:rsidR="00C626F0" w:rsidRPr="00827F64" w:rsidRDefault="00C626F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Udda"/>
      <w:framePr w:w="8732" w:h="567" w:hRule="exact" w:vSpace="0" w:wrap="around" w:vAnchor="page" w:y="341" w:anchorLock="0"/>
    </w:pPr>
    <w:r w:rsidRPr="00827F64">
      <w:rPr>
        <w:rStyle w:val="SidhuvudRubrikReferens"/>
      </w:rPr>
      <w:fldChar w:fldCharType="begin" w:fldLock="1"/>
    </w:r>
    <w:r w:rsidRPr="00827F64">
      <w:rPr>
        <w:rStyle w:val="SidhuvudRubrikReferens"/>
      </w:rPr>
      <w:instrText xml:space="preserve"> StyleREF "Rubrik 1" </w:instrText>
    </w:r>
    <w:r w:rsidRPr="00827F64">
      <w:rPr>
        <w:rStyle w:val="SidhuvudRubrikReferens"/>
      </w:rPr>
      <w:fldChar w:fldCharType="separate"/>
    </w:r>
    <w:r w:rsidRPr="00827F64">
      <w:rPr>
        <w:rStyle w:val="SidhuvudRubrikReferens"/>
      </w:rPr>
      <w:t>Sammanfattning</w:t>
    </w:r>
    <w:r w:rsidRPr="00827F64">
      <w:rPr>
        <w:rStyle w:val="SidhuvudRubrikReferens"/>
      </w:rPr>
      <w:fldChar w:fldCharType="end"/>
    </w:r>
    <w:r w:rsidRPr="00827F64">
      <w:rPr>
        <w:rStyle w:val="SidhuvudBilaga"/>
      </w:rPr>
      <w:t xml:space="preserve"> </w:t>
    </w:r>
    <w:r w:rsidRPr="00827F64">
      <w:t xml:space="preserve">     </w:t>
    </w:r>
    <w:r w:rsidRPr="00827F64">
      <w:rPr>
        <w:rStyle w:val="SidhuvudUtskott"/>
      </w:rPr>
      <w:fldChar w:fldCharType="begin" w:fldLock="1"/>
    </w:r>
    <w:r w:rsidRPr="00827F64">
      <w:rPr>
        <w:rStyle w:val="SidhuvudUtskott"/>
      </w:rPr>
      <w:instrText xml:space="preserve"> DOCPROPERTY BetänkandeÅr</w:instrText>
    </w:r>
    <w:r w:rsidRPr="00827F64">
      <w:rPr>
        <w:rStyle w:val="SidhuvudUtskott"/>
      </w:rPr>
      <w:fldChar w:fldCharType="separate"/>
    </w:r>
    <w:r w:rsidRPr="00827F64">
      <w:rPr>
        <w:rStyle w:val="SidhuvudUtskott"/>
      </w:rPr>
      <w:t>2004/05</w:t>
    </w:r>
    <w:r w:rsidRPr="00827F64">
      <w:rPr>
        <w:rStyle w:val="SidhuvudUtskott"/>
      </w:rPr>
      <w:fldChar w:fldCharType="end"/>
    </w:r>
    <w:r w:rsidRPr="00827F64">
      <w:rPr>
        <w:rStyle w:val="SidhuvudUtskott"/>
      </w:rPr>
      <w:t>:</w:t>
    </w:r>
    <w:r w:rsidRPr="00827F64">
      <w:rPr>
        <w:rStyle w:val="SidhuvudUtskott"/>
      </w:rPr>
      <w:fldChar w:fldCharType="begin" w:fldLock="1"/>
    </w:r>
    <w:r w:rsidRPr="00827F64">
      <w:rPr>
        <w:rStyle w:val="SidhuvudUtskott"/>
      </w:rPr>
      <w:instrText xml:space="preserve"> DOCPROPERTY</w:instrText>
    </w:r>
    <w:r w:rsidRPr="00827F64">
      <w:instrText xml:space="preserve"> </w:instrText>
    </w:r>
    <w:r w:rsidRPr="00827F64">
      <w:rPr>
        <w:rStyle w:val="SidhuvudUtskott"/>
      </w:rPr>
      <w:instrText>Utskott</w:instrText>
    </w:r>
    <w:r w:rsidRPr="00827F64">
      <w:rPr>
        <w:rStyle w:val="SidhuvudUtskott"/>
      </w:rPr>
      <w:fldChar w:fldCharType="separate"/>
    </w:r>
    <w:r w:rsidRPr="00827F64">
      <w:rPr>
        <w:rStyle w:val="SidhuvudUtskott"/>
      </w:rPr>
      <w:t>AU</w:t>
    </w:r>
    <w:r w:rsidRPr="00827F64">
      <w:rPr>
        <w:rStyle w:val="SidhuvudUtskott"/>
      </w:rPr>
      <w:fldChar w:fldCharType="end"/>
    </w:r>
    <w:r w:rsidRPr="00827F64">
      <w:rPr>
        <w:rStyle w:val="SidhuvudUtskott"/>
      </w:rPr>
      <w:fldChar w:fldCharType="begin" w:fldLock="1"/>
    </w:r>
    <w:r w:rsidRPr="00827F64">
      <w:rPr>
        <w:rStyle w:val="SidhuvudUtskott"/>
      </w:rPr>
      <w:instrText xml:space="preserve"> DOCPROPERTY Betä</w:instrText>
    </w:r>
    <w:r w:rsidRPr="00827F64">
      <w:rPr>
        <w:rStyle w:val="SidhuvudUtskott"/>
      </w:rPr>
      <w:instrText>n</w:instrText>
    </w:r>
    <w:r w:rsidRPr="00827F64">
      <w:rPr>
        <w:rStyle w:val="SidhuvudUtskott"/>
      </w:rPr>
      <w:instrText>kandeNr</w:instrText>
    </w:r>
    <w:r w:rsidRPr="00827F64">
      <w:rPr>
        <w:rStyle w:val="SidhuvudUtskott"/>
      </w:rPr>
      <w:fldChar w:fldCharType="separate"/>
    </w:r>
    <w:r w:rsidRPr="00827F64">
      <w:rPr>
        <w:rStyle w:val="SidhuvudUtskott"/>
      </w:rPr>
      <w:t>8</w:t>
    </w:r>
    <w:r w:rsidRPr="00827F64">
      <w:rPr>
        <w:rStyle w:val="SidhuvudUtskott"/>
      </w:rPr>
      <w:fldChar w:fldCharType="end"/>
    </w:r>
  </w:p>
  <w:p w:rsidR="00C626F0" w:rsidRPr="00827F64" w:rsidRDefault="00C626F0">
    <w:pPr>
      <w:pStyle w:val="SidhuvudKantUdda"/>
      <w:framePr w:w="8732" w:h="567" w:hRule="exact" w:vSpace="0" w:wrap="around" w:vAnchor="page" w:y="341" w:anchorLock="0"/>
    </w:pPr>
    <w:r w:rsidRPr="00827F64">
      <w:rPr>
        <w:rStyle w:val="SidhuvudUtskott"/>
      </w:rPr>
      <w:fldChar w:fldCharType="begin" w:fldLock="1"/>
    </w:r>
    <w:r w:rsidRPr="00827F64">
      <w:rPr>
        <w:rStyle w:val="SidhuvudUtskott"/>
      </w:rPr>
      <w:instrText xml:space="preserve"> if </w:instrText>
    </w:r>
    <w:r w:rsidRPr="00827F64">
      <w:rPr>
        <w:rStyle w:val="SidhuvudUtskott"/>
      </w:rPr>
      <w:fldChar w:fldCharType="begin" w:fldLock="1"/>
    </w:r>
    <w:r w:rsidRPr="00827F64">
      <w:rPr>
        <w:rStyle w:val="SidhuvudUtskott"/>
      </w:rPr>
      <w:instrText xml:space="preserve"> DOCPROPERTY "UtkastDatum"</w:instrText>
    </w:r>
    <w:r w:rsidRPr="00827F64">
      <w:rPr>
        <w:rStyle w:val="SidhuvudUtskott"/>
      </w:rPr>
      <w:fldChar w:fldCharType="separate"/>
    </w:r>
    <w:r w:rsidRPr="00827F64">
      <w:rPr>
        <w:rStyle w:val="SidhuvudUtskott"/>
      </w:rPr>
      <w:instrText>Nej</w:instrText>
    </w:r>
    <w:r w:rsidRPr="00827F64">
      <w:rPr>
        <w:rStyle w:val="SidhuvudUtskott"/>
      </w:rPr>
      <w:fldChar w:fldCharType="end"/>
    </w:r>
    <w:r w:rsidRPr="00827F64">
      <w:rPr>
        <w:rStyle w:val="SidhuvudUtskott"/>
      </w:rPr>
      <w:instrText xml:space="preserve"> = "Ja" "</w:instrText>
    </w:r>
    <w:r w:rsidRPr="00827F64">
      <w:rPr>
        <w:rStyle w:val="SidhuvudUtskott"/>
      </w:rPr>
      <w:fldChar w:fldCharType="begin" w:fldLock="1"/>
    </w:r>
    <w:r w:rsidRPr="00827F64">
      <w:rPr>
        <w:rStyle w:val="SidhuvudUtskott"/>
      </w:rPr>
      <w:instrText xml:space="preserve"> PRINTDATE \@ "yyyy-MM-dd HH.mm    " </w:instrText>
    </w:r>
    <w:r w:rsidRPr="00827F64">
      <w:rPr>
        <w:rStyle w:val="SidhuvudUtskott"/>
      </w:rPr>
      <w:fldChar w:fldCharType="separate"/>
    </w:r>
    <w:r w:rsidRPr="00827F64">
      <w:rPr>
        <w:rStyle w:val="SidhuvudUtskott"/>
      </w:rPr>
      <w:instrText>2000-08-11 16.42</w:instrText>
    </w:r>
    <w:r w:rsidRPr="00827F64">
      <w:rPr>
        <w:rStyle w:val="SidhuvudUtskott"/>
      </w:rPr>
      <w:fldChar w:fldCharType="end"/>
    </w:r>
    <w:r w:rsidRPr="00827F64">
      <w:rPr>
        <w:rStyle w:val="SidhuvudUtskott"/>
      </w:rPr>
      <w:instrText xml:space="preserve">" </w:instrText>
    </w:r>
    <w:r w:rsidRPr="00827F64">
      <w:rPr>
        <w:rStyle w:val="SidhuvudUtskott"/>
      </w:rPr>
      <w:fldChar w:fldCharType="end"/>
    </w:r>
    <w:r w:rsidRPr="00827F64">
      <w:rPr>
        <w:rStyle w:val="SidhuvudUtskott"/>
      </w:rPr>
      <w:fldChar w:fldCharType="begin" w:fldLock="1"/>
    </w:r>
    <w:r w:rsidRPr="00827F64">
      <w:rPr>
        <w:rStyle w:val="SidhuvudUtskott"/>
      </w:rPr>
      <w:instrText xml:space="preserve"> DOCPR</w:instrText>
    </w:r>
    <w:r w:rsidRPr="00827F64">
      <w:rPr>
        <w:rStyle w:val="SidhuvudUtskott"/>
      </w:rPr>
      <w:instrText>O</w:instrText>
    </w:r>
    <w:r w:rsidRPr="00827F64">
      <w:rPr>
        <w:rStyle w:val="SidhuvudUtskott"/>
      </w:rPr>
      <w:instrText>PERTY Status</w:instrText>
    </w:r>
    <w:r w:rsidRPr="00827F64">
      <w:rPr>
        <w:rStyle w:val="SidhuvudUtskott"/>
      </w:rPr>
      <w:fldChar w:fldCharType="end"/>
    </w:r>
  </w:p>
  <w:p w:rsidR="00C626F0" w:rsidRPr="00827F64" w:rsidRDefault="00C626F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Udda"/>
      <w:framePr w:w="8732" w:h="567" w:hRule="exact" w:vSpace="0" w:wrap="around" w:vAnchor="page" w:y="341" w:anchorLock="0"/>
    </w:pPr>
    <w:r w:rsidRPr="00827F64">
      <w:rPr>
        <w:rStyle w:val="SidhuvudRubrikReferens"/>
      </w:rPr>
      <w:fldChar w:fldCharType="begin" w:fldLock="1"/>
    </w:r>
    <w:r w:rsidRPr="00827F64">
      <w:rPr>
        <w:rStyle w:val="SidhuvudRubrikReferens"/>
      </w:rPr>
      <w:instrText xml:space="preserve"> StyleREF "Rubrik 1" </w:instrText>
    </w:r>
    <w:r w:rsidRPr="00827F64">
      <w:rPr>
        <w:rStyle w:val="SidhuvudRubrikReferens"/>
      </w:rPr>
      <w:fldChar w:fldCharType="separate"/>
    </w:r>
    <w:r w:rsidRPr="00827F64">
      <w:rPr>
        <w:rStyle w:val="SidhuvudRubrikReferens"/>
      </w:rPr>
      <w:t>Reservationer</w:t>
    </w:r>
    <w:r w:rsidRPr="00827F64">
      <w:rPr>
        <w:rStyle w:val="SidhuvudRubrikReferens"/>
      </w:rPr>
      <w:fldChar w:fldCharType="end"/>
    </w:r>
    <w:r w:rsidRPr="00827F64">
      <w:rPr>
        <w:rStyle w:val="SidhuvudBilaga"/>
      </w:rPr>
      <w:t xml:space="preserve"> </w:t>
    </w:r>
    <w:r w:rsidRPr="00827F64">
      <w:t xml:space="preserve">     </w:t>
    </w:r>
    <w:r w:rsidRPr="00827F64">
      <w:rPr>
        <w:rStyle w:val="SidhuvudUtskott"/>
      </w:rPr>
      <w:fldChar w:fldCharType="begin" w:fldLock="1"/>
    </w:r>
    <w:r w:rsidRPr="00827F64">
      <w:rPr>
        <w:rStyle w:val="SidhuvudUtskott"/>
      </w:rPr>
      <w:instrText xml:space="preserve"> DOCPROPERTY BetänkandeÅr</w:instrText>
    </w:r>
    <w:r w:rsidRPr="00827F64">
      <w:rPr>
        <w:rStyle w:val="SidhuvudUtskott"/>
      </w:rPr>
      <w:fldChar w:fldCharType="separate"/>
    </w:r>
    <w:r w:rsidRPr="00827F64">
      <w:rPr>
        <w:rStyle w:val="SidhuvudUtskott"/>
      </w:rPr>
      <w:t>2004/05</w:t>
    </w:r>
    <w:r w:rsidRPr="00827F64">
      <w:rPr>
        <w:rStyle w:val="SidhuvudUtskott"/>
      </w:rPr>
      <w:fldChar w:fldCharType="end"/>
    </w:r>
    <w:r w:rsidRPr="00827F64">
      <w:rPr>
        <w:rStyle w:val="SidhuvudUtskott"/>
      </w:rPr>
      <w:t>:</w:t>
    </w:r>
    <w:r w:rsidRPr="00827F64">
      <w:rPr>
        <w:rStyle w:val="SidhuvudUtskott"/>
      </w:rPr>
      <w:fldChar w:fldCharType="begin" w:fldLock="1"/>
    </w:r>
    <w:r w:rsidRPr="00827F64">
      <w:rPr>
        <w:rStyle w:val="SidhuvudUtskott"/>
      </w:rPr>
      <w:instrText xml:space="preserve"> DOCPROPERTY</w:instrText>
    </w:r>
    <w:r w:rsidRPr="00827F64">
      <w:instrText xml:space="preserve"> </w:instrText>
    </w:r>
    <w:r w:rsidRPr="00827F64">
      <w:rPr>
        <w:rStyle w:val="SidhuvudUtskott"/>
      </w:rPr>
      <w:instrText>Utskott</w:instrText>
    </w:r>
    <w:r w:rsidRPr="00827F64">
      <w:rPr>
        <w:rStyle w:val="SidhuvudUtskott"/>
      </w:rPr>
      <w:fldChar w:fldCharType="separate"/>
    </w:r>
    <w:r w:rsidRPr="00827F64">
      <w:rPr>
        <w:rStyle w:val="SidhuvudUtskott"/>
      </w:rPr>
      <w:t>AU</w:t>
    </w:r>
    <w:r w:rsidRPr="00827F64">
      <w:rPr>
        <w:rStyle w:val="SidhuvudUtskott"/>
      </w:rPr>
      <w:fldChar w:fldCharType="end"/>
    </w:r>
    <w:r w:rsidRPr="00827F64">
      <w:rPr>
        <w:rStyle w:val="SidhuvudUtskott"/>
      </w:rPr>
      <w:fldChar w:fldCharType="begin" w:fldLock="1"/>
    </w:r>
    <w:r w:rsidRPr="00827F64">
      <w:rPr>
        <w:rStyle w:val="SidhuvudUtskott"/>
      </w:rPr>
      <w:instrText xml:space="preserve"> DOCPROPERTY Betä</w:instrText>
    </w:r>
    <w:r w:rsidRPr="00827F64">
      <w:rPr>
        <w:rStyle w:val="SidhuvudUtskott"/>
      </w:rPr>
      <w:instrText>n</w:instrText>
    </w:r>
    <w:r w:rsidRPr="00827F64">
      <w:rPr>
        <w:rStyle w:val="SidhuvudUtskott"/>
      </w:rPr>
      <w:instrText>kandeNr</w:instrText>
    </w:r>
    <w:r w:rsidRPr="00827F64">
      <w:rPr>
        <w:rStyle w:val="SidhuvudUtskott"/>
      </w:rPr>
      <w:fldChar w:fldCharType="separate"/>
    </w:r>
    <w:r w:rsidRPr="00827F64">
      <w:rPr>
        <w:rStyle w:val="SidhuvudUtskott"/>
      </w:rPr>
      <w:t>8</w:t>
    </w:r>
    <w:r w:rsidRPr="00827F64">
      <w:rPr>
        <w:rStyle w:val="SidhuvudUtskott"/>
      </w:rPr>
      <w:fldChar w:fldCharType="end"/>
    </w:r>
  </w:p>
  <w:p w:rsidR="00C626F0" w:rsidRPr="00827F64" w:rsidRDefault="00C626F0">
    <w:pPr>
      <w:pStyle w:val="SidhuvudKantUdda"/>
      <w:framePr w:w="8732" w:h="567" w:hRule="exact" w:vSpace="0" w:wrap="around" w:vAnchor="page" w:y="341" w:anchorLock="0"/>
    </w:pPr>
    <w:r w:rsidRPr="00827F64">
      <w:rPr>
        <w:rStyle w:val="SidhuvudUtskott"/>
      </w:rPr>
      <w:fldChar w:fldCharType="begin" w:fldLock="1"/>
    </w:r>
    <w:r w:rsidRPr="00827F64">
      <w:rPr>
        <w:rStyle w:val="SidhuvudUtskott"/>
      </w:rPr>
      <w:instrText xml:space="preserve"> if </w:instrText>
    </w:r>
    <w:r w:rsidRPr="00827F64">
      <w:rPr>
        <w:rStyle w:val="SidhuvudUtskott"/>
      </w:rPr>
      <w:fldChar w:fldCharType="begin" w:fldLock="1"/>
    </w:r>
    <w:r w:rsidRPr="00827F64">
      <w:rPr>
        <w:rStyle w:val="SidhuvudUtskott"/>
      </w:rPr>
      <w:instrText xml:space="preserve"> DOCPROPERTY "UtkastDatum"</w:instrText>
    </w:r>
    <w:r w:rsidRPr="00827F64">
      <w:rPr>
        <w:rStyle w:val="SidhuvudUtskott"/>
      </w:rPr>
      <w:fldChar w:fldCharType="separate"/>
    </w:r>
    <w:r w:rsidRPr="00827F64">
      <w:rPr>
        <w:rStyle w:val="SidhuvudUtskott"/>
      </w:rPr>
      <w:instrText>Nej</w:instrText>
    </w:r>
    <w:r w:rsidRPr="00827F64">
      <w:rPr>
        <w:rStyle w:val="SidhuvudUtskott"/>
      </w:rPr>
      <w:fldChar w:fldCharType="end"/>
    </w:r>
    <w:r w:rsidRPr="00827F64">
      <w:rPr>
        <w:rStyle w:val="SidhuvudUtskott"/>
      </w:rPr>
      <w:instrText xml:space="preserve"> = "Ja" "</w:instrText>
    </w:r>
    <w:r w:rsidRPr="00827F64">
      <w:rPr>
        <w:rStyle w:val="SidhuvudUtskott"/>
      </w:rPr>
      <w:fldChar w:fldCharType="begin" w:fldLock="1"/>
    </w:r>
    <w:r w:rsidRPr="00827F64">
      <w:rPr>
        <w:rStyle w:val="SidhuvudUtskott"/>
      </w:rPr>
      <w:instrText xml:space="preserve"> PRINTDATE \@ "yyyy-MM-dd HH.mm    " </w:instrText>
    </w:r>
    <w:r w:rsidRPr="00827F64">
      <w:rPr>
        <w:rStyle w:val="SidhuvudUtskott"/>
      </w:rPr>
      <w:fldChar w:fldCharType="separate"/>
    </w:r>
    <w:r w:rsidRPr="00827F64">
      <w:rPr>
        <w:rStyle w:val="SidhuvudUtskott"/>
      </w:rPr>
      <w:instrText>2000-08-11 16.42</w:instrText>
    </w:r>
    <w:r w:rsidRPr="00827F64">
      <w:rPr>
        <w:rStyle w:val="SidhuvudUtskott"/>
      </w:rPr>
      <w:fldChar w:fldCharType="end"/>
    </w:r>
    <w:r w:rsidRPr="00827F64">
      <w:rPr>
        <w:rStyle w:val="SidhuvudUtskott"/>
      </w:rPr>
      <w:instrText xml:space="preserve">" </w:instrText>
    </w:r>
    <w:r w:rsidRPr="00827F64">
      <w:rPr>
        <w:rStyle w:val="SidhuvudUtskott"/>
      </w:rPr>
      <w:fldChar w:fldCharType="end"/>
    </w:r>
    <w:r w:rsidRPr="00827F64">
      <w:rPr>
        <w:rStyle w:val="SidhuvudUtskott"/>
      </w:rPr>
      <w:fldChar w:fldCharType="begin" w:fldLock="1"/>
    </w:r>
    <w:r w:rsidRPr="00827F64">
      <w:rPr>
        <w:rStyle w:val="SidhuvudUtskott"/>
      </w:rPr>
      <w:instrText xml:space="preserve"> DOCPR</w:instrText>
    </w:r>
    <w:r w:rsidRPr="00827F64">
      <w:rPr>
        <w:rStyle w:val="SidhuvudUtskott"/>
      </w:rPr>
      <w:instrText>O</w:instrText>
    </w:r>
    <w:r w:rsidRPr="00827F64">
      <w:rPr>
        <w:rStyle w:val="SidhuvudUtskott"/>
      </w:rPr>
      <w:instrText>PERTY Status</w:instrText>
    </w:r>
    <w:r w:rsidRPr="00827F64">
      <w:rPr>
        <w:rStyle w:val="SidhuvudUtskott"/>
      </w:rPr>
      <w:fldChar w:fldCharType="end"/>
    </w:r>
  </w:p>
  <w:p w:rsidR="00C626F0" w:rsidRPr="00827F64" w:rsidRDefault="00C626F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CF" w:rsidRPr="00827F64" w:rsidRDefault="00097BCF">
    <w:pPr>
      <w:pStyle w:val="SidhuvudKantUdda"/>
      <w:framePr w:w="8732" w:h="567" w:hRule="exact" w:vSpace="0" w:wrap="around" w:vAnchor="page" w:y="341" w:anchorLock="0"/>
    </w:pPr>
    <w:r w:rsidRPr="00827F64">
      <w:t xml:space="preserve">  </w:t>
    </w:r>
    <w:r w:rsidRPr="00827F64">
      <w:rPr>
        <w:rStyle w:val="SidhuvudUtskott"/>
      </w:rPr>
      <w:t>2004/05:AU8</w:t>
    </w:r>
  </w:p>
  <w:p w:rsidR="00C626F0" w:rsidRPr="00827F64" w:rsidRDefault="00C626F0">
    <w:pPr>
      <w:pStyle w:val="SidhuvudKantUdda"/>
      <w:framePr w:w="8732" w:h="567" w:hRule="exact" w:vSpace="0" w:wrap="around" w:vAnchor="page" w:y="341" w:anchorLock="0"/>
    </w:pPr>
  </w:p>
  <w:p w:rsidR="00C626F0" w:rsidRPr="00827F64" w:rsidRDefault="00C626F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Jmn"/>
      <w:framePr w:w="8732" w:h="567" w:hRule="exact" w:vSpace="0" w:wrap="around" w:vAnchor="page" w:y="341" w:anchorLock="0"/>
    </w:pPr>
    <w:r w:rsidRPr="00827F64">
      <w:rPr>
        <w:rStyle w:val="SidhuvudUtskott"/>
      </w:rPr>
      <w:t>2004/05:AU8</w:t>
    </w:r>
    <w:r w:rsidRPr="00827F64">
      <w:t xml:space="preserve">     </w:t>
    </w:r>
    <w:r w:rsidRPr="00827F64">
      <w:rPr>
        <w:rStyle w:val="SidhuvudBilaga"/>
      </w:rPr>
      <w:t xml:space="preserve"> Bilaga 1   </w:t>
    </w:r>
    <w:r w:rsidR="00097BCF" w:rsidRPr="00827F64">
      <w:rPr>
        <w:rStyle w:val="SidhuvudRubrikReferens"/>
      </w:rPr>
      <w:t>Förteckning över behandlade förslag</w:t>
    </w:r>
  </w:p>
  <w:p w:rsidR="00C626F0" w:rsidRPr="00827F64" w:rsidRDefault="00C626F0">
    <w:pPr>
      <w:pStyle w:val="SidhuvudKantJmn"/>
      <w:framePr w:w="8732" w:h="567" w:hRule="exact" w:vSpace="0" w:wrap="around" w:vAnchor="page" w:y="341" w:anchorLock="0"/>
    </w:pPr>
  </w:p>
  <w:p w:rsidR="00C626F0" w:rsidRPr="00827F64" w:rsidRDefault="00C626F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097BCF">
    <w:pPr>
      <w:pStyle w:val="SidhuvudKantUdda"/>
      <w:framePr w:w="8732" w:h="567" w:hRule="exact" w:vSpace="0" w:wrap="around" w:vAnchor="page" w:y="341" w:anchorLock="0"/>
    </w:pPr>
    <w:r w:rsidRPr="00827F64">
      <w:rPr>
        <w:rStyle w:val="SidhuvudRubrikReferens"/>
      </w:rPr>
      <w:t>Förteckning över behandlade förslag</w:t>
    </w:r>
    <w:r w:rsidR="00C626F0" w:rsidRPr="00827F64">
      <w:rPr>
        <w:rStyle w:val="SidhuvudBilaga"/>
      </w:rPr>
      <w:t xml:space="preserve">   Bilaga 1 </w:t>
    </w:r>
    <w:r w:rsidR="00C626F0" w:rsidRPr="00827F64">
      <w:t xml:space="preserve">     </w:t>
    </w:r>
    <w:r w:rsidR="00C626F0" w:rsidRPr="00827F64">
      <w:rPr>
        <w:rStyle w:val="SidhuvudUtskott"/>
      </w:rPr>
      <w:t>2004/05:AU8</w:t>
    </w:r>
  </w:p>
  <w:p w:rsidR="00C626F0" w:rsidRPr="00827F64" w:rsidRDefault="00C626F0">
    <w:pPr>
      <w:pStyle w:val="SidhuvudKantUdda"/>
      <w:framePr w:w="8732" w:h="567" w:hRule="exact" w:vSpace="0" w:wrap="around" w:vAnchor="page" w:y="341" w:anchorLock="0"/>
    </w:pPr>
  </w:p>
  <w:p w:rsidR="00C626F0" w:rsidRPr="00827F64" w:rsidRDefault="00C626F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CF" w:rsidRPr="00827F64" w:rsidRDefault="00097BCF">
    <w:pPr>
      <w:pStyle w:val="SidhuvudKantUdda"/>
      <w:framePr w:w="8732" w:h="567" w:hRule="exact" w:vSpace="0" w:wrap="around" w:vAnchor="page" w:y="341" w:anchorLock="0"/>
    </w:pPr>
    <w:r w:rsidRPr="00827F64">
      <w:t xml:space="preserve">  </w:t>
    </w:r>
    <w:r w:rsidRPr="00827F64">
      <w:rPr>
        <w:rStyle w:val="SidhuvudUtskott"/>
      </w:rPr>
      <w:t>2004/05:AU8</w:t>
    </w:r>
  </w:p>
  <w:p w:rsidR="00C626F0" w:rsidRPr="00827F64" w:rsidRDefault="00C626F0">
    <w:pPr>
      <w:pStyle w:val="SidhuvudKantUdda"/>
      <w:framePr w:w="8732" w:h="567" w:hRule="exact" w:vSpace="0" w:wrap="around" w:vAnchor="page" w:y="341" w:anchorLock="0"/>
    </w:pPr>
  </w:p>
  <w:p w:rsidR="00C626F0" w:rsidRPr="00827F64" w:rsidRDefault="00C626F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Jmn"/>
      <w:framePr w:w="8732" w:h="567" w:hRule="exact" w:vSpace="0" w:wrap="around" w:vAnchor="page" w:y="341" w:anchorLock="0"/>
    </w:pPr>
    <w:r w:rsidRPr="00827F64">
      <w:rPr>
        <w:rStyle w:val="SidhuvudUtskott"/>
      </w:rPr>
      <w:fldChar w:fldCharType="begin" w:fldLock="1"/>
    </w:r>
    <w:r w:rsidRPr="00827F64">
      <w:rPr>
        <w:rStyle w:val="SidhuvudUtskott"/>
      </w:rPr>
      <w:instrText xml:space="preserve"> DOCPROPERTY BetänkandeÅr</w:instrText>
    </w:r>
    <w:r w:rsidRPr="00827F64">
      <w:rPr>
        <w:rStyle w:val="SidhuvudUtskott"/>
      </w:rPr>
      <w:fldChar w:fldCharType="separate"/>
    </w:r>
    <w:r w:rsidRPr="00827F64">
      <w:rPr>
        <w:rStyle w:val="SidhuvudUtskott"/>
      </w:rPr>
      <w:t>2004/05</w:t>
    </w:r>
    <w:r w:rsidRPr="00827F64">
      <w:rPr>
        <w:rStyle w:val="SidhuvudUtskott"/>
      </w:rPr>
      <w:fldChar w:fldCharType="end"/>
    </w:r>
    <w:r w:rsidRPr="00827F64">
      <w:rPr>
        <w:rStyle w:val="SidhuvudUtskott"/>
      </w:rPr>
      <w:t>:</w:t>
    </w:r>
    <w:r w:rsidRPr="00827F64">
      <w:rPr>
        <w:rStyle w:val="SidhuvudUtskott"/>
      </w:rPr>
      <w:fldChar w:fldCharType="begin" w:fldLock="1"/>
    </w:r>
    <w:r w:rsidRPr="00827F64">
      <w:rPr>
        <w:rStyle w:val="SidhuvudUtskott"/>
      </w:rPr>
      <w:instrText xml:space="preserve"> DOCPROPERTY Utskott</w:instrText>
    </w:r>
    <w:r w:rsidRPr="00827F64">
      <w:rPr>
        <w:rStyle w:val="SidhuvudUtskott"/>
      </w:rPr>
      <w:fldChar w:fldCharType="separate"/>
    </w:r>
    <w:r w:rsidRPr="00827F64">
      <w:rPr>
        <w:rStyle w:val="SidhuvudUtskott"/>
      </w:rPr>
      <w:t>AU</w:t>
    </w:r>
    <w:r w:rsidRPr="00827F64">
      <w:rPr>
        <w:rStyle w:val="SidhuvudUtskott"/>
      </w:rPr>
      <w:fldChar w:fldCharType="end"/>
    </w:r>
    <w:r w:rsidRPr="00827F64">
      <w:rPr>
        <w:rStyle w:val="SidhuvudUtskott"/>
      </w:rPr>
      <w:fldChar w:fldCharType="begin" w:fldLock="1"/>
    </w:r>
    <w:r w:rsidRPr="00827F64">
      <w:rPr>
        <w:rStyle w:val="SidhuvudUtskott"/>
      </w:rPr>
      <w:instrText xml:space="preserve"> DOCPROPERTY BetänkandeNr</w:instrText>
    </w:r>
    <w:r w:rsidRPr="00827F64">
      <w:rPr>
        <w:rStyle w:val="SidhuvudUtskott"/>
      </w:rPr>
      <w:fldChar w:fldCharType="separate"/>
    </w:r>
    <w:r w:rsidRPr="00827F64">
      <w:rPr>
        <w:rStyle w:val="SidhuvudUtskott"/>
      </w:rPr>
      <w:t>8</w:t>
    </w:r>
    <w:r w:rsidRPr="00827F64">
      <w:rPr>
        <w:rStyle w:val="SidhuvudUtskott"/>
      </w:rPr>
      <w:fldChar w:fldCharType="end"/>
    </w:r>
    <w:r w:rsidRPr="00827F64">
      <w:t xml:space="preserve">     </w:t>
    </w:r>
    <w:r w:rsidRPr="00827F64">
      <w:rPr>
        <w:rStyle w:val="SidhuvudBilaga"/>
      </w:rPr>
      <w:t xml:space="preserve"> Bilaga 2   </w:t>
    </w:r>
    <w:r w:rsidRPr="00827F64">
      <w:rPr>
        <w:rStyle w:val="SidhuvudRubrikReferens"/>
      </w:rPr>
      <w:fldChar w:fldCharType="begin" w:fldLock="1"/>
    </w:r>
    <w:r w:rsidRPr="00827F64">
      <w:rPr>
        <w:rStyle w:val="SidhuvudRubrikReferens"/>
      </w:rPr>
      <w:instrText xml:space="preserve"> StyleREF "Rubrik 1" </w:instrText>
    </w:r>
    <w:r w:rsidRPr="00827F64">
      <w:rPr>
        <w:rStyle w:val="SidhuvudRubrikReferens"/>
      </w:rPr>
      <w:fldChar w:fldCharType="separate"/>
    </w:r>
    <w:r w:rsidRPr="00827F64">
      <w:rPr>
        <w:rStyle w:val="SidhuvudRubrikReferens"/>
      </w:rPr>
      <w:t>Förteckning över behandlade förslag</w:t>
    </w:r>
    <w:r w:rsidRPr="00827F64">
      <w:rPr>
        <w:rStyle w:val="SidhuvudRubrikReferens"/>
      </w:rPr>
      <w:fldChar w:fldCharType="end"/>
    </w:r>
  </w:p>
  <w:p w:rsidR="00C626F0" w:rsidRPr="00827F64" w:rsidRDefault="00C626F0">
    <w:pPr>
      <w:pStyle w:val="SidhuvudKantJmn"/>
      <w:framePr w:w="8732" w:h="567" w:hRule="exact" w:vSpace="0" w:wrap="around" w:vAnchor="page" w:y="341" w:anchorLock="0"/>
    </w:pPr>
    <w:r w:rsidRPr="00827F64">
      <w:rPr>
        <w:rStyle w:val="SidhuvudUtskott"/>
      </w:rPr>
      <w:fldChar w:fldCharType="begin" w:fldLock="1"/>
    </w:r>
    <w:r w:rsidRPr="00827F64">
      <w:rPr>
        <w:rStyle w:val="SidhuvudUtskott"/>
      </w:rPr>
      <w:instrText xml:space="preserve"> DOCPROPERTY Status</w:instrText>
    </w:r>
    <w:r w:rsidRPr="00827F64">
      <w:rPr>
        <w:rStyle w:val="SidhuvudUtskott"/>
      </w:rPr>
      <w:fldChar w:fldCharType="end"/>
    </w:r>
    <w:r w:rsidRPr="00827F64">
      <w:rPr>
        <w:rStyle w:val="SidhuvudUtskott"/>
      </w:rPr>
      <w:fldChar w:fldCharType="begin" w:fldLock="1"/>
    </w:r>
    <w:r w:rsidRPr="00827F64">
      <w:rPr>
        <w:rStyle w:val="SidhuvudUtskott"/>
      </w:rPr>
      <w:instrText xml:space="preserve"> if </w:instrText>
    </w:r>
    <w:r w:rsidRPr="00827F64">
      <w:rPr>
        <w:rStyle w:val="SidhuvudUtskott"/>
      </w:rPr>
      <w:fldChar w:fldCharType="begin" w:fldLock="1"/>
    </w:r>
    <w:r w:rsidRPr="00827F64">
      <w:rPr>
        <w:rStyle w:val="SidhuvudUtskott"/>
      </w:rPr>
      <w:instrText xml:space="preserve"> DOCPROPERTY "UtkastDatum"</w:instrText>
    </w:r>
    <w:r w:rsidRPr="00827F64">
      <w:rPr>
        <w:rStyle w:val="SidhuvudUtskott"/>
      </w:rPr>
      <w:fldChar w:fldCharType="separate"/>
    </w:r>
    <w:r w:rsidRPr="00827F64">
      <w:rPr>
        <w:rStyle w:val="SidhuvudUtskott"/>
      </w:rPr>
      <w:instrText>Nej</w:instrText>
    </w:r>
    <w:r w:rsidRPr="00827F64">
      <w:rPr>
        <w:rStyle w:val="SidhuvudUtskott"/>
      </w:rPr>
      <w:fldChar w:fldCharType="end"/>
    </w:r>
    <w:r w:rsidRPr="00827F64">
      <w:rPr>
        <w:rStyle w:val="SidhuvudUtskott"/>
      </w:rPr>
      <w:instrText xml:space="preserve"> = "Ja" "    </w:instrText>
    </w:r>
    <w:r w:rsidRPr="00827F64">
      <w:rPr>
        <w:rStyle w:val="SidhuvudUtskott"/>
      </w:rPr>
      <w:fldChar w:fldCharType="begin" w:fldLock="1"/>
    </w:r>
    <w:r w:rsidRPr="00827F64">
      <w:rPr>
        <w:rStyle w:val="SidhuvudUtskott"/>
      </w:rPr>
      <w:instrText xml:space="preserve"> PRINTDATE \@ "yyyy-MM-dd HH.mm" </w:instrText>
    </w:r>
    <w:r w:rsidRPr="00827F64">
      <w:rPr>
        <w:rStyle w:val="SidhuvudUtskott"/>
      </w:rPr>
      <w:fldChar w:fldCharType="separate"/>
    </w:r>
    <w:r w:rsidRPr="00827F64">
      <w:rPr>
        <w:rStyle w:val="SidhuvudUtskott"/>
      </w:rPr>
      <w:instrText>2000-08-11 16.42</w:instrText>
    </w:r>
    <w:r w:rsidRPr="00827F64">
      <w:rPr>
        <w:rStyle w:val="SidhuvudUtskott"/>
      </w:rPr>
      <w:fldChar w:fldCharType="end"/>
    </w:r>
    <w:r w:rsidRPr="00827F64">
      <w:rPr>
        <w:rStyle w:val="SidhuvudUtskott"/>
      </w:rPr>
      <w:instrText xml:space="preserve">" </w:instrText>
    </w:r>
    <w:r w:rsidRPr="00827F64">
      <w:rPr>
        <w:rStyle w:val="SidhuvudUtskott"/>
      </w:rPr>
      <w:fldChar w:fldCharType="end"/>
    </w:r>
  </w:p>
  <w:p w:rsidR="00C626F0" w:rsidRPr="00827F64" w:rsidRDefault="00C626F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097BCF">
    <w:pPr>
      <w:pStyle w:val="SidhuvudKantUdda"/>
      <w:framePr w:w="8732" w:h="567" w:hRule="exact" w:vSpace="0" w:wrap="around" w:vAnchor="page" w:y="341" w:anchorLock="0"/>
    </w:pPr>
    <w:r w:rsidRPr="00827F64">
      <w:rPr>
        <w:rStyle w:val="SidhuvudRubrikReferens"/>
      </w:rPr>
      <w:t>Utskottets lagförslag</w:t>
    </w:r>
    <w:r w:rsidR="00C626F0" w:rsidRPr="00827F64">
      <w:rPr>
        <w:rStyle w:val="SidhuvudBilaga"/>
      </w:rPr>
      <w:t xml:space="preserve">   Bilaga 2 </w:t>
    </w:r>
    <w:r w:rsidR="00C626F0" w:rsidRPr="00827F64">
      <w:t xml:space="preserve">     </w:t>
    </w:r>
    <w:r w:rsidR="00C626F0" w:rsidRPr="00827F64">
      <w:rPr>
        <w:rStyle w:val="SidhuvudUtskott"/>
      </w:rPr>
      <w:t>2004/05:AU8</w:t>
    </w:r>
  </w:p>
  <w:p w:rsidR="00C626F0" w:rsidRPr="00827F64" w:rsidRDefault="00C626F0">
    <w:pPr>
      <w:pStyle w:val="SidhuvudKantUdda"/>
      <w:framePr w:w="8732" w:h="567" w:hRule="exact" w:vSpace="0" w:wrap="around" w:vAnchor="page" w:y="341" w:anchorLock="0"/>
    </w:pPr>
  </w:p>
  <w:p w:rsidR="00C626F0" w:rsidRPr="00827F64" w:rsidRDefault="00C626F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CF" w:rsidRPr="00827F64" w:rsidRDefault="00097BCF">
    <w:pPr>
      <w:pStyle w:val="SidhuvudKantJmn"/>
      <w:framePr w:w="8732" w:h="567" w:hRule="exact" w:vSpace="0" w:wrap="around" w:vAnchor="page" w:y="341" w:anchorLock="0"/>
    </w:pPr>
    <w:r w:rsidRPr="00827F64">
      <w:rPr>
        <w:rStyle w:val="SidhuvudUtskott"/>
      </w:rPr>
      <w:t>2004/05:AU8</w:t>
    </w:r>
    <w:r w:rsidRPr="00827F64">
      <w:t xml:space="preserve">    </w:t>
    </w:r>
  </w:p>
  <w:p w:rsidR="00097BCF" w:rsidRPr="00827F64" w:rsidRDefault="00097BCF">
    <w:pPr>
      <w:pStyle w:val="SidhuvudKantJmn"/>
      <w:framePr w:w="8732" w:h="567" w:hRule="exact" w:vSpace="0" w:wrap="around" w:vAnchor="page" w:y="341" w:anchorLock="0"/>
    </w:pPr>
  </w:p>
  <w:p w:rsidR="00C626F0" w:rsidRPr="00827F64" w:rsidRDefault="00097BCF">
    <w:pPr>
      <w:pStyle w:val="SidhuvudKantUdda"/>
      <w:framePr w:w="8732" w:h="567" w:hRule="exact" w:vSpace="0" w:wrap="around" w:vAnchor="page" w:y="341" w:anchorLock="0"/>
    </w:pPr>
    <w:r w:rsidRPr="00827F64">
      <w:rPr>
        <w:rStyle w:val="SidhuvudRubrikReferens"/>
        <w:smallCaps w:val="0"/>
      </w:rPr>
      <w:t xml:space="preserve"> </w:t>
    </w:r>
  </w:p>
  <w:p w:rsidR="00C626F0" w:rsidRPr="00827F64" w:rsidRDefault="00C626F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097BCF">
    <w:pPr>
      <w:pStyle w:val="SidhuvudKantUdda"/>
      <w:framePr w:w="8732" w:h="567" w:hRule="exact" w:vSpace="0" w:wrap="around" w:vAnchor="page" w:y="341" w:anchorLock="0"/>
    </w:pPr>
    <w:r w:rsidRPr="00827F64">
      <w:t xml:space="preserve"> </w:t>
    </w:r>
  </w:p>
  <w:p w:rsidR="00C626F0" w:rsidRPr="00827F64" w:rsidRDefault="00C626F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Jmn"/>
      <w:framePr w:w="8732" w:h="567" w:hRule="exact" w:vSpace="0" w:wrap="around" w:vAnchor="page" w:y="341" w:anchorLock="0"/>
    </w:pPr>
    <w:r w:rsidRPr="00827F64">
      <w:rPr>
        <w:rStyle w:val="SidhuvudUtskott"/>
      </w:rPr>
      <w:fldChar w:fldCharType="begin" w:fldLock="1"/>
    </w:r>
    <w:r w:rsidRPr="00827F64">
      <w:rPr>
        <w:rStyle w:val="SidhuvudUtskott"/>
      </w:rPr>
      <w:instrText xml:space="preserve"> DOCPROPERTY BetänkandeÅr</w:instrText>
    </w:r>
    <w:r w:rsidRPr="00827F64">
      <w:rPr>
        <w:rStyle w:val="SidhuvudUtskott"/>
      </w:rPr>
      <w:fldChar w:fldCharType="separate"/>
    </w:r>
    <w:r w:rsidRPr="00827F64">
      <w:rPr>
        <w:rStyle w:val="SidhuvudUtskott"/>
      </w:rPr>
      <w:t>2004/05</w:t>
    </w:r>
    <w:r w:rsidRPr="00827F64">
      <w:rPr>
        <w:rStyle w:val="SidhuvudUtskott"/>
      </w:rPr>
      <w:fldChar w:fldCharType="end"/>
    </w:r>
    <w:r w:rsidRPr="00827F64">
      <w:rPr>
        <w:rStyle w:val="SidhuvudUtskott"/>
      </w:rPr>
      <w:t>:</w:t>
    </w:r>
    <w:r w:rsidRPr="00827F64">
      <w:rPr>
        <w:rStyle w:val="SidhuvudUtskott"/>
      </w:rPr>
      <w:fldChar w:fldCharType="begin" w:fldLock="1"/>
    </w:r>
    <w:r w:rsidRPr="00827F64">
      <w:rPr>
        <w:rStyle w:val="SidhuvudUtskott"/>
      </w:rPr>
      <w:instrText xml:space="preserve"> DOCPROPERTY Utskott</w:instrText>
    </w:r>
    <w:r w:rsidRPr="00827F64">
      <w:rPr>
        <w:rStyle w:val="SidhuvudUtskott"/>
      </w:rPr>
      <w:fldChar w:fldCharType="separate"/>
    </w:r>
    <w:r w:rsidRPr="00827F64">
      <w:rPr>
        <w:rStyle w:val="SidhuvudUtskott"/>
      </w:rPr>
      <w:t>AU</w:t>
    </w:r>
    <w:r w:rsidRPr="00827F64">
      <w:rPr>
        <w:rStyle w:val="SidhuvudUtskott"/>
      </w:rPr>
      <w:fldChar w:fldCharType="end"/>
    </w:r>
    <w:r w:rsidRPr="00827F64">
      <w:rPr>
        <w:rStyle w:val="SidhuvudUtskott"/>
      </w:rPr>
      <w:fldChar w:fldCharType="begin" w:fldLock="1"/>
    </w:r>
    <w:r w:rsidRPr="00827F64">
      <w:rPr>
        <w:rStyle w:val="SidhuvudUtskott"/>
      </w:rPr>
      <w:instrText xml:space="preserve"> DOCPROPERTY BetänkandeNr</w:instrText>
    </w:r>
    <w:r w:rsidRPr="00827F64">
      <w:rPr>
        <w:rStyle w:val="SidhuvudUtskott"/>
      </w:rPr>
      <w:fldChar w:fldCharType="separate"/>
    </w:r>
    <w:r w:rsidRPr="00827F64">
      <w:rPr>
        <w:rStyle w:val="SidhuvudUtskott"/>
      </w:rPr>
      <w:t>8</w:t>
    </w:r>
    <w:r w:rsidRPr="00827F64">
      <w:rPr>
        <w:rStyle w:val="SidhuvudUtskott"/>
      </w:rPr>
      <w:fldChar w:fldCharType="end"/>
    </w:r>
    <w:r w:rsidRPr="00827F64">
      <w:t xml:space="preserve">     </w:t>
    </w:r>
    <w:r w:rsidRPr="00827F64">
      <w:rPr>
        <w:rStyle w:val="SidhuvudBilaga"/>
      </w:rPr>
      <w:t xml:space="preserve"> </w:t>
    </w:r>
    <w:r w:rsidRPr="00827F64">
      <w:rPr>
        <w:rStyle w:val="SidhuvudRubrikReferens"/>
      </w:rPr>
      <w:fldChar w:fldCharType="begin" w:fldLock="1"/>
    </w:r>
    <w:r w:rsidRPr="00827F64">
      <w:rPr>
        <w:rStyle w:val="SidhuvudRubrikReferens"/>
      </w:rPr>
      <w:instrText xml:space="preserve"> StyleREF "Rubrik 1" </w:instrText>
    </w:r>
    <w:r w:rsidRPr="00827F64">
      <w:rPr>
        <w:rStyle w:val="SidhuvudRubrikReferens"/>
      </w:rPr>
      <w:fldChar w:fldCharType="separate"/>
    </w:r>
    <w:r w:rsidRPr="00827F64">
      <w:rPr>
        <w:rStyle w:val="SidhuvudRubrikReferens"/>
      </w:rPr>
      <w:t>Sammanfattning</w:t>
    </w:r>
    <w:r w:rsidRPr="00827F64">
      <w:rPr>
        <w:rStyle w:val="SidhuvudRubrikReferens"/>
      </w:rPr>
      <w:fldChar w:fldCharType="end"/>
    </w:r>
  </w:p>
  <w:p w:rsidR="00C626F0" w:rsidRPr="00827F64" w:rsidRDefault="00C626F0">
    <w:pPr>
      <w:pStyle w:val="SidhuvudKantJmn"/>
      <w:framePr w:w="8732" w:h="567" w:hRule="exact" w:vSpace="0" w:wrap="around" w:vAnchor="page" w:y="341" w:anchorLock="0"/>
    </w:pPr>
    <w:r w:rsidRPr="00827F64">
      <w:rPr>
        <w:rStyle w:val="SidhuvudUtskott"/>
      </w:rPr>
      <w:fldChar w:fldCharType="begin" w:fldLock="1"/>
    </w:r>
    <w:r w:rsidRPr="00827F64">
      <w:rPr>
        <w:rStyle w:val="SidhuvudUtskott"/>
      </w:rPr>
      <w:instrText xml:space="preserve"> DOCPROPERTY Status</w:instrText>
    </w:r>
    <w:r w:rsidRPr="00827F64">
      <w:rPr>
        <w:rStyle w:val="SidhuvudUtskott"/>
      </w:rPr>
      <w:fldChar w:fldCharType="end"/>
    </w:r>
    <w:r w:rsidRPr="00827F64">
      <w:rPr>
        <w:rStyle w:val="SidhuvudUtskott"/>
      </w:rPr>
      <w:fldChar w:fldCharType="begin" w:fldLock="1"/>
    </w:r>
    <w:r w:rsidRPr="00827F64">
      <w:rPr>
        <w:rStyle w:val="SidhuvudUtskott"/>
      </w:rPr>
      <w:instrText xml:space="preserve"> if </w:instrText>
    </w:r>
    <w:r w:rsidRPr="00827F64">
      <w:rPr>
        <w:rStyle w:val="SidhuvudUtskott"/>
      </w:rPr>
      <w:fldChar w:fldCharType="begin" w:fldLock="1"/>
    </w:r>
    <w:r w:rsidRPr="00827F64">
      <w:rPr>
        <w:rStyle w:val="SidhuvudUtskott"/>
      </w:rPr>
      <w:instrText xml:space="preserve"> DOCPROPERTY "UtkastDatum"</w:instrText>
    </w:r>
    <w:r w:rsidRPr="00827F64">
      <w:rPr>
        <w:rStyle w:val="SidhuvudUtskott"/>
      </w:rPr>
      <w:fldChar w:fldCharType="separate"/>
    </w:r>
    <w:r w:rsidRPr="00827F64">
      <w:rPr>
        <w:rStyle w:val="SidhuvudUtskott"/>
      </w:rPr>
      <w:instrText>Nej</w:instrText>
    </w:r>
    <w:r w:rsidRPr="00827F64">
      <w:rPr>
        <w:rStyle w:val="SidhuvudUtskott"/>
      </w:rPr>
      <w:fldChar w:fldCharType="end"/>
    </w:r>
    <w:r w:rsidRPr="00827F64">
      <w:rPr>
        <w:rStyle w:val="SidhuvudUtskott"/>
      </w:rPr>
      <w:instrText xml:space="preserve"> = "Ja" "    </w:instrText>
    </w:r>
    <w:r w:rsidRPr="00827F64">
      <w:rPr>
        <w:rStyle w:val="SidhuvudUtskott"/>
      </w:rPr>
      <w:fldChar w:fldCharType="begin" w:fldLock="1"/>
    </w:r>
    <w:r w:rsidRPr="00827F64">
      <w:rPr>
        <w:rStyle w:val="SidhuvudUtskott"/>
      </w:rPr>
      <w:instrText xml:space="preserve"> PRINTDATE \@ "yyyy-MM-dd HH.mm" </w:instrText>
    </w:r>
    <w:r w:rsidRPr="00827F64">
      <w:rPr>
        <w:rStyle w:val="SidhuvudUtskott"/>
      </w:rPr>
      <w:fldChar w:fldCharType="separate"/>
    </w:r>
    <w:r w:rsidRPr="00827F64">
      <w:rPr>
        <w:rStyle w:val="SidhuvudUtskott"/>
      </w:rPr>
      <w:instrText>2000-08-11 16.42</w:instrText>
    </w:r>
    <w:r w:rsidRPr="00827F64">
      <w:rPr>
        <w:rStyle w:val="SidhuvudUtskott"/>
      </w:rPr>
      <w:fldChar w:fldCharType="end"/>
    </w:r>
    <w:r w:rsidRPr="00827F64">
      <w:rPr>
        <w:rStyle w:val="SidhuvudUtskott"/>
      </w:rPr>
      <w:instrText xml:space="preserve">" </w:instrText>
    </w:r>
    <w:r w:rsidRPr="00827F64">
      <w:rPr>
        <w:rStyle w:val="SidhuvudUtskott"/>
      </w:rPr>
      <w:fldChar w:fldCharType="end"/>
    </w:r>
  </w:p>
  <w:p w:rsidR="00C626F0" w:rsidRPr="00827F64" w:rsidRDefault="00C626F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097BCF">
    <w:pPr>
      <w:pStyle w:val="SidhuvudKantUdda"/>
      <w:framePr w:w="8732" w:h="567" w:hRule="exact" w:vSpace="0" w:wrap="around" w:vAnchor="page" w:y="341" w:anchorLock="0"/>
    </w:pPr>
    <w:r w:rsidRPr="00827F64">
      <w:rPr>
        <w:rStyle w:val="SidhuvudRubrikReferens"/>
      </w:rPr>
      <w:t>Innehållsförteckning</w:t>
    </w:r>
    <w:r w:rsidR="00C626F0" w:rsidRPr="00827F64">
      <w:rPr>
        <w:rStyle w:val="SidhuvudBilaga"/>
      </w:rPr>
      <w:t xml:space="preserve"> </w:t>
    </w:r>
    <w:r w:rsidR="00C626F0" w:rsidRPr="00827F64">
      <w:t xml:space="preserve">     </w:t>
    </w:r>
    <w:r w:rsidR="00C626F0" w:rsidRPr="00827F64">
      <w:rPr>
        <w:rStyle w:val="SidhuvudUtskott"/>
      </w:rPr>
      <w:t>2004/05:AU8</w:t>
    </w:r>
  </w:p>
  <w:p w:rsidR="00C626F0" w:rsidRPr="00827F64" w:rsidRDefault="00C626F0">
    <w:pPr>
      <w:pStyle w:val="SidhuvudKantUdda"/>
      <w:framePr w:w="8732" w:h="567" w:hRule="exact" w:vSpace="0" w:wrap="around" w:vAnchor="page" w:y="341" w:anchorLock="0"/>
    </w:pPr>
  </w:p>
  <w:p w:rsidR="00C626F0" w:rsidRPr="00827F64" w:rsidRDefault="00C626F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CF" w:rsidRPr="00827F64" w:rsidRDefault="00097BCF">
    <w:pPr>
      <w:pStyle w:val="SidhuvudKantJmn"/>
      <w:framePr w:w="8732" w:h="567" w:hRule="exact" w:vSpace="0" w:wrap="around" w:vAnchor="page" w:y="341" w:anchorLock="0"/>
    </w:pPr>
    <w:r w:rsidRPr="00827F64">
      <w:rPr>
        <w:rStyle w:val="SidhuvudUtskott"/>
      </w:rPr>
      <w:t>2004/05:AU8</w:t>
    </w:r>
    <w:r w:rsidRPr="00827F64">
      <w:t xml:space="preserve">    </w:t>
    </w:r>
  </w:p>
  <w:p w:rsidR="00097BCF" w:rsidRPr="00827F64" w:rsidRDefault="00097BCF">
    <w:pPr>
      <w:pStyle w:val="SidhuvudKantJmn"/>
      <w:framePr w:w="8732" w:h="567" w:hRule="exact" w:vSpace="0" w:wrap="around" w:vAnchor="page" w:y="341" w:anchorLock="0"/>
    </w:pPr>
  </w:p>
  <w:p w:rsidR="00C626F0" w:rsidRPr="00827F64" w:rsidRDefault="00097BCF">
    <w:pPr>
      <w:pStyle w:val="SidhuvudKantUdda"/>
      <w:framePr w:w="8732" w:h="567" w:hRule="exact" w:vSpace="0" w:wrap="around" w:vAnchor="page" w:y="341" w:anchorLock="0"/>
    </w:pPr>
    <w:r w:rsidRPr="00827F64">
      <w:rPr>
        <w:rStyle w:val="SidhuvudRubrikReferens"/>
        <w:smallCaps w:val="0"/>
      </w:rPr>
      <w:t xml:space="preserve"> </w:t>
    </w:r>
  </w:p>
  <w:p w:rsidR="00C626F0" w:rsidRPr="00827F64" w:rsidRDefault="00C626F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C626F0">
    <w:pPr>
      <w:pStyle w:val="SidhuvudKantJmn"/>
      <w:framePr w:w="8732" w:h="567" w:hRule="exact" w:vSpace="0" w:wrap="around" w:vAnchor="page" w:y="341" w:anchorLock="0"/>
    </w:pPr>
    <w:r w:rsidRPr="00827F64">
      <w:rPr>
        <w:rStyle w:val="SidhuvudUtskott"/>
      </w:rPr>
      <w:t>2004/05:AU8</w:t>
    </w:r>
    <w:r w:rsidRPr="00827F64">
      <w:t xml:space="preserve">     </w:t>
    </w:r>
    <w:r w:rsidRPr="00827F64">
      <w:rPr>
        <w:rStyle w:val="SidhuvudBilaga"/>
      </w:rPr>
      <w:t xml:space="preserve"> </w:t>
    </w:r>
    <w:r w:rsidR="00097BCF" w:rsidRPr="00827F64">
      <w:rPr>
        <w:rStyle w:val="SidhuvudRubrikReferens"/>
      </w:rPr>
      <w:t>Utskottets förslag till riksdagsbeslut</w:t>
    </w:r>
  </w:p>
  <w:p w:rsidR="00C626F0" w:rsidRPr="00827F64" w:rsidRDefault="00C626F0">
    <w:pPr>
      <w:pStyle w:val="SidhuvudKantJmn"/>
      <w:framePr w:w="8732" w:h="567" w:hRule="exact" w:vSpace="0" w:wrap="around" w:vAnchor="page" w:y="341" w:anchorLock="0"/>
    </w:pPr>
  </w:p>
  <w:p w:rsidR="00C626F0" w:rsidRPr="00827F64" w:rsidRDefault="00C626F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F0" w:rsidRPr="00827F64" w:rsidRDefault="00097BCF">
    <w:pPr>
      <w:pStyle w:val="SidhuvudKantUdda"/>
      <w:framePr w:w="8732" w:h="567" w:hRule="exact" w:vSpace="0" w:wrap="around" w:vAnchor="page" w:y="341" w:anchorLock="0"/>
    </w:pPr>
    <w:r w:rsidRPr="00827F64">
      <w:rPr>
        <w:rStyle w:val="SidhuvudRubrikReferens"/>
      </w:rPr>
      <w:t>Utskottets förslag till riksdagsbeslut</w:t>
    </w:r>
    <w:r w:rsidR="00C626F0" w:rsidRPr="00827F64">
      <w:rPr>
        <w:rStyle w:val="SidhuvudBilaga"/>
      </w:rPr>
      <w:t xml:space="preserve"> </w:t>
    </w:r>
    <w:r w:rsidR="00C626F0" w:rsidRPr="00827F64">
      <w:t xml:space="preserve">     </w:t>
    </w:r>
    <w:r w:rsidR="00C626F0" w:rsidRPr="00827F64">
      <w:rPr>
        <w:rStyle w:val="SidhuvudUtskott"/>
      </w:rPr>
      <w:t>2004/05:AU8</w:t>
    </w:r>
  </w:p>
  <w:p w:rsidR="00C626F0" w:rsidRPr="00827F64" w:rsidRDefault="00C626F0">
    <w:pPr>
      <w:pStyle w:val="SidhuvudKantUdda"/>
      <w:framePr w:w="8732" w:h="567" w:hRule="exact" w:vSpace="0" w:wrap="around" w:vAnchor="page" w:y="341" w:anchorLock="0"/>
    </w:pPr>
  </w:p>
  <w:p w:rsidR="00C626F0" w:rsidRPr="00827F64" w:rsidRDefault="00C626F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BCF" w:rsidRPr="00827F64" w:rsidRDefault="00097BCF">
    <w:pPr>
      <w:pStyle w:val="SidhuvudKantJmn"/>
      <w:framePr w:w="8732" w:h="567" w:hRule="exact" w:vSpace="0" w:wrap="around" w:vAnchor="page" w:y="341" w:anchorLock="0"/>
    </w:pPr>
    <w:r w:rsidRPr="00827F64">
      <w:rPr>
        <w:rStyle w:val="SidhuvudUtskott"/>
      </w:rPr>
      <w:t>2004/05:AU8</w:t>
    </w:r>
    <w:r w:rsidRPr="00827F64">
      <w:t xml:space="preserve">    </w:t>
    </w:r>
  </w:p>
  <w:p w:rsidR="00097BCF" w:rsidRPr="00827F64" w:rsidRDefault="00097BCF">
    <w:pPr>
      <w:pStyle w:val="SidhuvudKantJmn"/>
      <w:framePr w:w="8732" w:h="567" w:hRule="exact" w:vSpace="0" w:wrap="around" w:vAnchor="page" w:y="341" w:anchorLock="0"/>
    </w:pPr>
  </w:p>
  <w:p w:rsidR="00C626F0" w:rsidRPr="00827F64" w:rsidRDefault="00097BCF">
    <w:pPr>
      <w:pStyle w:val="SidhuvudKantUdda"/>
      <w:framePr w:w="8732" w:h="567" w:hRule="exact" w:vSpace="0" w:wrap="around" w:vAnchor="page" w:y="341" w:anchorLock="0"/>
    </w:pPr>
    <w:r w:rsidRPr="00827F64">
      <w:rPr>
        <w:rStyle w:val="SidhuvudRubrikReferens"/>
        <w:smallCaps w:val="0"/>
      </w:rPr>
      <w:t xml:space="preserve"> </w:t>
    </w:r>
  </w:p>
  <w:p w:rsidR="00C626F0" w:rsidRPr="00827F64" w:rsidRDefault="00C626F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07501"/>
    <w:multiLevelType w:val="hybridMultilevel"/>
    <w:tmpl w:val="4140B6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22868072">
    <w:abstractNumId w:val="11"/>
  </w:num>
  <w:num w:numId="2" w16cid:durableId="837037099">
    <w:abstractNumId w:val="8"/>
  </w:num>
  <w:num w:numId="3" w16cid:durableId="857543161">
    <w:abstractNumId w:val="3"/>
  </w:num>
  <w:num w:numId="4" w16cid:durableId="569846593">
    <w:abstractNumId w:val="2"/>
  </w:num>
  <w:num w:numId="5" w16cid:durableId="282999717">
    <w:abstractNumId w:val="1"/>
  </w:num>
  <w:num w:numId="6" w16cid:durableId="1834829480">
    <w:abstractNumId w:val="0"/>
  </w:num>
  <w:num w:numId="7" w16cid:durableId="1489595580">
    <w:abstractNumId w:val="9"/>
  </w:num>
  <w:num w:numId="8" w16cid:durableId="1170171984">
    <w:abstractNumId w:val="7"/>
  </w:num>
  <w:num w:numId="9" w16cid:durableId="170073818">
    <w:abstractNumId w:val="6"/>
  </w:num>
  <w:num w:numId="10" w16cid:durableId="1483426640">
    <w:abstractNumId w:val="5"/>
  </w:num>
  <w:num w:numId="11" w16cid:durableId="2137598742">
    <w:abstractNumId w:val="4"/>
  </w:num>
  <w:num w:numId="12" w16cid:durableId="693767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405"/>
  </w:docVars>
  <w:rsids>
    <w:rsidRoot w:val="00A010C7"/>
    <w:rsid w:val="000121E2"/>
    <w:rsid w:val="00012411"/>
    <w:rsid w:val="000211C5"/>
    <w:rsid w:val="0002681D"/>
    <w:rsid w:val="00044DF8"/>
    <w:rsid w:val="000505A8"/>
    <w:rsid w:val="00056684"/>
    <w:rsid w:val="00073559"/>
    <w:rsid w:val="00086FD5"/>
    <w:rsid w:val="00092BAC"/>
    <w:rsid w:val="00097BCF"/>
    <w:rsid w:val="000A28F4"/>
    <w:rsid w:val="000A603E"/>
    <w:rsid w:val="00102DC9"/>
    <w:rsid w:val="00105C51"/>
    <w:rsid w:val="00126BEE"/>
    <w:rsid w:val="00142BEE"/>
    <w:rsid w:val="00160DF8"/>
    <w:rsid w:val="001714FF"/>
    <w:rsid w:val="00185E75"/>
    <w:rsid w:val="00195987"/>
    <w:rsid w:val="001D5D4E"/>
    <w:rsid w:val="00204E26"/>
    <w:rsid w:val="0021335D"/>
    <w:rsid w:val="002143A8"/>
    <w:rsid w:val="002169FD"/>
    <w:rsid w:val="002403DD"/>
    <w:rsid w:val="00260FFF"/>
    <w:rsid w:val="0026297E"/>
    <w:rsid w:val="002802E4"/>
    <w:rsid w:val="002974B4"/>
    <w:rsid w:val="002A52EF"/>
    <w:rsid w:val="002B4102"/>
    <w:rsid w:val="002B5FD2"/>
    <w:rsid w:val="002C45A8"/>
    <w:rsid w:val="002D23C1"/>
    <w:rsid w:val="002D4F35"/>
    <w:rsid w:val="002D6FE4"/>
    <w:rsid w:val="00320E63"/>
    <w:rsid w:val="00322140"/>
    <w:rsid w:val="003253E7"/>
    <w:rsid w:val="00345272"/>
    <w:rsid w:val="00360F9B"/>
    <w:rsid w:val="00372B1A"/>
    <w:rsid w:val="00373144"/>
    <w:rsid w:val="003A4F49"/>
    <w:rsid w:val="003D0773"/>
    <w:rsid w:val="003D58C4"/>
    <w:rsid w:val="003D62D4"/>
    <w:rsid w:val="003E006D"/>
    <w:rsid w:val="003E157C"/>
    <w:rsid w:val="003E42A1"/>
    <w:rsid w:val="00413350"/>
    <w:rsid w:val="00415800"/>
    <w:rsid w:val="00424202"/>
    <w:rsid w:val="00437D4D"/>
    <w:rsid w:val="00460A6C"/>
    <w:rsid w:val="004643AC"/>
    <w:rsid w:val="004861E8"/>
    <w:rsid w:val="00486759"/>
    <w:rsid w:val="004A0100"/>
    <w:rsid w:val="004A0CF5"/>
    <w:rsid w:val="004A2CAA"/>
    <w:rsid w:val="004C314D"/>
    <w:rsid w:val="004E302D"/>
    <w:rsid w:val="004F57E2"/>
    <w:rsid w:val="004F68DD"/>
    <w:rsid w:val="00502BD1"/>
    <w:rsid w:val="00510253"/>
    <w:rsid w:val="0051660E"/>
    <w:rsid w:val="00521FF7"/>
    <w:rsid w:val="005358BC"/>
    <w:rsid w:val="00551C17"/>
    <w:rsid w:val="00573A52"/>
    <w:rsid w:val="00574A26"/>
    <w:rsid w:val="00580AEA"/>
    <w:rsid w:val="00583DE1"/>
    <w:rsid w:val="005A11AE"/>
    <w:rsid w:val="005B023A"/>
    <w:rsid w:val="005C19FD"/>
    <w:rsid w:val="005D7F3E"/>
    <w:rsid w:val="005E224F"/>
    <w:rsid w:val="00601E5E"/>
    <w:rsid w:val="00611A4A"/>
    <w:rsid w:val="00612E26"/>
    <w:rsid w:val="00613805"/>
    <w:rsid w:val="00624661"/>
    <w:rsid w:val="006527DF"/>
    <w:rsid w:val="00654953"/>
    <w:rsid w:val="0065795E"/>
    <w:rsid w:val="00660375"/>
    <w:rsid w:val="00673F30"/>
    <w:rsid w:val="0067601B"/>
    <w:rsid w:val="006843B6"/>
    <w:rsid w:val="0068691C"/>
    <w:rsid w:val="00696FAA"/>
    <w:rsid w:val="006C1D20"/>
    <w:rsid w:val="006F0D25"/>
    <w:rsid w:val="006F0F5A"/>
    <w:rsid w:val="006F1747"/>
    <w:rsid w:val="006F5605"/>
    <w:rsid w:val="006F68D4"/>
    <w:rsid w:val="00710944"/>
    <w:rsid w:val="00737865"/>
    <w:rsid w:val="00742447"/>
    <w:rsid w:val="00744BB0"/>
    <w:rsid w:val="007534B8"/>
    <w:rsid w:val="007627F6"/>
    <w:rsid w:val="007817AC"/>
    <w:rsid w:val="00790FBF"/>
    <w:rsid w:val="007A4D70"/>
    <w:rsid w:val="007A62C2"/>
    <w:rsid w:val="007A7FE4"/>
    <w:rsid w:val="007B48BE"/>
    <w:rsid w:val="007C05CE"/>
    <w:rsid w:val="007C2CAA"/>
    <w:rsid w:val="00803C2E"/>
    <w:rsid w:val="00816863"/>
    <w:rsid w:val="0082411C"/>
    <w:rsid w:val="00827384"/>
    <w:rsid w:val="00827F64"/>
    <w:rsid w:val="00864851"/>
    <w:rsid w:val="00882ED5"/>
    <w:rsid w:val="00891DE1"/>
    <w:rsid w:val="008C1BFB"/>
    <w:rsid w:val="008C50BC"/>
    <w:rsid w:val="008F3C05"/>
    <w:rsid w:val="00907825"/>
    <w:rsid w:val="009109BE"/>
    <w:rsid w:val="00912589"/>
    <w:rsid w:val="0091599F"/>
    <w:rsid w:val="009244E0"/>
    <w:rsid w:val="0093119C"/>
    <w:rsid w:val="00942013"/>
    <w:rsid w:val="009542AD"/>
    <w:rsid w:val="009643B5"/>
    <w:rsid w:val="009654DF"/>
    <w:rsid w:val="0098421C"/>
    <w:rsid w:val="00984B76"/>
    <w:rsid w:val="00991776"/>
    <w:rsid w:val="009A0AB9"/>
    <w:rsid w:val="009B13F5"/>
    <w:rsid w:val="00A010C7"/>
    <w:rsid w:val="00A34D24"/>
    <w:rsid w:val="00A363F0"/>
    <w:rsid w:val="00A41745"/>
    <w:rsid w:val="00A451BB"/>
    <w:rsid w:val="00A546BF"/>
    <w:rsid w:val="00A807F0"/>
    <w:rsid w:val="00A87070"/>
    <w:rsid w:val="00AA387C"/>
    <w:rsid w:val="00AB26CC"/>
    <w:rsid w:val="00AC2DF8"/>
    <w:rsid w:val="00AD6720"/>
    <w:rsid w:val="00AD7048"/>
    <w:rsid w:val="00AE2038"/>
    <w:rsid w:val="00AE7034"/>
    <w:rsid w:val="00B01379"/>
    <w:rsid w:val="00B15B71"/>
    <w:rsid w:val="00B15BA4"/>
    <w:rsid w:val="00B22188"/>
    <w:rsid w:val="00B2304E"/>
    <w:rsid w:val="00B3068F"/>
    <w:rsid w:val="00B31E3A"/>
    <w:rsid w:val="00B4040B"/>
    <w:rsid w:val="00B66118"/>
    <w:rsid w:val="00B70D9B"/>
    <w:rsid w:val="00B727A9"/>
    <w:rsid w:val="00B81BF5"/>
    <w:rsid w:val="00BC0053"/>
    <w:rsid w:val="00BC01AE"/>
    <w:rsid w:val="00BC2570"/>
    <w:rsid w:val="00BC6E58"/>
    <w:rsid w:val="00BD78BA"/>
    <w:rsid w:val="00BE7CBA"/>
    <w:rsid w:val="00BF1355"/>
    <w:rsid w:val="00C239B9"/>
    <w:rsid w:val="00C2547C"/>
    <w:rsid w:val="00C263AE"/>
    <w:rsid w:val="00C46563"/>
    <w:rsid w:val="00C6054F"/>
    <w:rsid w:val="00C626F0"/>
    <w:rsid w:val="00C757C8"/>
    <w:rsid w:val="00C81262"/>
    <w:rsid w:val="00C846D8"/>
    <w:rsid w:val="00CA17B8"/>
    <w:rsid w:val="00CA431F"/>
    <w:rsid w:val="00CB0982"/>
    <w:rsid w:val="00CB6827"/>
    <w:rsid w:val="00CB776C"/>
    <w:rsid w:val="00CF5D67"/>
    <w:rsid w:val="00D01F26"/>
    <w:rsid w:val="00D069B5"/>
    <w:rsid w:val="00D136FB"/>
    <w:rsid w:val="00D2655C"/>
    <w:rsid w:val="00D268DC"/>
    <w:rsid w:val="00D40BEB"/>
    <w:rsid w:val="00D40C48"/>
    <w:rsid w:val="00D42988"/>
    <w:rsid w:val="00D73B1C"/>
    <w:rsid w:val="00D801AF"/>
    <w:rsid w:val="00D81B84"/>
    <w:rsid w:val="00D940A3"/>
    <w:rsid w:val="00DC6994"/>
    <w:rsid w:val="00DD304F"/>
    <w:rsid w:val="00E01DD5"/>
    <w:rsid w:val="00E13348"/>
    <w:rsid w:val="00E22D88"/>
    <w:rsid w:val="00E31689"/>
    <w:rsid w:val="00E41437"/>
    <w:rsid w:val="00E44DF5"/>
    <w:rsid w:val="00E54DB1"/>
    <w:rsid w:val="00E5547C"/>
    <w:rsid w:val="00E6021E"/>
    <w:rsid w:val="00E628A6"/>
    <w:rsid w:val="00E97E50"/>
    <w:rsid w:val="00EA3973"/>
    <w:rsid w:val="00EC7E3A"/>
    <w:rsid w:val="00EE23BF"/>
    <w:rsid w:val="00EE4ADB"/>
    <w:rsid w:val="00EE65B2"/>
    <w:rsid w:val="00EE6B6A"/>
    <w:rsid w:val="00F241B9"/>
    <w:rsid w:val="00F2594E"/>
    <w:rsid w:val="00F323AE"/>
    <w:rsid w:val="00F341BF"/>
    <w:rsid w:val="00F602A1"/>
    <w:rsid w:val="00F62EC9"/>
    <w:rsid w:val="00F77636"/>
    <w:rsid w:val="00F848F7"/>
    <w:rsid w:val="00F85EB5"/>
    <w:rsid w:val="00F87334"/>
    <w:rsid w:val="00FC0C92"/>
    <w:rsid w:val="00FC3C7B"/>
    <w:rsid w:val="00FE51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94CBCCD-EFBB-4FDB-B4E0-EB5C06A8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A010C7"/>
    <w:pPr>
      <w:spacing w:before="100" w:beforeAutospacing="1" w:after="100" w:afterAutospacing="1" w:line="240" w:lineRule="auto"/>
      <w:jc w:val="left"/>
    </w:pPr>
    <w:rPr>
      <w:sz w:val="24"/>
      <w:szCs w:val="24"/>
    </w:rPr>
  </w:style>
  <w:style w:type="paragraph" w:styleId="Brdtext">
    <w:name w:val="Body Text"/>
    <w:basedOn w:val="Normal"/>
    <w:rsid w:val="00092BAC"/>
    <w:pPr>
      <w:spacing w:after="120"/>
    </w:pPr>
  </w:style>
  <w:style w:type="paragraph" w:styleId="Brdtextmedindrag">
    <w:name w:val="Body Text Indent"/>
    <w:basedOn w:val="Normal"/>
    <w:rsid w:val="00092BAC"/>
    <w:pPr>
      <w:spacing w:after="120"/>
      <w:ind w:left="283"/>
    </w:pPr>
  </w:style>
  <w:style w:type="paragraph" w:styleId="HTML-frformaterad">
    <w:name w:val="HTML Preformatted"/>
    <w:basedOn w:val="Normal"/>
    <w:rsid w:val="0020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paragraph" w:styleId="Ballongtext">
    <w:name w:val="Balloon Text"/>
    <w:basedOn w:val="Normal"/>
    <w:semiHidden/>
    <w:rsid w:val="00102D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26630</Words>
  <Characters>162711</Characters>
  <Application>Microsoft Office Word</Application>
  <DocSecurity>4</DocSecurity>
  <Lines>3013</Lines>
  <Paragraphs>970</Paragraphs>
  <ScaleCrop>false</ScaleCrop>
  <HeadingPairs>
    <vt:vector size="2" baseType="variant">
      <vt:variant>
        <vt:lpstr>Rubrik</vt:lpstr>
      </vt:variant>
      <vt:variant>
        <vt:i4>1</vt:i4>
      </vt:variant>
    </vt:vector>
  </HeadingPairs>
  <TitlesOfParts>
    <vt:vector size="1" baseType="lpstr">
      <vt:lpstr>Arbetsmarknadsutskottets betänkande</vt:lpstr>
    </vt:vector>
  </TitlesOfParts>
  <Company>Riksdagen</Company>
  <LinksUpToDate>false</LinksUpToDate>
  <CharactersWithSpaces>188371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dc:description/>
  <cp:lastModifiedBy>Lars Brink</cp:lastModifiedBy>
  <cp:revision>2</cp:revision>
  <cp:lastPrinted>2005-04-22T08:21:00Z</cp:lastPrinted>
  <dcterms:created xsi:type="dcterms:W3CDTF">2025-12-16T18:20:00Z</dcterms:created>
  <dcterms:modified xsi:type="dcterms:W3CDTF">2025-12-16T18:20:00Z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AU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