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B737F" w:rsidRDefault="0050293E" w14:paraId="405D7708" w14:textId="77777777">
      <w:pPr>
        <w:pStyle w:val="RubrikFrslagTIllRiksdagsbeslut"/>
      </w:pPr>
      <w:sdt>
        <w:sdtPr>
          <w:alias w:val="CC_Boilerplate_4"/>
          <w:tag w:val="CC_Boilerplate_4"/>
          <w:id w:val="-1644581176"/>
          <w:lock w:val="sdtContentLocked"/>
          <w:placeholder>
            <w:docPart w:val="26C937F435AD4A6F9826E2856FCBC3F5"/>
          </w:placeholder>
          <w:text/>
        </w:sdtPr>
        <w:sdtEndPr/>
        <w:sdtContent>
          <w:r w:rsidRPr="009B062B" w:rsidR="00AF30DD">
            <w:t>Förslag till riksdagsbeslut</w:t>
          </w:r>
        </w:sdtContent>
      </w:sdt>
      <w:bookmarkEnd w:id="0"/>
      <w:bookmarkEnd w:id="1"/>
    </w:p>
    <w:sdt>
      <w:sdtPr>
        <w:alias w:val="Yrkande 1"/>
        <w:tag w:val="7c11912e-4420-492f-9f60-5f8901e6ff7e"/>
        <w:id w:val="671454475"/>
        <w:lock w:val="sdtLocked"/>
      </w:sdtPr>
      <w:sdtEndPr/>
      <w:sdtContent>
        <w:p w:rsidR="00F93CF4" w:rsidRDefault="0063585C" w14:paraId="2C24EA37" w14:textId="77777777">
          <w:pPr>
            <w:pStyle w:val="Frslagstext"/>
            <w:numPr>
              <w:ilvl w:val="0"/>
              <w:numId w:val="0"/>
            </w:numPr>
          </w:pPr>
          <w:r>
            <w:t>Riksdagen ställer sig bakom det som anförs i motionen om att överväga att se över behovet av reglering för lägenhetsuthyrning till turister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0415F808CB04347AC54EDD7EC2B8CCF"/>
        </w:placeholder>
        <w:text/>
      </w:sdtPr>
      <w:sdtEndPr/>
      <w:sdtContent>
        <w:p w:rsidRPr="009B062B" w:rsidR="006D79C9" w:rsidP="00333E95" w:rsidRDefault="006D79C9" w14:paraId="575D86AA" w14:textId="77777777">
          <w:pPr>
            <w:pStyle w:val="Rubrik1"/>
          </w:pPr>
          <w:r>
            <w:t>Motivering</w:t>
          </w:r>
        </w:p>
      </w:sdtContent>
    </w:sdt>
    <w:bookmarkEnd w:displacedByCustomXml="prev" w:id="3"/>
    <w:bookmarkEnd w:displacedByCustomXml="prev" w:id="4"/>
    <w:p w:rsidR="00026931" w:rsidP="008B737F" w:rsidRDefault="00026931" w14:paraId="4821B6EF" w14:textId="75B24C53">
      <w:pPr>
        <w:pStyle w:val="Normalutanindragellerluft"/>
      </w:pPr>
      <w:r>
        <w:t>På Gotland är det svårt för öborna att hitta bostäder till rimliga priser och många hyresvärdar där hyr ut lägenheter endast nio</w:t>
      </w:r>
      <w:r w:rsidR="0063585C">
        <w:t xml:space="preserve"> </w:t>
      </w:r>
      <w:r>
        <w:t xml:space="preserve">tio månader om året, för att under den korta sommarsäsongen </w:t>
      </w:r>
      <w:proofErr w:type="spellStart"/>
      <w:r>
        <w:t>korttidsuthyra</w:t>
      </w:r>
      <w:proofErr w:type="spellEnd"/>
      <w:r>
        <w:t xml:space="preserve"> dem till turister för flerfaldigt högre hyror. Det innebär att sommaren, för många boende på ön, innebär stora utmaningar </w:t>
      </w:r>
      <w:r w:rsidR="0063585C">
        <w:t>–</w:t>
      </w:r>
      <w:r>
        <w:t xml:space="preserve"> utöver ökade levnadskostnader.</w:t>
      </w:r>
    </w:p>
    <w:p w:rsidR="00026931" w:rsidP="00026931" w:rsidRDefault="00026931" w14:paraId="5073D387" w14:textId="5426F5CD">
      <w:r>
        <w:t>I Barcelona har lösningen blivit att den populära uthyrningstjänsten av boende, Air</w:t>
      </w:r>
      <w:r w:rsidR="0063585C">
        <w:t xml:space="preserve"> </w:t>
      </w:r>
      <w:proofErr w:type="spellStart"/>
      <w:r>
        <w:t>bnb</w:t>
      </w:r>
      <w:proofErr w:type="spellEnd"/>
      <w:r>
        <w:t>, kommer att förbjudas från och med 2029. Syftet är att öka utbudet av bostäder, så att den arbetande medelklassen inte tvingas bort från staden därför att de inte har råd att bo kvar.</w:t>
      </w:r>
    </w:p>
    <w:p w:rsidR="00026931" w:rsidP="00026931" w:rsidRDefault="00026931" w14:paraId="619F93AC" w14:textId="12BCADFA">
      <w:r>
        <w:t>Bättre än förbud torde vara att titta på någon stors reglering för att undvika det som hänt i t</w:t>
      </w:r>
      <w:r w:rsidR="0063585C">
        <w:t> </w:t>
      </w:r>
      <w:r>
        <w:t>ex Barcelona. Detta för att undvika en avfolkningssituation där invånarna tvingas bort från stadskärnor och populära turistmål.</w:t>
      </w:r>
    </w:p>
    <w:sdt>
      <w:sdtPr>
        <w:rPr>
          <w:i/>
          <w:noProof/>
        </w:rPr>
        <w:alias w:val="CC_Underskrifter"/>
        <w:tag w:val="CC_Underskrifter"/>
        <w:id w:val="583496634"/>
        <w:lock w:val="sdtContentLocked"/>
        <w:placeholder>
          <w:docPart w:val="E0F0DBFE65B44AEB8A683516AE01C7F4"/>
        </w:placeholder>
      </w:sdtPr>
      <w:sdtEndPr>
        <w:rPr>
          <w:i w:val="0"/>
          <w:noProof w:val="0"/>
        </w:rPr>
      </w:sdtEndPr>
      <w:sdtContent>
        <w:p w:rsidR="008B737F" w:rsidP="008B737F" w:rsidRDefault="008B737F" w14:paraId="36F8A4E7" w14:textId="77777777"/>
        <w:p w:rsidRPr="008E0FE2" w:rsidR="004801AC" w:rsidP="008B737F" w:rsidRDefault="0050293E" w14:paraId="3F9B3680" w14:textId="083EFD23"/>
      </w:sdtContent>
    </w:sdt>
    <w:tbl>
      <w:tblPr>
        <w:tblW w:w="5000" w:type="pct"/>
        <w:tblLook w:val="04A0" w:firstRow="1" w:lastRow="0" w:firstColumn="1" w:lastColumn="0" w:noHBand="0" w:noVBand="1"/>
        <w:tblCaption w:val="underskrifter"/>
      </w:tblPr>
      <w:tblGrid>
        <w:gridCol w:w="4252"/>
        <w:gridCol w:w="4252"/>
      </w:tblGrid>
      <w:tr w:rsidR="00F93CF4" w14:paraId="187C2C40" w14:textId="77777777">
        <w:trPr>
          <w:cantSplit/>
        </w:trPr>
        <w:tc>
          <w:tcPr>
            <w:tcW w:w="50" w:type="pct"/>
            <w:vAlign w:val="bottom"/>
          </w:tcPr>
          <w:p w:rsidR="00F93CF4" w:rsidRDefault="0063585C" w14:paraId="13205DB1" w14:textId="77777777">
            <w:pPr>
              <w:pStyle w:val="Underskrifter"/>
              <w:spacing w:after="0"/>
            </w:pPr>
            <w:r>
              <w:t>Monica Haider (S)</w:t>
            </w:r>
          </w:p>
        </w:tc>
        <w:tc>
          <w:tcPr>
            <w:tcW w:w="50" w:type="pct"/>
            <w:vAlign w:val="bottom"/>
          </w:tcPr>
          <w:p w:rsidR="00F93CF4" w:rsidRDefault="00F93CF4" w14:paraId="5BB70D0A" w14:textId="77777777">
            <w:pPr>
              <w:pStyle w:val="Underskrifter"/>
              <w:spacing w:after="0"/>
            </w:pPr>
          </w:p>
        </w:tc>
      </w:tr>
    </w:tbl>
    <w:p w:rsidR="001E0345" w:rsidRDefault="001E0345" w14:paraId="1E6619BF" w14:textId="77777777"/>
    <w:sectPr w:rsidR="001E034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DE2F1" w14:textId="77777777" w:rsidR="00026931" w:rsidRDefault="00026931" w:rsidP="000C1CAD">
      <w:pPr>
        <w:spacing w:line="240" w:lineRule="auto"/>
      </w:pPr>
      <w:r>
        <w:separator/>
      </w:r>
    </w:p>
  </w:endnote>
  <w:endnote w:type="continuationSeparator" w:id="0">
    <w:p w14:paraId="46789036" w14:textId="77777777" w:rsidR="00026931" w:rsidRDefault="000269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F348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06AC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8F154" w14:textId="10850C3B" w:rsidR="00262EA3" w:rsidRPr="008B737F" w:rsidRDefault="00262EA3" w:rsidP="008B73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09D62" w14:textId="77777777" w:rsidR="00026931" w:rsidRDefault="00026931" w:rsidP="000C1CAD">
      <w:pPr>
        <w:spacing w:line="240" w:lineRule="auto"/>
      </w:pPr>
      <w:r>
        <w:separator/>
      </w:r>
    </w:p>
  </w:footnote>
  <w:footnote w:type="continuationSeparator" w:id="0">
    <w:p w14:paraId="27E445F5" w14:textId="77777777" w:rsidR="00026931" w:rsidRDefault="0002693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4514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55C3B07" wp14:editId="7E515E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5EBDF53" w14:textId="0BD6397E" w:rsidR="00262EA3" w:rsidRDefault="0050293E" w:rsidP="008103B5">
                          <w:pPr>
                            <w:jc w:val="right"/>
                          </w:pPr>
                          <w:sdt>
                            <w:sdtPr>
                              <w:alias w:val="CC_Noformat_Partikod"/>
                              <w:tag w:val="CC_Noformat_Partikod"/>
                              <w:id w:val="-53464382"/>
                              <w:text/>
                            </w:sdtPr>
                            <w:sdtEndPr/>
                            <w:sdtContent>
                              <w:r w:rsidR="00026931">
                                <w:t>S</w:t>
                              </w:r>
                            </w:sdtContent>
                          </w:sdt>
                          <w:sdt>
                            <w:sdtPr>
                              <w:alias w:val="CC_Noformat_Partinummer"/>
                              <w:tag w:val="CC_Noformat_Partinummer"/>
                              <w:id w:val="-1709555926"/>
                              <w:text/>
                            </w:sdtPr>
                            <w:sdtEndPr/>
                            <w:sdtContent>
                              <w:r w:rsidR="00026931">
                                <w:t>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5C3B0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5EBDF53" w14:textId="0BD6397E" w:rsidR="00262EA3" w:rsidRDefault="0050293E" w:rsidP="008103B5">
                    <w:pPr>
                      <w:jc w:val="right"/>
                    </w:pPr>
                    <w:sdt>
                      <w:sdtPr>
                        <w:alias w:val="CC_Noformat_Partikod"/>
                        <w:tag w:val="CC_Noformat_Partikod"/>
                        <w:id w:val="-53464382"/>
                        <w:text/>
                      </w:sdtPr>
                      <w:sdtEndPr/>
                      <w:sdtContent>
                        <w:r w:rsidR="00026931">
                          <w:t>S</w:t>
                        </w:r>
                      </w:sdtContent>
                    </w:sdt>
                    <w:sdt>
                      <w:sdtPr>
                        <w:alias w:val="CC_Noformat_Partinummer"/>
                        <w:tag w:val="CC_Noformat_Partinummer"/>
                        <w:id w:val="-1709555926"/>
                        <w:text/>
                      </w:sdtPr>
                      <w:sdtEndPr/>
                      <w:sdtContent>
                        <w:r w:rsidR="00026931">
                          <w:t>21</w:t>
                        </w:r>
                      </w:sdtContent>
                    </w:sdt>
                  </w:p>
                </w:txbxContent>
              </v:textbox>
              <w10:wrap anchorx="page"/>
            </v:shape>
          </w:pict>
        </mc:Fallback>
      </mc:AlternateContent>
    </w:r>
  </w:p>
  <w:p w14:paraId="3C1FC4D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6E1AD" w14:textId="77777777" w:rsidR="00262EA3" w:rsidRDefault="00262EA3" w:rsidP="008563AC">
    <w:pPr>
      <w:jc w:val="right"/>
    </w:pPr>
  </w:p>
  <w:p w14:paraId="29ACAF3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2FE2C" w14:textId="77777777" w:rsidR="00262EA3" w:rsidRDefault="0050293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2A6F25F" wp14:editId="29ACD17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4DBF2A" w14:textId="205426A8" w:rsidR="00262EA3" w:rsidRDefault="0050293E" w:rsidP="00A314CF">
    <w:pPr>
      <w:pStyle w:val="FSHNormal"/>
      <w:spacing w:before="40"/>
    </w:pPr>
    <w:sdt>
      <w:sdtPr>
        <w:alias w:val="CC_Noformat_Motionstyp"/>
        <w:tag w:val="CC_Noformat_Motionstyp"/>
        <w:id w:val="1162973129"/>
        <w:lock w:val="sdtContentLocked"/>
        <w15:appearance w15:val="hidden"/>
        <w:text/>
      </w:sdtPr>
      <w:sdtEndPr/>
      <w:sdtContent>
        <w:r w:rsidR="008B737F">
          <w:t>Enskild motion</w:t>
        </w:r>
      </w:sdtContent>
    </w:sdt>
    <w:r w:rsidR="00821B36">
      <w:t xml:space="preserve"> </w:t>
    </w:r>
    <w:sdt>
      <w:sdtPr>
        <w:alias w:val="CC_Noformat_Partikod"/>
        <w:tag w:val="CC_Noformat_Partikod"/>
        <w:id w:val="1471015553"/>
        <w:text/>
      </w:sdtPr>
      <w:sdtEndPr/>
      <w:sdtContent>
        <w:r w:rsidR="00026931">
          <w:t>S</w:t>
        </w:r>
      </w:sdtContent>
    </w:sdt>
    <w:sdt>
      <w:sdtPr>
        <w:alias w:val="CC_Noformat_Partinummer"/>
        <w:tag w:val="CC_Noformat_Partinummer"/>
        <w:id w:val="-2014525982"/>
        <w:text/>
      </w:sdtPr>
      <w:sdtEndPr/>
      <w:sdtContent>
        <w:r w:rsidR="00026931">
          <w:t>21</w:t>
        </w:r>
      </w:sdtContent>
    </w:sdt>
  </w:p>
  <w:p w14:paraId="15AB9EA7" w14:textId="77777777" w:rsidR="00262EA3" w:rsidRPr="008227B3" w:rsidRDefault="0050293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3F231D3" w14:textId="79C16DC5" w:rsidR="00262EA3" w:rsidRPr="008227B3" w:rsidRDefault="0050293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B737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B737F">
          <w:t>:785</w:t>
        </w:r>
      </w:sdtContent>
    </w:sdt>
  </w:p>
  <w:p w14:paraId="2D6E5E98" w14:textId="437E75CE" w:rsidR="00262EA3" w:rsidRDefault="0050293E" w:rsidP="00E03A3D">
    <w:pPr>
      <w:pStyle w:val="Motionr"/>
    </w:pPr>
    <w:sdt>
      <w:sdtPr>
        <w:alias w:val="CC_Noformat_Avtext"/>
        <w:tag w:val="CC_Noformat_Avtext"/>
        <w:id w:val="-2020768203"/>
        <w:lock w:val="sdtContentLocked"/>
        <w15:appearance w15:val="hidden"/>
        <w:text/>
      </w:sdtPr>
      <w:sdtEndPr/>
      <w:sdtContent>
        <w:r w:rsidR="008B737F">
          <w:t>av Monica Haider (S)</w:t>
        </w:r>
      </w:sdtContent>
    </w:sdt>
  </w:p>
  <w:sdt>
    <w:sdtPr>
      <w:alias w:val="CC_Noformat_Rubtext"/>
      <w:tag w:val="CC_Noformat_Rubtext"/>
      <w:id w:val="-218060500"/>
      <w:lock w:val="sdtLocked"/>
      <w:text/>
    </w:sdtPr>
    <w:sdtEndPr/>
    <w:sdtContent>
      <w:p w14:paraId="7E2FB944" w14:textId="0F4B7CC9" w:rsidR="00262EA3" w:rsidRDefault="00026931" w:rsidP="00283E0F">
        <w:pPr>
          <w:pStyle w:val="FSHRub2"/>
        </w:pPr>
        <w:r>
          <w:t>Lokalbefolkningens bostadssituation på populära turistmål</w:t>
        </w:r>
      </w:p>
    </w:sdtContent>
  </w:sdt>
  <w:sdt>
    <w:sdtPr>
      <w:alias w:val="CC_Boilerplate_3"/>
      <w:tag w:val="CC_Boilerplate_3"/>
      <w:id w:val="1606463544"/>
      <w:lock w:val="sdtContentLocked"/>
      <w15:appearance w15:val="hidden"/>
      <w:text w:multiLine="1"/>
    </w:sdtPr>
    <w:sdtEndPr/>
    <w:sdtContent>
      <w:p w14:paraId="07E373E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2693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31"/>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345"/>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5DFD"/>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293E"/>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85C"/>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AD7"/>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263"/>
    <w:rsid w:val="008B737F"/>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147"/>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3CF4"/>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E3C4E6"/>
  <w15:chartTrackingRefBased/>
  <w15:docId w15:val="{E8AD8971-B24D-449C-AEED-CA276EA1C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C937F435AD4A6F9826E2856FCBC3F5"/>
        <w:category>
          <w:name w:val="Allmänt"/>
          <w:gallery w:val="placeholder"/>
        </w:category>
        <w:types>
          <w:type w:val="bbPlcHdr"/>
        </w:types>
        <w:behaviors>
          <w:behavior w:val="content"/>
        </w:behaviors>
        <w:guid w:val="{4EF7DCA3-C1AB-4C32-AE1B-390BF19BB20A}"/>
      </w:docPartPr>
      <w:docPartBody>
        <w:p w:rsidR="00F87C22" w:rsidRDefault="00F87C22">
          <w:pPr>
            <w:pStyle w:val="26C937F435AD4A6F9826E2856FCBC3F5"/>
          </w:pPr>
          <w:r w:rsidRPr="005A0A93">
            <w:rPr>
              <w:rStyle w:val="Platshllartext"/>
            </w:rPr>
            <w:t>Förslag till riksdagsbeslut</w:t>
          </w:r>
        </w:p>
      </w:docPartBody>
    </w:docPart>
    <w:docPart>
      <w:docPartPr>
        <w:name w:val="F0415F808CB04347AC54EDD7EC2B8CCF"/>
        <w:category>
          <w:name w:val="Allmänt"/>
          <w:gallery w:val="placeholder"/>
        </w:category>
        <w:types>
          <w:type w:val="bbPlcHdr"/>
        </w:types>
        <w:behaviors>
          <w:behavior w:val="content"/>
        </w:behaviors>
        <w:guid w:val="{27818B67-0080-4BF4-B53E-671D7F2602B5}"/>
      </w:docPartPr>
      <w:docPartBody>
        <w:p w:rsidR="00F87C22" w:rsidRDefault="00F87C22">
          <w:pPr>
            <w:pStyle w:val="F0415F808CB04347AC54EDD7EC2B8CCF"/>
          </w:pPr>
          <w:r w:rsidRPr="005A0A93">
            <w:rPr>
              <w:rStyle w:val="Platshllartext"/>
            </w:rPr>
            <w:t>Motivering</w:t>
          </w:r>
        </w:p>
      </w:docPartBody>
    </w:docPart>
    <w:docPart>
      <w:docPartPr>
        <w:name w:val="E0F0DBFE65B44AEB8A683516AE01C7F4"/>
        <w:category>
          <w:name w:val="Allmänt"/>
          <w:gallery w:val="placeholder"/>
        </w:category>
        <w:types>
          <w:type w:val="bbPlcHdr"/>
        </w:types>
        <w:behaviors>
          <w:behavior w:val="content"/>
        </w:behaviors>
        <w:guid w:val="{E77FD76E-597C-453E-A0EE-4A883A36C47A}"/>
      </w:docPartPr>
      <w:docPartBody>
        <w:p w:rsidR="007F06FA" w:rsidRDefault="007F06F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C22"/>
    <w:rsid w:val="007F06FA"/>
    <w:rsid w:val="00F87C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6C937F435AD4A6F9826E2856FCBC3F5">
    <w:name w:val="26C937F435AD4A6F9826E2856FCBC3F5"/>
  </w:style>
  <w:style w:type="paragraph" w:customStyle="1" w:styleId="F0415F808CB04347AC54EDD7EC2B8CCF">
    <w:name w:val="F0415F808CB04347AC54EDD7EC2B8C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9A368C-DA4D-4F71-B95B-D3C8D6309A3B}"/>
</file>

<file path=customXml/itemProps2.xml><?xml version="1.0" encoding="utf-8"?>
<ds:datastoreItem xmlns:ds="http://schemas.openxmlformats.org/officeDocument/2006/customXml" ds:itemID="{0C5E824E-98D5-4353-8B9E-515C0C655C01}"/>
</file>

<file path=customXml/itemProps3.xml><?xml version="1.0" encoding="utf-8"?>
<ds:datastoreItem xmlns:ds="http://schemas.openxmlformats.org/officeDocument/2006/customXml" ds:itemID="{71822184-069F-4CF3-8919-2EBDD7854948}"/>
</file>

<file path=docProps/app.xml><?xml version="1.0" encoding="utf-8"?>
<Properties xmlns="http://schemas.openxmlformats.org/officeDocument/2006/extended-properties" xmlns:vt="http://schemas.openxmlformats.org/officeDocument/2006/docPropsVTypes">
  <Template>Normal</Template>
  <TotalTime>4</TotalTime>
  <Pages>1</Pages>
  <Words>173</Words>
  <Characters>931</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