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9F8D47A6F5842A09799C97CFD205717"/>
        </w:placeholder>
        <w15:appearance w15:val="hidden"/>
        <w:text/>
      </w:sdtPr>
      <w:sdtEndPr/>
      <w:sdtContent>
        <w:p w:rsidRPr="009B062B" w:rsidR="00AF30DD" w:rsidP="009B062B" w:rsidRDefault="00AF30DD" w14:paraId="6A87967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f48520b-c68a-47f0-87d2-007a2d4a2150"/>
        <w:id w:val="-604966760"/>
        <w:lock w:val="sdtLocked"/>
      </w:sdtPr>
      <w:sdtEndPr/>
      <w:sdtContent>
        <w:p w:rsidR="00D0109C" w:rsidRDefault="00F8369D" w14:paraId="6A879673" w14:textId="19C5308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att Socialstyrelsen utreder på vilket sätt kvinnor över 75 år bäst inkluderas i det förebyggande arbetet mot bröstcancer,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51A17DF6C2C46CB8DDF7A1788B2E302"/>
        </w:placeholder>
        <w15:appearance w15:val="hidden"/>
        <w:text/>
      </w:sdtPr>
      <w:sdtEndPr/>
      <w:sdtContent>
        <w:p w:rsidRPr="009B062B" w:rsidR="006D79C9" w:rsidP="00333E95" w:rsidRDefault="006D79C9" w14:paraId="6A879674" w14:textId="77777777">
          <w:pPr>
            <w:pStyle w:val="Rubrik1"/>
          </w:pPr>
          <w:r>
            <w:t>Motivering</w:t>
          </w:r>
        </w:p>
      </w:sdtContent>
    </w:sdt>
    <w:p w:rsidR="009427BF" w:rsidP="009427BF" w:rsidRDefault="009427BF" w14:paraId="6A879675" w14:textId="149F9913">
      <w:pPr>
        <w:pStyle w:val="Normalutanindragellerluft"/>
      </w:pPr>
      <w:r>
        <w:t xml:space="preserve">Under den senaste mandatperioden har </w:t>
      </w:r>
      <w:r w:rsidR="00945E80">
        <w:t xml:space="preserve">ett </w:t>
      </w:r>
      <w:r>
        <w:t>flertal viktiga reformer genomförts för att öka jämställdheten i Sverige. En av reformerna är att numera är mammografi</w:t>
      </w:r>
      <w:r w:rsidR="00945E80">
        <w:t>n</w:t>
      </w:r>
      <w:r>
        <w:t xml:space="preserve"> för kvinnor inom det nationella</w:t>
      </w:r>
      <w:r w:rsidR="00945E80">
        <w:t xml:space="preserve"> screeningprogrammet avgiftsfri</w:t>
      </w:r>
      <w:r>
        <w:t>. Efter Socialstyrelsens rekommendat</w:t>
      </w:r>
      <w:r w:rsidR="00945E80">
        <w:t xml:space="preserve">ioner är det kvinnor mellan 40 och </w:t>
      </w:r>
      <w:r>
        <w:t xml:space="preserve">74 år som omfattas av programmet. </w:t>
      </w:r>
    </w:p>
    <w:p w:rsidRPr="00945E80" w:rsidR="009427BF" w:rsidP="00945E80" w:rsidRDefault="009427BF" w14:paraId="6A879676" w14:textId="77777777">
      <w:r w:rsidRPr="00945E80">
        <w:t>Att kvinnor över 74 år inte ingår i screeningprogrammet beror, enligt Socialstyrelsen, på att det inte genomförts tillräckliga studier av screening</w:t>
      </w:r>
      <w:r w:rsidRPr="00945E80">
        <w:lastRenderedPageBreak/>
        <w:t>program för kvinnor över 74 år och därmed saknas en analys av hälsovinster och risker. Äldre kvinnor (och män) får därför boka tid för undersökning på egen hand.</w:t>
      </w:r>
    </w:p>
    <w:p w:rsidRPr="00945E80" w:rsidR="009427BF" w:rsidP="00945E80" w:rsidRDefault="009427BF" w14:paraId="6A879677" w14:textId="77777777">
      <w:r w:rsidRPr="00945E80">
        <w:t xml:space="preserve">Bröstcancer är den vanligaste tumörsjukdomen hos svenska kvinnor. Den viktigaste framgångsfaktorn i kampen mot bröstcancer är tidig upptäckt genom mammografi. </w:t>
      </w:r>
    </w:p>
    <w:p w:rsidRPr="00945E80" w:rsidR="009427BF" w:rsidP="00945E80" w:rsidRDefault="009427BF" w14:paraId="6A879678" w14:textId="7915D765">
      <w:r w:rsidRPr="00945E80">
        <w:t>Risken att drabbas av bröstcancer ökar med åren</w:t>
      </w:r>
      <w:r w:rsidRPr="00945E80" w:rsidR="00945E80">
        <w:t>,</w:t>
      </w:r>
      <w:r w:rsidRPr="00945E80">
        <w:t xml:space="preserve"> och Socia</w:t>
      </w:r>
      <w:r w:rsidRPr="00945E80" w:rsidR="00945E80">
        <w:t>lstyrelsens statistik från perioden 1980–</w:t>
      </w:r>
      <w:r w:rsidRPr="00945E80">
        <w:t>2011 visar att risken att drabbas är som högst mellan 65 och 85</w:t>
      </w:r>
      <w:r w:rsidRPr="00945E80" w:rsidR="00945E80">
        <w:t xml:space="preserve"> år. Av totalt 8 000 bröstcancer</w:t>
      </w:r>
      <w:r w:rsidRPr="00945E80">
        <w:t>fall under 2014 var nästan 2</w:t>
      </w:r>
      <w:r w:rsidRPr="00945E80" w:rsidR="00945E80">
        <w:t xml:space="preserve"> </w:t>
      </w:r>
      <w:r w:rsidRPr="00945E80">
        <w:t xml:space="preserve">000 av de insjuknade över 74 år. </w:t>
      </w:r>
    </w:p>
    <w:p w:rsidRPr="00945E80" w:rsidR="00652B73" w:rsidP="00945E80" w:rsidRDefault="009427BF" w14:paraId="6A879679" w14:textId="6EEE4573">
      <w:bookmarkStart w:name="_GoBack" w:id="1"/>
      <w:bookmarkEnd w:id="1"/>
      <w:r w:rsidRPr="00945E80">
        <w:t>Det är högst problematiskt att en av de större riskgrupperna inte inkluderas i det förebyggande screeningprogrammet. Risken att tumörerna upptäcks i ett senare skede av sjukdomen är överhängande</w:t>
      </w:r>
      <w:r w:rsidRPr="00945E80" w:rsidR="00945E80">
        <w:t>,</w:t>
      </w:r>
      <w:r w:rsidRPr="00945E80">
        <w:t xml:space="preserve"> och därmed är prognosen för kvinnor över 75 år som drabbas av bröstcancer sämre. Forskning visar att samma hälsomässiga fördelar som mammografi ger hos yngre k</w:t>
      </w:r>
      <w:r w:rsidRPr="00945E80" w:rsidR="00945E80">
        <w:t>vinnor även existerar hos äldre;</w:t>
      </w:r>
      <w:r w:rsidRPr="00945E80">
        <w:t xml:space="preserve"> </w:t>
      </w:r>
      <w:r w:rsidRPr="00945E80" w:rsidR="00945E80">
        <w:t xml:space="preserve">en </w:t>
      </w:r>
      <w:r w:rsidRPr="00945E80">
        <w:t>tidigare upptäckt leder till bättre behandlingsmöjligheter. Regeringen bör därför verka för att även kvinnor över 75 år ska inkluderas i det förebyggande arbetet mot bröstcancer</w:t>
      </w:r>
      <w:r w:rsidRPr="00945E80" w:rsidR="00843CEF">
        <w:t>.</w:t>
      </w:r>
    </w:p>
    <w:p w:rsidRPr="00945E80" w:rsidR="00945E80" w:rsidP="00945E80" w:rsidRDefault="00945E80" w14:paraId="45EB31A1" w14:textId="77777777"/>
    <w:sdt>
      <w:sdtPr>
        <w:alias w:val="CC_Underskrifter"/>
        <w:tag w:val="CC_Underskrifter"/>
        <w:id w:val="583496634"/>
        <w:lock w:val="sdtContentLocked"/>
        <w:placeholder>
          <w:docPart w:val="53D3DA1CD4814573857D0C75DB339233"/>
        </w:placeholder>
        <w15:appearance w15:val="hidden"/>
      </w:sdtPr>
      <w:sdtEndPr/>
      <w:sdtContent>
        <w:p w:rsidR="004801AC" w:rsidP="00465815" w:rsidRDefault="00945E80" w14:paraId="6A87967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Azadeh Rojhan Gustafsson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Björn von Sydow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Ingela Nylund Watz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Leif Nysmed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Serkan Köse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Yilmaz Kerimo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Westlund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Mathias Tegnér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A0A72" w:rsidRDefault="00FA0A72" w14:paraId="6A87968A" w14:textId="77777777"/>
    <w:sectPr w:rsidR="00FA0A7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7968C" w14:textId="77777777" w:rsidR="009427BF" w:rsidRDefault="009427BF" w:rsidP="000C1CAD">
      <w:pPr>
        <w:spacing w:line="240" w:lineRule="auto"/>
      </w:pPr>
      <w:r>
        <w:separator/>
      </w:r>
    </w:p>
  </w:endnote>
  <w:endnote w:type="continuationSeparator" w:id="0">
    <w:p w14:paraId="6A87968D" w14:textId="77777777" w:rsidR="009427BF" w:rsidRDefault="009427B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7969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79693" w14:textId="563A6E5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45E8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7968A" w14:textId="77777777" w:rsidR="009427BF" w:rsidRDefault="009427BF" w:rsidP="000C1CAD">
      <w:pPr>
        <w:spacing w:line="240" w:lineRule="auto"/>
      </w:pPr>
      <w:r>
        <w:separator/>
      </w:r>
    </w:p>
  </w:footnote>
  <w:footnote w:type="continuationSeparator" w:id="0">
    <w:p w14:paraId="6A87968B" w14:textId="77777777" w:rsidR="009427BF" w:rsidRDefault="009427B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A87968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A87969D" wp14:anchorId="6A87969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945E80" w14:paraId="6A87969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6735CD2512D4F14A0583BE9B72A79D8"/>
                              </w:placeholder>
                              <w:text/>
                            </w:sdtPr>
                            <w:sdtEndPr/>
                            <w:sdtContent>
                              <w:r w:rsidR="009427B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DFD2D7D18CF4F1CAAFA0605C2E82853"/>
                              </w:placeholder>
                              <w:text/>
                            </w:sdtPr>
                            <w:sdtEndPr/>
                            <w:sdtContent>
                              <w:r w:rsidR="009427BF">
                                <w:t>1394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A87969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945E80" w14:paraId="6A87969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6735CD2512D4F14A0583BE9B72A79D8"/>
                        </w:placeholder>
                        <w:text/>
                      </w:sdtPr>
                      <w:sdtEndPr/>
                      <w:sdtContent>
                        <w:r w:rsidR="009427B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DFD2D7D18CF4F1CAAFA0605C2E82853"/>
                        </w:placeholder>
                        <w:text/>
                      </w:sdtPr>
                      <w:sdtEndPr/>
                      <w:sdtContent>
                        <w:r w:rsidR="009427BF">
                          <w:t>1394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A87968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45E80" w14:paraId="6A87969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ADFD2D7D18CF4F1CAAFA0605C2E82853"/>
        </w:placeholder>
        <w:text/>
      </w:sdtPr>
      <w:sdtEndPr/>
      <w:sdtContent>
        <w:r w:rsidR="009427BF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427BF">
          <w:t>1394</w:t>
        </w:r>
      </w:sdtContent>
    </w:sdt>
  </w:p>
  <w:p w:rsidR="004F35FE" w:rsidP="00776B74" w:rsidRDefault="004F35FE" w14:paraId="6A87969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45E80" w14:paraId="6A87969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427B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427BF">
          <w:t>1394</w:t>
        </w:r>
      </w:sdtContent>
    </w:sdt>
  </w:p>
  <w:p w:rsidR="004F35FE" w:rsidP="00A314CF" w:rsidRDefault="00945E80" w14:paraId="6A87969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945E80" w14:paraId="6A87969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945E80" w14:paraId="6A87969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:866</w:t>
        </w:r>
      </w:sdtContent>
    </w:sdt>
  </w:p>
  <w:p w:rsidR="004F35FE" w:rsidP="00E03A3D" w:rsidRDefault="00945E80" w14:paraId="6A87969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Azadeh Rojhan Gustafsson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9427BF" w14:paraId="6A879699" w14:textId="77777777">
        <w:pPr>
          <w:pStyle w:val="FSHRub2"/>
        </w:pPr>
        <w:r>
          <w:t>Kvinnor över 74 år bör ingå i det nationella screeningprogrammet för bröstcancer med mammografi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A87969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B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5815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0A41"/>
    <w:rsid w:val="0056117A"/>
    <w:rsid w:val="00562C61"/>
    <w:rsid w:val="00565611"/>
    <w:rsid w:val="005656F2"/>
    <w:rsid w:val="00566CDC"/>
    <w:rsid w:val="00566D2D"/>
    <w:rsid w:val="00566D33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FFA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7BF"/>
    <w:rsid w:val="00942AA1"/>
    <w:rsid w:val="009433A8"/>
    <w:rsid w:val="00943898"/>
    <w:rsid w:val="00943CB4"/>
    <w:rsid w:val="00945E80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077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09C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1C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69D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0A72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879671"/>
  <w15:chartTrackingRefBased/>
  <w15:docId w15:val="{F5BFD1DE-CEA0-4998-B4B3-7F25EBAD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F8D47A6F5842A09799C97CFD2057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4F16B1-93BD-4C04-A623-2B0E7271B99F}"/>
      </w:docPartPr>
      <w:docPartBody>
        <w:p w:rsidR="00D0403B" w:rsidRDefault="00D0403B">
          <w:pPr>
            <w:pStyle w:val="59F8D47A6F5842A09799C97CFD20571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51A17DF6C2C46CB8DDF7A1788B2E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733CD8-BFFD-4BCB-9F1E-8C270BBDEF15}"/>
      </w:docPartPr>
      <w:docPartBody>
        <w:p w:rsidR="00D0403B" w:rsidRDefault="00D0403B">
          <w:pPr>
            <w:pStyle w:val="151A17DF6C2C46CB8DDF7A1788B2E30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3D3DA1CD4814573857D0C75DB3392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E55B70-961E-46DB-AACD-00F30C15E2E3}"/>
      </w:docPartPr>
      <w:docPartBody>
        <w:p w:rsidR="00D0403B" w:rsidRDefault="00D0403B">
          <w:pPr>
            <w:pStyle w:val="53D3DA1CD4814573857D0C75DB339233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46735CD2512D4F14A0583BE9B72A79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DB48AC-A4E8-4BA5-98C9-6C1875012FBB}"/>
      </w:docPartPr>
      <w:docPartBody>
        <w:p w:rsidR="00D0403B" w:rsidRDefault="00D0403B">
          <w:pPr>
            <w:pStyle w:val="46735CD2512D4F14A0583BE9B72A79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FD2D7D18CF4F1CAAFA0605C2E828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08E379-5614-4AD4-8D8D-9EA0ACEEEFB3}"/>
      </w:docPartPr>
      <w:docPartBody>
        <w:p w:rsidR="00D0403B" w:rsidRDefault="00D0403B">
          <w:pPr>
            <w:pStyle w:val="ADFD2D7D18CF4F1CAAFA0605C2E8285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03B"/>
    <w:rsid w:val="00D0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9F8D47A6F5842A09799C97CFD205717">
    <w:name w:val="59F8D47A6F5842A09799C97CFD205717"/>
  </w:style>
  <w:style w:type="paragraph" w:customStyle="1" w:styleId="61FAE665327E42EEBE5E7D9C75D35A91">
    <w:name w:val="61FAE665327E42EEBE5E7D9C75D35A91"/>
  </w:style>
  <w:style w:type="paragraph" w:customStyle="1" w:styleId="CA69E2F51A374BDF807E3435A13F222A">
    <w:name w:val="CA69E2F51A374BDF807E3435A13F222A"/>
  </w:style>
  <w:style w:type="paragraph" w:customStyle="1" w:styleId="151A17DF6C2C46CB8DDF7A1788B2E302">
    <w:name w:val="151A17DF6C2C46CB8DDF7A1788B2E302"/>
  </w:style>
  <w:style w:type="paragraph" w:customStyle="1" w:styleId="53D3DA1CD4814573857D0C75DB339233">
    <w:name w:val="53D3DA1CD4814573857D0C75DB339233"/>
  </w:style>
  <w:style w:type="paragraph" w:customStyle="1" w:styleId="46735CD2512D4F14A0583BE9B72A79D8">
    <w:name w:val="46735CD2512D4F14A0583BE9B72A79D8"/>
  </w:style>
  <w:style w:type="paragraph" w:customStyle="1" w:styleId="ADFD2D7D18CF4F1CAAFA0605C2E82853">
    <w:name w:val="ADFD2D7D18CF4F1CAAFA0605C2E828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30A3F7-7203-4334-B1E1-E72D1FB36F4D}"/>
</file>

<file path=customXml/itemProps2.xml><?xml version="1.0" encoding="utf-8"?>
<ds:datastoreItem xmlns:ds="http://schemas.openxmlformats.org/officeDocument/2006/customXml" ds:itemID="{5C9B952D-5E55-4BEB-BCBD-65E370E459CA}"/>
</file>

<file path=customXml/itemProps3.xml><?xml version="1.0" encoding="utf-8"?>
<ds:datastoreItem xmlns:ds="http://schemas.openxmlformats.org/officeDocument/2006/customXml" ds:itemID="{A1054153-1794-4063-A5EE-BD7E9E8666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312</Words>
  <Characters>1776</Characters>
  <Application>Microsoft Office Word</Application>
  <DocSecurity>0</DocSecurity>
  <Lines>38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S1394 Kvinnor över 74 år bör ingå i det nationella screeningprogrammet för bröstcancer med mammografi</vt:lpstr>
      <vt:lpstr>
      </vt:lpstr>
    </vt:vector>
  </TitlesOfParts>
  <Company>Sveriges riksdag</Company>
  <LinksUpToDate>false</LinksUpToDate>
  <CharactersWithSpaces>2069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