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1E69" w:rsidRPr="005C1E69" w:rsidRDefault="005C1E69">
      <w:pPr>
        <w:pStyle w:val="Riksdagsskrivelse"/>
      </w:pPr>
      <w:r w:rsidRPr="005C1E69">
        <w:t>Riksdagsskrivelse</w:t>
      </w:r>
    </w:p>
    <w:p w:rsidR="005C1E69" w:rsidRPr="005C1E69" w:rsidRDefault="005C1E69">
      <w:pPr>
        <w:pStyle w:val="Riksdagsr"/>
      </w:pPr>
      <w:r w:rsidRPr="005C1E69">
        <w:t>2001/02:</w:t>
      </w:r>
      <w:r w:rsidRPr="005C1E69">
        <w:rPr>
          <w:rStyle w:val="SkrivelseNr"/>
        </w:rPr>
        <w:t>313</w:t>
      </w:r>
    </w:p>
    <w:p w:rsidR="005C1E69" w:rsidRPr="005C1E69" w:rsidRDefault="005C1E69">
      <w:pPr>
        <w:pStyle w:val="Mottagare1"/>
      </w:pPr>
    </w:p>
    <w:p w:rsidR="005C1E69" w:rsidRPr="005C1E69" w:rsidRDefault="005C1E69">
      <w:pPr>
        <w:pStyle w:val="Mottagare1"/>
      </w:pPr>
      <w:r w:rsidRPr="005C1E69">
        <w:t>Regeringen</w:t>
      </w:r>
    </w:p>
    <w:p w:rsidR="005C1E69" w:rsidRPr="005C1E69" w:rsidRDefault="005C1E69">
      <w:pPr>
        <w:pStyle w:val="Mottagare2"/>
      </w:pPr>
      <w:r w:rsidRPr="005C1E69">
        <w:t>Finansdepartementet</w:t>
      </w:r>
    </w:p>
    <w:p w:rsidR="005C1E69" w:rsidRPr="005C1E69" w:rsidRDefault="005C1E69">
      <w:pPr>
        <w:pStyle w:val="RskrNormal"/>
      </w:pPr>
      <w:r w:rsidRPr="005C1E69">
        <w:t>Med överlämnande av kulturutskottets betänkande 2001/02:KrU21 Lotterier över Internet m.m. får jag anmäla att riksdagen denna dag dels bifallit rese</w:t>
      </w:r>
      <w:r w:rsidRPr="005C1E69">
        <w:t>r</w:t>
      </w:r>
      <w:r w:rsidRPr="005C1E69">
        <w:t>vation 3 under punkt 8 och dels i övrigt bifallit utskottets förslag till rik</w:t>
      </w:r>
      <w:r w:rsidRPr="005C1E69">
        <w:t>s</w:t>
      </w:r>
      <w:r w:rsidRPr="005C1E69">
        <w:t>dagsbeslut.</w:t>
      </w:r>
    </w:p>
    <w:p w:rsidR="005C1E69" w:rsidRPr="005C1E69" w:rsidRDefault="005C1E69">
      <w:pPr>
        <w:pStyle w:val="Riksdagsort"/>
      </w:pPr>
      <w:r w:rsidRPr="005C1E69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C1E69" w:rsidRPr="005C1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  <w:r w:rsidRPr="005C1E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</w:p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  <w:r w:rsidRPr="005C1E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C1E69" w:rsidRPr="005C1E69" w:rsidRDefault="005C1E69">
      <w:pPr>
        <w:pStyle w:val="Riksdagsskrivelse"/>
      </w:pPr>
      <w:r w:rsidRPr="005C1E69">
        <w:t>Riksdagsskrivelse</w:t>
      </w:r>
    </w:p>
    <w:p w:rsidR="005C1E69" w:rsidRPr="005C1E69" w:rsidRDefault="005C1E69">
      <w:pPr>
        <w:pStyle w:val="Riksdagsr"/>
      </w:pPr>
      <w:r w:rsidRPr="005C1E69">
        <w:t>2001/02:</w:t>
      </w:r>
      <w:r w:rsidRPr="005C1E69">
        <w:rPr>
          <w:rStyle w:val="SkrivelseNr"/>
        </w:rPr>
        <w:t>314</w:t>
      </w:r>
    </w:p>
    <w:p w:rsidR="005C1E69" w:rsidRPr="005C1E69" w:rsidRDefault="005C1E69">
      <w:pPr>
        <w:pStyle w:val="Mottagare1"/>
      </w:pPr>
    </w:p>
    <w:p w:rsidR="005C1E69" w:rsidRPr="005C1E69" w:rsidRDefault="005C1E69">
      <w:pPr>
        <w:pStyle w:val="Mottagare1"/>
      </w:pPr>
      <w:r w:rsidRPr="005C1E69">
        <w:t>Regeringen</w:t>
      </w:r>
    </w:p>
    <w:p w:rsidR="005C1E69" w:rsidRPr="005C1E69" w:rsidRDefault="005C1E69">
      <w:pPr>
        <w:pStyle w:val="Mottagare2"/>
      </w:pPr>
      <w:r w:rsidRPr="005C1E69">
        <w:t>Finansdepartementet</w:t>
      </w:r>
    </w:p>
    <w:p w:rsidR="005C1E69" w:rsidRPr="005C1E69" w:rsidRDefault="005C1E69">
      <w:pPr>
        <w:pStyle w:val="RskrNormal"/>
      </w:pPr>
      <w:r w:rsidRPr="005C1E69">
        <w:t>Med överlämnande av finansutskottets betänkande 2001/02:FiU16 Utländska förvaringsinstitut får jag anmäla att riksdagen denna dag bifallit utskottets förslag till riksdagsbeslut.</w:t>
      </w:r>
    </w:p>
    <w:p w:rsidR="005C1E69" w:rsidRPr="005C1E69" w:rsidRDefault="005C1E69">
      <w:pPr>
        <w:pStyle w:val="Riksdagsort"/>
      </w:pPr>
      <w:r w:rsidRPr="005C1E69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C1E69" w:rsidRPr="005C1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  <w:r w:rsidRPr="005C1E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</w:p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  <w:r w:rsidRPr="005C1E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C1E69" w:rsidRPr="005C1E69" w:rsidRDefault="005C1E69">
      <w:pPr>
        <w:pStyle w:val="Riksdagsskrivelse"/>
      </w:pPr>
      <w:r w:rsidRPr="005C1E69">
        <w:t>Riksdagsskrivelse</w:t>
      </w:r>
    </w:p>
    <w:p w:rsidR="005C1E69" w:rsidRPr="005C1E69" w:rsidRDefault="005C1E69">
      <w:pPr>
        <w:pStyle w:val="Riksdagsr"/>
      </w:pPr>
      <w:r w:rsidRPr="005C1E69">
        <w:t>2001/02:</w:t>
      </w:r>
      <w:r w:rsidRPr="005C1E69">
        <w:rPr>
          <w:rStyle w:val="SkrivelseNr"/>
        </w:rPr>
        <w:t>315</w:t>
      </w:r>
    </w:p>
    <w:p w:rsidR="005C1E69" w:rsidRPr="005C1E69" w:rsidRDefault="005C1E69">
      <w:pPr>
        <w:pStyle w:val="Mottagare1"/>
      </w:pPr>
    </w:p>
    <w:p w:rsidR="005C1E69" w:rsidRPr="005C1E69" w:rsidRDefault="005C1E69">
      <w:pPr>
        <w:pStyle w:val="Mottagare1"/>
      </w:pPr>
      <w:r w:rsidRPr="005C1E69">
        <w:t>Regeringen</w:t>
      </w:r>
    </w:p>
    <w:p w:rsidR="005C1E69" w:rsidRPr="005C1E69" w:rsidRDefault="005C1E69">
      <w:pPr>
        <w:pStyle w:val="Mottagare2"/>
      </w:pPr>
      <w:r w:rsidRPr="005C1E69">
        <w:t>Miljödepartementet</w:t>
      </w:r>
    </w:p>
    <w:p w:rsidR="005C1E69" w:rsidRPr="005C1E69" w:rsidRDefault="005C1E69">
      <w:pPr>
        <w:pStyle w:val="RskrNormal"/>
      </w:pPr>
      <w:r w:rsidRPr="005C1E69">
        <w:t>Med överlämnande av miljö- och jordbruksutskottets betänkande 2001/02:</w:t>
      </w:r>
      <w:r w:rsidRPr="005C1E69">
        <w:br/>
        <w:t>MJU16 Hållbar utveckling får jag anmäla att riksdagen denna dag bifallit utskottets förslag till riksdagsbeslut.</w:t>
      </w:r>
    </w:p>
    <w:p w:rsidR="005C1E69" w:rsidRPr="005C1E69" w:rsidRDefault="005C1E69">
      <w:pPr>
        <w:pStyle w:val="Riksdagsort"/>
      </w:pPr>
      <w:r w:rsidRPr="005C1E69">
        <w:t>Stockholm den 11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C1E69" w:rsidRPr="005C1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  <w:r w:rsidRPr="005C1E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</w:p>
          <w:p w:rsidR="005C1E69" w:rsidRPr="005C1E69" w:rsidRDefault="005C1E69">
            <w:pPr>
              <w:rPr>
                <w:rFonts w:ascii="Times New Roman" w:hAnsi="Times New Roman" w:cs="Times New Roman"/>
              </w:rPr>
            </w:pPr>
            <w:r w:rsidRPr="005C1E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C1E69" w:rsidRPr="005C1E69" w:rsidRDefault="005C1E69">
      <w:pPr>
        <w:rPr>
          <w:rFonts w:ascii="Times New Roman" w:hAnsi="Times New Roman" w:cs="Times New Roman"/>
        </w:rPr>
      </w:pPr>
    </w:p>
    <w:sectPr w:rsidR="005C1E69" w:rsidRPr="005C1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69"/>
    <w:rsid w:val="000D6536"/>
    <w:rsid w:val="00245159"/>
    <w:rsid w:val="00434A2C"/>
    <w:rsid w:val="00453414"/>
    <w:rsid w:val="005C1E69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CFA72-955E-48B5-B4EE-EAC57115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1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1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1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1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1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1E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1E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1E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1E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1E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1E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1E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1E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1E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1E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1E69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5C1E69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C1E69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C1E69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C1E69"/>
    <w:pPr>
      <w:spacing w:before="0"/>
    </w:pPr>
  </w:style>
  <w:style w:type="paragraph" w:customStyle="1" w:styleId="Riksdagsort">
    <w:name w:val="Riksdagsort"/>
    <w:basedOn w:val="Normal"/>
    <w:rsid w:val="005C1E69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C1E69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C1E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859</Characters>
  <Application>Microsoft Office Word</Application>
  <DocSecurity>0</DocSecurity>
  <Lines>37</Lines>
  <Paragraphs>26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