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659" w:rsidRPr="00433659" w:rsidRDefault="00433659">
      <w:pPr>
        <w:pStyle w:val="Frslagsrubrik"/>
      </w:pPr>
      <w:r w:rsidRPr="00433659">
        <w:t>Förslag till riksdagsbeslut</w:t>
      </w:r>
    </w:p>
    <w:p w:rsidR="00433659" w:rsidRPr="00433659" w:rsidRDefault="00433659">
      <w:pPr>
        <w:pStyle w:val="Hemstlatt"/>
      </w:pPr>
      <w:r w:rsidRPr="00433659">
        <w:t>Riksdagen tillkännager för regeringen som sin mening vad som anförs i motionen om jakt och viltvård.</w:t>
      </w:r>
    </w:p>
    <w:p w:rsidR="00433659" w:rsidRPr="00433659" w:rsidRDefault="00433659">
      <w:pPr>
        <w:pStyle w:val="Rubrik1"/>
      </w:pPr>
      <w:r w:rsidRPr="00433659">
        <w:t>Motivering</w:t>
      </w:r>
    </w:p>
    <w:p w:rsidR="00433659" w:rsidRPr="00433659" w:rsidRDefault="00433659">
      <w:r w:rsidRPr="00433659">
        <w:t>I Västerbotten är jakt och viltvård ständigt aktuella frågor. Vi har bland annat en stor andel björn i länet men också betydande mängder järv och lo. Därför är det också viktigt att behandlingen av jakt och viltvård sker noggrant, ser</w:t>
      </w:r>
      <w:r w:rsidRPr="00433659">
        <w:t>i</w:t>
      </w:r>
      <w:r w:rsidRPr="00433659">
        <w:t>öst och genom den enklaste och bästa vägen. Subsidiaritetsprincipen som flyttar makten närmare de medborgare som besluten berör måste gälla även i jakt- och viltvårdsfrågor. Skyldigheten att behålla en biologisk mångfald och få en jakt och viltvård i balans tjänas därför bäst genom att den flyttas ner från myndighetsnivå till den enskilda medborgaren och till markägarna. För att kunna göra riktiga bedömningar behövs även en inventering av rovdjur</w:t>
      </w:r>
      <w:r w:rsidRPr="00433659">
        <w:t>s</w:t>
      </w:r>
      <w:r w:rsidRPr="00433659">
        <w:t>stammarna snarast, som underlag för att kunna avgöra behovet</w:t>
      </w:r>
      <w:r w:rsidRPr="00433659">
        <w:t xml:space="preserve"> av reglerad skyddsjakt inom berörda områden.</w:t>
      </w:r>
    </w:p>
    <w:p w:rsidR="00433659" w:rsidRPr="00433659" w:rsidRDefault="00433659">
      <w:pPr>
        <w:pStyle w:val="Normaltindrag"/>
      </w:pPr>
      <w:r w:rsidRPr="00433659">
        <w:t>Efter att viltstammarna i Sverige under delar av historien utarmats på grund av mänskligt ingripande har vi i dag en rik och varierad viltstam. Detta skall vi naturligtvis slå vakt om. Våra rovdjur kan inte ses isolerade från övr</w:t>
      </w:r>
      <w:r w:rsidRPr="00433659">
        <w:t>i</w:t>
      </w:r>
      <w:r w:rsidRPr="00433659">
        <w:t>ga viltstammar utan måste förvaltas i balans med både bytesdjurens antal och med fodertillgången. I dag är exempelvis skogsfrågorna politiskt sett uppd</w:t>
      </w:r>
      <w:r w:rsidRPr="00433659">
        <w:t>e</w:t>
      </w:r>
      <w:r w:rsidRPr="00433659">
        <w:t>lade på två olika departement. Detsamma gäller för viltförvaltning och skydd för arter. Denna politiskt organisatoriska uppdelning är inte förenlig med sambanden i naturen. Där är fotosyntesen grunden för hela vår existens och för alla organismer. I naturen ger växtligheten som bas växtätande djur föda. Dessa djur blir i sin tur föda åt rovdjuren.</w:t>
      </w:r>
    </w:p>
    <w:p w:rsidR="00433659" w:rsidRPr="00433659" w:rsidRDefault="00433659">
      <w:pPr>
        <w:pStyle w:val="Normaltindrag"/>
      </w:pPr>
      <w:r w:rsidRPr="00433659">
        <w:t>En funger</w:t>
      </w:r>
      <w:r w:rsidRPr="00433659">
        <w:t xml:space="preserve">ande näringskedja förutsätter balans och en helhetssyn för den biologiska mångfalden. Ansvaret för en hållbar jakt och viltvård måste därför </w:t>
      </w:r>
      <w:r w:rsidRPr="00433659">
        <w:lastRenderedPageBreak/>
        <w:t>ligga på var och en av oss och inte på myndighetsförvaltningar. All förval</w:t>
      </w:r>
      <w:r w:rsidRPr="00433659">
        <w:t>t</w:t>
      </w:r>
      <w:r w:rsidRPr="00433659">
        <w:t>ning måste ta sin utgångspunkt i djurens naturliga utbrednings- och reprodu</w:t>
      </w:r>
      <w:r w:rsidRPr="00433659">
        <w:t>k</w:t>
      </w:r>
      <w:r w:rsidRPr="00433659">
        <w:t>tionsområde och inte som nu av förvaltningsgränser uppdragna av människor. Därför anser jag att frågor som rör skyddsjakt och viltvård med tydlig lokal anknytning ska handläggas av länsstyrelserna i nära samråd med jägar</w:t>
      </w:r>
      <w:r w:rsidRPr="00433659">
        <w:t>na och viltvårdarna.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3659">
        <w:trPr>
          <w:cantSplit/>
        </w:trPr>
        <w:tc>
          <w:tcPr>
            <w:tcW w:w="3046" w:type="dxa"/>
          </w:tcPr>
          <w:p w:rsidR="00433659" w:rsidRPr="00433659" w:rsidRDefault="00433659">
            <w:pPr>
              <w:pStyle w:val="UnderskriftDatum"/>
              <w:spacing w:before="240"/>
            </w:pPr>
            <w:r w:rsidRPr="00433659">
              <w:t>Stockholm den 25 september 2009</w:t>
            </w:r>
          </w:p>
        </w:tc>
        <w:tc>
          <w:tcPr>
            <w:tcW w:w="3047" w:type="dxa"/>
          </w:tcPr>
          <w:p w:rsidR="00433659" w:rsidRPr="00433659" w:rsidRDefault="00433659">
            <w:pPr>
              <w:pStyle w:val="Underskrifter"/>
              <w:spacing w:before="240"/>
            </w:pPr>
          </w:p>
        </w:tc>
      </w:tr>
      <w:tr w:rsidR="00000000" w:rsidRPr="00433659">
        <w:trPr>
          <w:cantSplit/>
        </w:trPr>
        <w:tc>
          <w:tcPr>
            <w:tcW w:w="3046" w:type="dxa"/>
          </w:tcPr>
          <w:p w:rsidR="00433659" w:rsidRPr="00433659" w:rsidRDefault="00433659">
            <w:pPr>
              <w:pStyle w:val="Underskrifter"/>
            </w:pPr>
            <w:r w:rsidRPr="00433659">
              <w:t>Ulf Grape (m)</w:t>
            </w:r>
          </w:p>
        </w:tc>
        <w:tc>
          <w:tcPr>
            <w:tcW w:w="3046" w:type="dxa"/>
          </w:tcPr>
          <w:p w:rsidR="00433659" w:rsidRPr="00433659" w:rsidRDefault="00433659">
            <w:pPr>
              <w:pStyle w:val="Underskrifter"/>
            </w:pPr>
          </w:p>
        </w:tc>
      </w:tr>
    </w:tbl>
    <w:p w:rsidR="00433659" w:rsidRPr="00433659" w:rsidRDefault="00433659">
      <w:pPr>
        <w:pStyle w:val="Normaltindrag"/>
      </w:pPr>
    </w:p>
    <w:sectPr w:rsidR="00000000" w:rsidRPr="00433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659" w:rsidRPr="00433659" w:rsidRDefault="00433659">
      <w:r w:rsidRPr="00433659">
        <w:separator/>
      </w:r>
    </w:p>
  </w:endnote>
  <w:endnote w:type="continuationSeparator" w:id="0">
    <w:p w:rsidR="00433659" w:rsidRPr="00433659" w:rsidRDefault="00433659">
      <w:r w:rsidRPr="00433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Sidfot"/>
    </w:pPr>
    <w:r w:rsidRPr="004336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8510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59" w:rsidRDefault="004336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3659" w:rsidRDefault="004336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Sidfot"/>
    </w:pPr>
    <w:r w:rsidRPr="004336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5379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59" w:rsidRDefault="00433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3659" w:rsidRDefault="00433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Sidfot"/>
    </w:pPr>
    <w:r w:rsidRPr="004336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6391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59" w:rsidRDefault="00433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3659" w:rsidRDefault="00433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659" w:rsidRPr="00433659" w:rsidRDefault="00433659">
      <w:r w:rsidRPr="00433659">
        <w:separator/>
      </w:r>
    </w:p>
  </w:footnote>
  <w:footnote w:type="continuationSeparator" w:id="0">
    <w:p w:rsidR="00433659" w:rsidRPr="00433659" w:rsidRDefault="00433659">
      <w:r w:rsidRPr="00433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Sidhuvud"/>
    </w:pPr>
    <w:r w:rsidRPr="004336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709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59" w:rsidRDefault="004336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3659" w:rsidRDefault="004336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Sidhuvud"/>
    </w:pPr>
    <w:r w:rsidRPr="004336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19778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659" w:rsidRDefault="004336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3659" w:rsidRDefault="004336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59" w:rsidRPr="00433659" w:rsidRDefault="00433659">
    <w:pPr>
      <w:pStyle w:val="FSHNormal"/>
      <w:tabs>
        <w:tab w:val="right" w:pos="5840"/>
      </w:tabs>
    </w:pPr>
    <w:r w:rsidRPr="00433659">
      <w:br/>
    </w:r>
    <w:r w:rsidRPr="00433659">
      <w:fldChar w:fldCharType="begin" w:fldLock="1"/>
    </w:r>
    <w:r w:rsidRPr="00433659">
      <w:instrText xml:space="preserve"> DOCPROPERTY</w:instrText>
    </w:r>
    <w:r w:rsidRPr="00433659">
      <w:rPr>
        <w:sz w:val="18"/>
      </w:rPr>
      <w:instrText xml:space="preserve"> "YearUser" *\charformat </w:instrText>
    </w:r>
    <w:r w:rsidRPr="00433659">
      <w:fldChar w:fldCharType="separate"/>
    </w:r>
    <w:r w:rsidRPr="00433659">
      <w:t>2009/10</w:t>
    </w:r>
    <w:r w:rsidRPr="00433659">
      <w:fldChar w:fldCharType="end"/>
    </w:r>
    <w:r w:rsidRPr="00433659">
      <w:t xml:space="preserve"> </w:t>
    </w:r>
    <w:r w:rsidRPr="00433659">
      <w:tab/>
      <w:t xml:space="preserve">mnr: </w:t>
    </w:r>
    <w:r w:rsidRPr="00433659">
      <w:fldChar w:fldCharType="begin" w:fldLock="1"/>
    </w:r>
    <w:r w:rsidRPr="00433659">
      <w:instrText xml:space="preserve"> DOCPROPERTY</w:instrText>
    </w:r>
    <w:r w:rsidRPr="00433659">
      <w:rPr>
        <w:sz w:val="18"/>
      </w:rPr>
      <w:instrText xml:space="preserve"> "Motionsnummer" *\charformat </w:instrText>
    </w:r>
    <w:r w:rsidRPr="00433659">
      <w:fldChar w:fldCharType="separate"/>
    </w:r>
    <w:r w:rsidRPr="00433659">
      <w:t>MJ209</w:t>
    </w:r>
    <w:r w:rsidRPr="00433659">
      <w:fldChar w:fldCharType="end"/>
    </w:r>
    <w:r w:rsidRPr="00433659">
      <w:br/>
    </w:r>
    <w:r w:rsidRPr="00433659">
      <w:fldChar w:fldCharType="begin" w:fldLock="1"/>
    </w:r>
    <w:r w:rsidRPr="00433659">
      <w:instrText xml:space="preserve"> DOCPROPERTY</w:instrText>
    </w:r>
    <w:r w:rsidRPr="00433659">
      <w:rPr>
        <w:sz w:val="18"/>
      </w:rPr>
      <w:instrText xml:space="preserve"> "Samling" *\charformat </w:instrText>
    </w:r>
    <w:r w:rsidRPr="00433659">
      <w:fldChar w:fldCharType="end"/>
    </w:r>
    <w:r w:rsidRPr="00433659">
      <w:tab/>
      <w:t xml:space="preserve">pnr: </w:t>
    </w:r>
    <w:r w:rsidRPr="00433659">
      <w:fldChar w:fldCharType="begin" w:fldLock="1"/>
    </w:r>
    <w:r w:rsidRPr="00433659">
      <w:instrText xml:space="preserve"> DOCPROPERTY</w:instrText>
    </w:r>
    <w:r w:rsidRPr="00433659">
      <w:rPr>
        <w:sz w:val="18"/>
      </w:rPr>
      <w:instrText xml:space="preserve"> "Partinummer" *\charformat </w:instrText>
    </w:r>
    <w:r w:rsidRPr="00433659">
      <w:fldChar w:fldCharType="separate"/>
    </w:r>
    <w:r w:rsidRPr="00433659">
      <w:t>m1102</w:t>
    </w:r>
    <w:r w:rsidRPr="00433659">
      <w:fldChar w:fldCharType="end"/>
    </w:r>
  </w:p>
  <w:p w:rsidR="00433659" w:rsidRPr="00433659" w:rsidRDefault="00433659">
    <w:pPr>
      <w:pStyle w:val="FSHRub1"/>
    </w:pPr>
    <w:r w:rsidRPr="00433659">
      <w:t>Motion till riksdagen</w:t>
    </w:r>
    <w:r w:rsidRPr="00433659">
      <w:br/>
    </w:r>
    <w:r w:rsidRPr="00433659">
      <w:fldChar w:fldCharType="begin" w:fldLock="1"/>
    </w:r>
    <w:r w:rsidRPr="00433659">
      <w:instrText xml:space="preserve"> DOCPROPERTY "YearUser" *\charformat </w:instrText>
    </w:r>
    <w:r w:rsidRPr="00433659">
      <w:fldChar w:fldCharType="separate"/>
    </w:r>
    <w:r w:rsidRPr="00433659">
      <w:t>2009/10</w:t>
    </w:r>
    <w:r w:rsidRPr="00433659">
      <w:fldChar w:fldCharType="end"/>
    </w:r>
    <w:r w:rsidRPr="00433659">
      <w:t>:</w:t>
    </w:r>
    <w:r w:rsidRPr="00433659">
      <w:fldChar w:fldCharType="begin" w:fldLock="1"/>
    </w:r>
    <w:r w:rsidRPr="00433659">
      <w:instrText xml:space="preserve"> DOCPROPERTY "Motionsnummer" *\charformat </w:instrText>
    </w:r>
    <w:r w:rsidRPr="00433659">
      <w:fldChar w:fldCharType="separate"/>
    </w:r>
    <w:r w:rsidRPr="00433659">
      <w:t>MJ209</w:t>
    </w:r>
    <w:r w:rsidRPr="00433659">
      <w:fldChar w:fldCharType="end"/>
    </w:r>
  </w:p>
  <w:p w:rsidR="00433659" w:rsidRPr="00433659" w:rsidRDefault="00433659">
    <w:pPr>
      <w:pStyle w:val="FSHNormalS5"/>
    </w:pPr>
    <w:r w:rsidRPr="00433659">
      <w:fldChar w:fldCharType="begin" w:fldLock="1"/>
    </w:r>
    <w:r w:rsidRPr="00433659">
      <w:instrText xml:space="preserve"> DOCPROPERTY "MotionarText" *\charformat </w:instrText>
    </w:r>
    <w:r w:rsidRPr="00433659">
      <w:fldChar w:fldCharType="separate"/>
    </w:r>
    <w:r w:rsidRPr="00433659">
      <w:t>av Ulf Grape (m)</w:t>
    </w:r>
    <w:r w:rsidRPr="00433659">
      <w:fldChar w:fldCharType="end"/>
    </w:r>
    <w:r w:rsidRPr="00433659">
      <w:br/>
    </w:r>
    <w:r w:rsidRPr="00433659">
      <w:fldChar w:fldCharType="begin" w:fldLock="1"/>
    </w:r>
    <w:r w:rsidRPr="00433659">
      <w:instrText xml:space="preserve"> DOCPROPERTY "SvarFrasKort" *\charformat </w:instrText>
    </w:r>
    <w:r w:rsidRPr="00433659">
      <w:fldChar w:fldCharType="end"/>
    </w:r>
  </w:p>
  <w:p w:rsidR="00433659" w:rsidRPr="00433659" w:rsidRDefault="00433659">
    <w:pPr>
      <w:pStyle w:val="FSHTitel"/>
    </w:pPr>
    <w:r w:rsidRPr="00433659">
      <w:fldChar w:fldCharType="begin" w:fldLock="1"/>
    </w:r>
    <w:r w:rsidRPr="00433659">
      <w:instrText xml:space="preserve"> DOCPROPERTY</w:instrText>
    </w:r>
    <w:r w:rsidRPr="00433659">
      <w:rPr>
        <w:sz w:val="18"/>
      </w:rPr>
      <w:instrText xml:space="preserve"> "RubrikSvar" *\charformat </w:instrText>
    </w:r>
    <w:r w:rsidRPr="00433659">
      <w:fldChar w:fldCharType="separate"/>
    </w:r>
    <w:r w:rsidRPr="00433659">
      <w:t>Jakt och viltvård</w:t>
    </w:r>
    <w:r w:rsidRPr="00433659">
      <w:fldChar w:fldCharType="end"/>
    </w:r>
  </w:p>
  <w:p w:rsidR="00433659" w:rsidRPr="00433659" w:rsidRDefault="00433659">
    <w:pPr>
      <w:pStyle w:val="Normal00"/>
    </w:pPr>
  </w:p>
  <w:p w:rsidR="00433659" w:rsidRPr="00433659" w:rsidRDefault="004336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0D59EE"/>
    <w:multiLevelType w:val="hybridMultilevel"/>
    <w:tmpl w:val="25D2384A"/>
    <w:lvl w:ilvl="0" w:tplc="6144D4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756481">
    <w:abstractNumId w:val="8"/>
  </w:num>
  <w:num w:numId="2" w16cid:durableId="480194830">
    <w:abstractNumId w:val="9"/>
  </w:num>
  <w:num w:numId="3" w16cid:durableId="670108637">
    <w:abstractNumId w:val="8"/>
  </w:num>
  <w:num w:numId="4" w16cid:durableId="1195459730">
    <w:abstractNumId w:val="9"/>
  </w:num>
  <w:num w:numId="5" w16cid:durableId="1406100202">
    <w:abstractNumId w:val="13"/>
  </w:num>
  <w:num w:numId="6" w16cid:durableId="1813717564">
    <w:abstractNumId w:val="10"/>
  </w:num>
  <w:num w:numId="7" w16cid:durableId="63914709">
    <w:abstractNumId w:val="11"/>
  </w:num>
  <w:num w:numId="8" w16cid:durableId="856697282">
    <w:abstractNumId w:val="12"/>
  </w:num>
  <w:num w:numId="9" w16cid:durableId="945699836">
    <w:abstractNumId w:val="8"/>
  </w:num>
  <w:num w:numId="10" w16cid:durableId="1695231044">
    <w:abstractNumId w:val="3"/>
  </w:num>
  <w:num w:numId="11" w16cid:durableId="2052996053">
    <w:abstractNumId w:val="2"/>
  </w:num>
  <w:num w:numId="12" w16cid:durableId="365525466">
    <w:abstractNumId w:val="1"/>
  </w:num>
  <w:num w:numId="13" w16cid:durableId="10493865">
    <w:abstractNumId w:val="0"/>
  </w:num>
  <w:num w:numId="14" w16cid:durableId="1143935406">
    <w:abstractNumId w:val="9"/>
  </w:num>
  <w:num w:numId="15" w16cid:durableId="1810242229">
    <w:abstractNumId w:val="7"/>
  </w:num>
  <w:num w:numId="16" w16cid:durableId="1314487879">
    <w:abstractNumId w:val="6"/>
  </w:num>
  <w:num w:numId="17" w16cid:durableId="1221096953">
    <w:abstractNumId w:val="5"/>
  </w:num>
  <w:num w:numId="18" w16cid:durableId="304361336">
    <w:abstractNumId w:val="4"/>
  </w:num>
  <w:num w:numId="19" w16cid:durableId="1547834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21"/>
    <w:docVar w:name="PersonGUIDs" w:val="{00FD74A9-B29E-4E69-ABE8-69C11AF562EE}"/>
  </w:docVars>
  <w:rsids>
    <w:rsidRoot w:val="00BF1661"/>
    <w:rsid w:val="00433659"/>
    <w:rsid w:val="00B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9629AE9-20FC-4B60-B779-9CE1132E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1917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m1102</vt:lpstr>
    </vt:vector>
  </TitlesOfParts>
  <Company>Riksdagen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m1102</dc:title>
  <dc:subject>m1102</dc:subject>
  <dc:creator>Riksdagen</dc:creator>
  <cp:keywords>Riksdagen</cp:keywords>
  <dc:description/>
  <cp:lastModifiedBy>Lars Brink</cp:lastModifiedBy>
  <cp:revision>2</cp:revision>
  <cp:lastPrinted>2009-10-20T10:45:00Z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mot2000_505_2009-09-21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Jakt och viltvård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och viltvård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Grape (m)</vt:lpwstr>
  </property>
  <property fmtid="{D5CDD505-2E9C-101B-9397-08002B2CF9AE}" pid="26" name="MotionarLista">
    <vt:lpwstr>Grape,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Grape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20092010000000000109000011020069</vt:lpwstr>
  </property>
  <property fmtid="{D5CDD505-2E9C-101B-9397-08002B2CF9AE}" pid="47" name="datum">
    <vt:lpwstr>090925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20092010000000000109000011020069</vt:lpwstr>
  </property>
  <property fmtid="{D5CDD505-2E9C-101B-9397-08002B2CF9AE}" pid="50" name="nummer">
    <vt:lpwstr>209</vt:lpwstr>
  </property>
  <property fmtid="{D5CDD505-2E9C-101B-9397-08002B2CF9AE}" pid="51" name="utskottsbeteckning">
    <vt:lpwstr>MJ</vt:lpwstr>
  </property>
  <property fmtid="{D5CDD505-2E9C-101B-9397-08002B2CF9AE}" pid="52" name="GlobalUID">
    <vt:lpwstr>{F88811D7-9280-40DE-8843-C83411AD7597}</vt:lpwstr>
  </property>
  <property fmtid="{D5CDD505-2E9C-101B-9397-08002B2CF9AE}" pid="53" name="Överföringar">
    <vt:i4>0</vt:i4>
  </property>
  <property fmtid="{D5CDD505-2E9C-101B-9397-08002B2CF9AE}" pid="54" name="Checksum">
    <vt:lpwstr>*0009109862304*</vt:lpwstr>
  </property>
  <property fmtid="{D5CDD505-2E9C-101B-9397-08002B2CF9AE}" pid="55" name="skuggnummer">
    <vt:lpwstr>132</vt:lpwstr>
  </property>
  <property fmtid="{D5CDD505-2E9C-101B-9397-08002B2CF9AE}" pid="56" name="urixVersion">
    <vt:lpwstr>4.0.0.9</vt:lpwstr>
  </property>
  <property fmtid="{D5CDD505-2E9C-101B-9397-08002B2CF9AE}" pid="57" name="urixOrigin">
    <vt:lpwstr>091020 12:45:31.245</vt:lpwstr>
  </property>
  <property fmtid="{D5CDD505-2E9C-101B-9397-08002B2CF9AE}" pid="58" name="urixGuid">
    <vt:lpwstr>{0A2C12DF-699D-48DE-AE2B-9607A0B0FB42}</vt:lpwstr>
  </property>
</Properties>
</file>