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81E1E" w:rsidP="00DA0661">
      <w:pPr>
        <w:pStyle w:val="Title"/>
      </w:pPr>
      <w:bookmarkStart w:id="0" w:name="Start"/>
      <w:bookmarkEnd w:id="0"/>
      <w:r>
        <w:t>Svar på fråga 2023/24:93 av Ewa Pihl Krabbe (S)</w:t>
      </w:r>
      <w:r>
        <w:br/>
        <w:t>Missbruket av lustgas</w:t>
      </w:r>
    </w:p>
    <w:p w:rsidR="00E81E1E" w:rsidP="00E81E1E">
      <w:pPr>
        <w:pStyle w:val="BodyText"/>
      </w:pPr>
      <w:r>
        <w:t xml:space="preserve">Ewa Pihl Krabbe har frågat mig hur långt regeringen har kommit med arbetet för att sätta stopp för missbruket av lustgas, och om jag avser att ta några initiativ för att påskynda processen. </w:t>
      </w:r>
    </w:p>
    <w:p w:rsidR="00E81E1E" w:rsidP="00E81E1E">
      <w:pPr>
        <w:pStyle w:val="BodyText"/>
      </w:pPr>
      <w:r w:rsidRPr="00095503">
        <w:t>Utredningen om lustgas och vissa frågor inom alkohol- och tobaksområdet (S 2022:14)</w:t>
      </w:r>
      <w:r>
        <w:t xml:space="preserve"> </w:t>
      </w:r>
      <w:r>
        <w:t xml:space="preserve">har i uppdrag att föreslå en reglering av icke-medicinsk användning av lustgas, </w:t>
      </w:r>
      <w:r>
        <w:t>t.ex.</w:t>
      </w:r>
      <w:r>
        <w:t xml:space="preserve"> bestämmelser om åldersgränser, försäljning, tillsyn, marknadsföring och införsel. Uppdraget ska </w:t>
      </w:r>
      <w:r>
        <w:t>redovisas</w:t>
      </w:r>
      <w:r>
        <w:t xml:space="preserve"> senast den 31</w:t>
      </w:r>
      <w:r w:rsidR="00D2616B">
        <w:t> </w:t>
      </w:r>
      <w:r>
        <w:t xml:space="preserve">mars 2024. Jag ser fram emot att ta del av utredningens förslag. </w:t>
      </w:r>
    </w:p>
    <w:p w:rsidR="00E81E1E" w:rsidP="00E81E1E">
      <w:pPr>
        <w:pStyle w:val="BodyText"/>
      </w:pPr>
      <w:r w:rsidRPr="00E81E1E">
        <w:t>Användning av lustgas i berusningssyfte har under senare år blivit en allt vanligare företeelse och det är uppenbart att information om riskerna behöver spridas i större utsträckning.</w:t>
      </w:r>
      <w:r>
        <w:t xml:space="preserve"> Regeringen har därför, i </w:t>
      </w:r>
      <w:r w:rsidR="00FB31B9">
        <w:t>avvaktan</w:t>
      </w:r>
      <w:r>
        <w:t xml:space="preserve"> på att utredningen s</w:t>
      </w:r>
      <w:r w:rsidR="00FB31B9">
        <w:t xml:space="preserve">ka </w:t>
      </w:r>
      <w:r>
        <w:t>r</w:t>
      </w:r>
      <w:r w:rsidR="00FB31B9">
        <w:t>edovisa</w:t>
      </w:r>
      <w:r>
        <w:t xml:space="preserve"> sitt arbete </w:t>
      </w:r>
      <w:r w:rsidR="00FB31B9">
        <w:t>gett</w:t>
      </w:r>
      <w:r>
        <w:t xml:space="preserve"> Läkemedelsverket, Folkhälsomyndigheten och länsstyrelserna </w:t>
      </w:r>
      <w:r w:rsidR="00FB31B9">
        <w:t xml:space="preserve">ett uppdrag </w:t>
      </w:r>
      <w:r>
        <w:t xml:space="preserve">att </w:t>
      </w:r>
      <w:r w:rsidRPr="00E81E1E">
        <w:t>sprida information om risker vid berusning med lustgas.</w:t>
      </w:r>
      <w:r>
        <w:t xml:space="preserve"> </w:t>
      </w:r>
      <w:r w:rsidR="00BD4AC2">
        <w:t xml:space="preserve">Uppdraget ska </w:t>
      </w:r>
      <w:r w:rsidR="00FB31B9">
        <w:t>redovisas</w:t>
      </w:r>
      <w:r w:rsidR="00BD4AC2">
        <w:t xml:space="preserve"> senast den 1</w:t>
      </w:r>
      <w:r w:rsidR="00D2616B">
        <w:t> </w:t>
      </w:r>
      <w:r w:rsidR="00BD4AC2">
        <w:t xml:space="preserve">mars 2024. </w:t>
      </w:r>
    </w:p>
    <w:p w:rsidR="00E81E1E" w:rsidP="006A12F1">
      <w:pPr>
        <w:pStyle w:val="BodyText"/>
      </w:pPr>
      <w:r>
        <w:t xml:space="preserve">Stockholm den </w:t>
      </w:r>
      <w:sdt>
        <w:sdtPr>
          <w:id w:val="-1225218591"/>
          <w:placeholder>
            <w:docPart w:val="6B3CDD227A8E48FEB640125FF8FF3C78"/>
          </w:placeholder>
          <w:dataBinding w:xpath="/ns0:DocumentInfo[1]/ns0:BaseInfo[1]/ns0:HeaderDate[1]" w:storeItemID="{06DBB224-F5A7-4B53-82DB-20F855D050D6}" w:prefixMappings="xmlns:ns0='http://lp/documentinfo/RK' "/>
          <w:date w:fullDate="2023-10-18T00:00:00Z">
            <w:dateFormat w:val="d MMMM yyyy"/>
            <w:lid w:val="sv-SE"/>
            <w:storeMappedDataAs w:val="dateTime"/>
            <w:calendar w:val="gregorian"/>
          </w:date>
        </w:sdtPr>
        <w:sdtContent>
          <w:r w:rsidR="00BD4AC2">
            <w:t>18</w:t>
          </w:r>
          <w:r>
            <w:t xml:space="preserve"> oktober 2023</w:t>
          </w:r>
        </w:sdtContent>
      </w:sdt>
    </w:p>
    <w:p w:rsidR="00E81E1E" w:rsidP="004E7A8F">
      <w:pPr>
        <w:pStyle w:val="Brdtextutanavstnd"/>
      </w:pPr>
    </w:p>
    <w:p w:rsidR="00E81E1E" w:rsidP="004E7A8F">
      <w:pPr>
        <w:pStyle w:val="Brdtextutanavstnd"/>
      </w:pPr>
    </w:p>
    <w:p w:rsidR="00E81E1E" w:rsidRPr="00DB48AB" w:rsidP="00DB48AB">
      <w:pPr>
        <w:pStyle w:val="BodyText"/>
      </w:pPr>
      <w:r>
        <w:t>Jakob Forssmed</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81E1E" w:rsidRPr="007D73AB">
          <w:pPr>
            <w:pStyle w:val="Header"/>
          </w:pPr>
        </w:p>
      </w:tc>
      <w:tc>
        <w:tcPr>
          <w:tcW w:w="3170" w:type="dxa"/>
          <w:vAlign w:val="bottom"/>
        </w:tcPr>
        <w:p w:rsidR="00E81E1E" w:rsidRPr="007D73AB" w:rsidP="00340DE0">
          <w:pPr>
            <w:pStyle w:val="Header"/>
          </w:pPr>
        </w:p>
      </w:tc>
      <w:tc>
        <w:tcPr>
          <w:tcW w:w="1134" w:type="dxa"/>
        </w:tcPr>
        <w:p w:rsidR="00E81E1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81E1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81E1E" w:rsidRPr="00710A6C" w:rsidP="00EE3C0F">
          <w:pPr>
            <w:pStyle w:val="Header"/>
            <w:rPr>
              <w:b/>
            </w:rPr>
          </w:pPr>
        </w:p>
        <w:p w:rsidR="00E81E1E" w:rsidP="00EE3C0F">
          <w:pPr>
            <w:pStyle w:val="Header"/>
          </w:pPr>
        </w:p>
        <w:p w:rsidR="00E81E1E" w:rsidP="00EE3C0F">
          <w:pPr>
            <w:pStyle w:val="Header"/>
          </w:pPr>
        </w:p>
        <w:p w:rsidR="00E81E1E" w:rsidP="00EE3C0F">
          <w:pPr>
            <w:pStyle w:val="Header"/>
          </w:pPr>
        </w:p>
        <w:sdt>
          <w:sdtPr>
            <w:alias w:val="Dnr"/>
            <w:tag w:val="ccRKShow_Dnr"/>
            <w:id w:val="-829283628"/>
            <w:placeholder>
              <w:docPart w:val="821C54DAF9D84FAEBABAB72F22267077"/>
            </w:placeholder>
            <w:dataBinding w:xpath="/ns0:DocumentInfo[1]/ns0:BaseInfo[1]/ns0:Dnr[1]" w:storeItemID="{06DBB224-F5A7-4B53-82DB-20F855D050D6}" w:prefixMappings="xmlns:ns0='http://lp/documentinfo/RK' "/>
            <w:text/>
          </w:sdtPr>
          <w:sdtContent>
            <w:p w:rsidR="00E81E1E" w:rsidP="00EE3C0F">
              <w:pPr>
                <w:pStyle w:val="Header"/>
              </w:pPr>
              <w:r w:rsidRPr="00661B68">
                <w:t>S2023/02829</w:t>
              </w:r>
            </w:p>
          </w:sdtContent>
        </w:sdt>
        <w:sdt>
          <w:sdtPr>
            <w:alias w:val="DocNumber"/>
            <w:tag w:val="DocNumber"/>
            <w:id w:val="1726028884"/>
            <w:placeholder>
              <w:docPart w:val="6CC527D46D89429C8FB5E8CA74E26DF9"/>
            </w:placeholder>
            <w:showingPlcHdr/>
            <w:dataBinding w:xpath="/ns0:DocumentInfo[1]/ns0:BaseInfo[1]/ns0:DocNumber[1]" w:storeItemID="{06DBB224-F5A7-4B53-82DB-20F855D050D6}" w:prefixMappings="xmlns:ns0='http://lp/documentinfo/RK' "/>
            <w:text/>
          </w:sdtPr>
          <w:sdtContent>
            <w:p w:rsidR="00E81E1E" w:rsidP="00EE3C0F">
              <w:pPr>
                <w:pStyle w:val="Header"/>
              </w:pPr>
              <w:r>
                <w:rPr>
                  <w:rStyle w:val="PlaceholderText"/>
                </w:rPr>
                <w:t xml:space="preserve"> </w:t>
              </w:r>
            </w:p>
          </w:sdtContent>
        </w:sdt>
        <w:p w:rsidR="00E81E1E" w:rsidP="00EE3C0F">
          <w:pPr>
            <w:pStyle w:val="Header"/>
          </w:pPr>
        </w:p>
      </w:tc>
      <w:tc>
        <w:tcPr>
          <w:tcW w:w="1134" w:type="dxa"/>
        </w:tcPr>
        <w:p w:rsidR="00E81E1E" w:rsidP="0094502D">
          <w:pPr>
            <w:pStyle w:val="Header"/>
          </w:pPr>
        </w:p>
        <w:p w:rsidR="00E81E1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F054DB0DB5114FDCB27A17CB9F470850"/>
          </w:placeholder>
          <w:richText/>
        </w:sdtPr>
        <w:sdtContent>
          <w:tc>
            <w:tcPr>
              <w:tcW w:w="5534" w:type="dxa"/>
              <w:tcMar>
                <w:right w:w="1134" w:type="dxa"/>
              </w:tcMar>
            </w:tcPr>
            <w:p w:rsidR="00661B68" w:rsidP="00661B68">
              <w:pPr>
                <w:pStyle w:val="Header"/>
                <w:rPr>
                  <w:b/>
                </w:rPr>
              </w:pPr>
              <w:r>
                <w:rPr>
                  <w:b/>
                </w:rPr>
                <w:t>Socialdepartementet</w:t>
              </w:r>
            </w:p>
            <w:p w:rsidR="00661B68" w:rsidP="00661B68">
              <w:pPr>
                <w:pStyle w:val="Header"/>
              </w:pPr>
              <w:r>
                <w:t>Socialministern</w:t>
              </w:r>
            </w:p>
            <w:p w:rsidR="00661B68" w:rsidP="00661B68">
              <w:pPr>
                <w:pStyle w:val="Header"/>
              </w:pPr>
            </w:p>
            <w:p w:rsidR="00E81E1E" w:rsidRPr="00340DE0" w:rsidP="00661B68">
              <w:pPr>
                <w:pStyle w:val="Header"/>
              </w:pPr>
            </w:p>
          </w:tc>
        </w:sdtContent>
      </w:sdt>
      <w:sdt>
        <w:sdtPr>
          <w:alias w:val="Recipient"/>
          <w:tag w:val="ccRKShow_Recipient"/>
          <w:id w:val="-28344517"/>
          <w:placeholder>
            <w:docPart w:val="D1561B16BE534DFFB746313CB2AC6629"/>
          </w:placeholder>
          <w:dataBinding w:xpath="/ns0:DocumentInfo[1]/ns0:BaseInfo[1]/ns0:Recipient[1]" w:storeItemID="{06DBB224-F5A7-4B53-82DB-20F855D050D6}" w:prefixMappings="xmlns:ns0='http://lp/documentinfo/RK' "/>
          <w:text w:multiLine="1"/>
        </w:sdtPr>
        <w:sdtContent>
          <w:tc>
            <w:tcPr>
              <w:tcW w:w="3170" w:type="dxa"/>
            </w:tcPr>
            <w:p w:rsidR="00E81E1E" w:rsidP="00547B89">
              <w:pPr>
                <w:pStyle w:val="Header"/>
              </w:pPr>
              <w:r>
                <w:t>Till riksdagen</w:t>
              </w:r>
            </w:p>
          </w:tc>
        </w:sdtContent>
      </w:sdt>
      <w:tc>
        <w:tcPr>
          <w:tcW w:w="1134" w:type="dxa"/>
        </w:tcPr>
        <w:p w:rsidR="00E81E1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4435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1C54DAF9D84FAEBABAB72F22267077"/>
        <w:category>
          <w:name w:val="Allmänt"/>
          <w:gallery w:val="placeholder"/>
        </w:category>
        <w:types>
          <w:type w:val="bbPlcHdr"/>
        </w:types>
        <w:behaviors>
          <w:behavior w:val="content"/>
        </w:behaviors>
        <w:guid w:val="{33533ECF-13C3-4A0F-9A7A-126C9F0AF2CE}"/>
      </w:docPartPr>
      <w:docPartBody>
        <w:p w:rsidR="009D2B39" w:rsidP="00A568EE">
          <w:pPr>
            <w:pStyle w:val="821C54DAF9D84FAEBABAB72F22267077"/>
          </w:pPr>
          <w:r>
            <w:rPr>
              <w:rStyle w:val="PlaceholderText"/>
            </w:rPr>
            <w:t xml:space="preserve"> </w:t>
          </w:r>
        </w:p>
      </w:docPartBody>
    </w:docPart>
    <w:docPart>
      <w:docPartPr>
        <w:name w:val="6CC527D46D89429C8FB5E8CA74E26DF9"/>
        <w:category>
          <w:name w:val="Allmänt"/>
          <w:gallery w:val="placeholder"/>
        </w:category>
        <w:types>
          <w:type w:val="bbPlcHdr"/>
        </w:types>
        <w:behaviors>
          <w:behavior w:val="content"/>
        </w:behaviors>
        <w:guid w:val="{27AD6FA1-489B-49E0-B1FF-4C7E2CC861AB}"/>
      </w:docPartPr>
      <w:docPartBody>
        <w:p w:rsidR="009D2B39" w:rsidP="00A568EE">
          <w:pPr>
            <w:pStyle w:val="6CC527D46D89429C8FB5E8CA74E26DF91"/>
          </w:pPr>
          <w:r>
            <w:rPr>
              <w:rStyle w:val="PlaceholderText"/>
            </w:rPr>
            <w:t xml:space="preserve"> </w:t>
          </w:r>
        </w:p>
      </w:docPartBody>
    </w:docPart>
    <w:docPart>
      <w:docPartPr>
        <w:name w:val="F054DB0DB5114FDCB27A17CB9F470850"/>
        <w:category>
          <w:name w:val="Allmänt"/>
          <w:gallery w:val="placeholder"/>
        </w:category>
        <w:types>
          <w:type w:val="bbPlcHdr"/>
        </w:types>
        <w:behaviors>
          <w:behavior w:val="content"/>
        </w:behaviors>
        <w:guid w:val="{0FC93F04-4F2D-4B96-B6B9-AE510402E998}"/>
      </w:docPartPr>
      <w:docPartBody>
        <w:p w:rsidR="009D2B39" w:rsidP="00A568EE">
          <w:pPr>
            <w:pStyle w:val="F054DB0DB5114FDCB27A17CB9F4708501"/>
          </w:pPr>
          <w:r>
            <w:rPr>
              <w:rStyle w:val="PlaceholderText"/>
            </w:rPr>
            <w:t xml:space="preserve"> </w:t>
          </w:r>
        </w:p>
      </w:docPartBody>
    </w:docPart>
    <w:docPart>
      <w:docPartPr>
        <w:name w:val="D1561B16BE534DFFB746313CB2AC6629"/>
        <w:category>
          <w:name w:val="Allmänt"/>
          <w:gallery w:val="placeholder"/>
        </w:category>
        <w:types>
          <w:type w:val="bbPlcHdr"/>
        </w:types>
        <w:behaviors>
          <w:behavior w:val="content"/>
        </w:behaviors>
        <w:guid w:val="{37B54EA4-5F2F-47CF-BA00-35C19D44FC0F}"/>
      </w:docPartPr>
      <w:docPartBody>
        <w:p w:rsidR="009D2B39" w:rsidP="00A568EE">
          <w:pPr>
            <w:pStyle w:val="D1561B16BE534DFFB746313CB2AC6629"/>
          </w:pPr>
          <w:r>
            <w:rPr>
              <w:rStyle w:val="PlaceholderText"/>
            </w:rPr>
            <w:t xml:space="preserve"> </w:t>
          </w:r>
        </w:p>
      </w:docPartBody>
    </w:docPart>
    <w:docPart>
      <w:docPartPr>
        <w:name w:val="6B3CDD227A8E48FEB640125FF8FF3C78"/>
        <w:category>
          <w:name w:val="Allmänt"/>
          <w:gallery w:val="placeholder"/>
        </w:category>
        <w:types>
          <w:type w:val="bbPlcHdr"/>
        </w:types>
        <w:behaviors>
          <w:behavior w:val="content"/>
        </w:behaviors>
        <w:guid w:val="{22578D8A-B664-492D-92BE-922F8124E787}"/>
      </w:docPartPr>
      <w:docPartBody>
        <w:p w:rsidR="009D2B39" w:rsidP="00A568EE">
          <w:pPr>
            <w:pStyle w:val="6B3CDD227A8E48FEB640125FF8FF3C7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8EE"/>
    <w:rPr>
      <w:noProof w:val="0"/>
      <w:color w:val="808080"/>
    </w:rPr>
  </w:style>
  <w:style w:type="paragraph" w:customStyle="1" w:styleId="821C54DAF9D84FAEBABAB72F22267077">
    <w:name w:val="821C54DAF9D84FAEBABAB72F22267077"/>
    <w:rsid w:val="00A568EE"/>
  </w:style>
  <w:style w:type="paragraph" w:customStyle="1" w:styleId="D1561B16BE534DFFB746313CB2AC6629">
    <w:name w:val="D1561B16BE534DFFB746313CB2AC6629"/>
    <w:rsid w:val="00A568EE"/>
  </w:style>
  <w:style w:type="paragraph" w:customStyle="1" w:styleId="6CC527D46D89429C8FB5E8CA74E26DF91">
    <w:name w:val="6CC527D46D89429C8FB5E8CA74E26DF91"/>
    <w:rsid w:val="00A568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54DB0DB5114FDCB27A17CB9F4708501">
    <w:name w:val="F054DB0DB5114FDCB27A17CB9F4708501"/>
    <w:rsid w:val="00A568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3CDD227A8E48FEB640125FF8FF3C78">
    <w:name w:val="6B3CDD227A8E48FEB640125FF8FF3C78"/>
    <w:rsid w:val="00A568E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2023-10-18T00:00:00</HeaderDate>
    <Office/>
    <Dnr>S2023/02829</Dnr>
    <ParagrafNr/>
    <DocumentTitle/>
    <VisitingAddress/>
    <Extra1/>
    <Extra2/>
    <Extra3>Ewa Pihl Krabbe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b0c48e28-48fe-40db-83d4-cb6f0e29458e</RD_Svarsid>
  </documentManagement>
</p:properties>
</file>

<file path=customXml/itemProps1.xml><?xml version="1.0" encoding="utf-8"?>
<ds:datastoreItem xmlns:ds="http://schemas.openxmlformats.org/officeDocument/2006/customXml" ds:itemID="{E0B50BBC-9D79-4FCB-BA41-2F468605F764}">
  <ds:schemaRefs>
    <ds:schemaRef ds:uri="http://schemas.microsoft.com/sharepoint/v3/contenttype/forms"/>
  </ds:schemaRefs>
</ds:datastoreItem>
</file>

<file path=customXml/itemProps2.xml><?xml version="1.0" encoding="utf-8"?>
<ds:datastoreItem xmlns:ds="http://schemas.openxmlformats.org/officeDocument/2006/customXml" ds:itemID="{832EB15C-FF32-41A9-9AA5-4DC6FF892660}"/>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6DBB224-F5A7-4B53-82DB-20F855D050D6}">
  <ds:schemaRefs>
    <ds:schemaRef ds:uri="http://lp/documentinfo/RK"/>
  </ds:schemaRefs>
</ds:datastoreItem>
</file>

<file path=customXml/itemProps5.xml><?xml version="1.0" encoding="utf-8"?>
<ds:datastoreItem xmlns:ds="http://schemas.openxmlformats.org/officeDocument/2006/customXml" ds:itemID="{ED5461D1-7AC4-437B-A3F5-6ACEDC3E88E1}">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a68c6c55-4fbb-48c7-bd04-03a904b43046"/>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176</Words>
  <Characters>937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 Missbruket av lustgas.docx</dc:title>
  <cp:revision>9</cp:revision>
  <dcterms:created xsi:type="dcterms:W3CDTF">2023-10-09T10:01:00Z</dcterms:created>
  <dcterms:modified xsi:type="dcterms:W3CDTF">2023-10-18T09:48:00Z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2bd47b7f-c0af-42bb-aba6-bbbe0d026a64</vt:lpwstr>
  </property>
</Properties>
</file>