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EB8" w:rsidRPr="007255FA" w:rsidRDefault="00086EB8">
      <w:pPr>
        <w:pStyle w:val="Frslagsrubrik"/>
      </w:pPr>
      <w:r w:rsidRPr="007255FA">
        <w:t>Förslag till riksdagsbeslut</w:t>
      </w:r>
    </w:p>
    <w:p w:rsidR="00086EB8" w:rsidRPr="007255FA" w:rsidRDefault="00086EB8">
      <w:pPr>
        <w:pStyle w:val="Hemstlatt"/>
        <w:ind w:left="0"/>
      </w:pPr>
      <w:r w:rsidRPr="007255FA">
        <w:t>Riksdagen tillkännager för regeringen som sin mening vad som anförs i motionen om brottet koppleri och brottet människoha</w:t>
      </w:r>
      <w:r w:rsidRPr="007255FA">
        <w:t>n</w:t>
      </w:r>
      <w:r w:rsidRPr="007255FA">
        <w:t>del.</w:t>
      </w:r>
    </w:p>
    <w:p w:rsidR="00086EB8" w:rsidRPr="007255FA" w:rsidRDefault="00086EB8">
      <w:pPr>
        <w:pStyle w:val="Rubrik1"/>
      </w:pPr>
      <w:r w:rsidRPr="007255FA">
        <w:t>Motivering</w:t>
      </w:r>
    </w:p>
    <w:p w:rsidR="00086EB8" w:rsidRPr="007255FA" w:rsidRDefault="00086EB8">
      <w:r w:rsidRPr="007255FA">
        <w:t>I Sverige råder det ett förbud mot köp av sexuella tjänster. Lagen ger en ty</w:t>
      </w:r>
      <w:r w:rsidRPr="007255FA">
        <w:t>d</w:t>
      </w:r>
      <w:r w:rsidRPr="007255FA">
        <w:t>lig signal om att det är sexköparen som begår brott och som därmed kan stra</w:t>
      </w:r>
      <w:r w:rsidRPr="007255FA">
        <w:t>f</w:t>
      </w:r>
      <w:r w:rsidRPr="007255FA">
        <w:t>fas. Sexköpslagen behöver kombineras med uppsökande verksamhet som erbjuder prostituerade stöd, hälso- och sjukvård samt möjligheter till en väg ut ur prostitutionen. Prostitution är idag starkt sammanflätad med vad som i internationella sammanhang kallas trafficking eller människohandel.</w:t>
      </w:r>
    </w:p>
    <w:p w:rsidR="00086EB8" w:rsidRPr="007255FA" w:rsidRDefault="00086EB8">
      <w:pPr>
        <w:pStyle w:val="Normaltindrag"/>
      </w:pPr>
      <w:r w:rsidRPr="007255FA">
        <w:t>Det är en vidrig verksamhet som ofta innefattar både misshandel och up</w:t>
      </w:r>
      <w:r w:rsidRPr="007255FA">
        <w:t>p</w:t>
      </w:r>
      <w:r w:rsidRPr="007255FA">
        <w:t>repade våldtäkter. Det handlar om unga tjejer och kvinnor som inför hot om misshandel och ibland risken att bli mördade tvingas genomföra samlag och sexuella tjänster åt män. Ofta har dessa kvinnor smugglats in i Sverige under falska förespeglingar om jobb, och deras utsatthet gör det svårt att försöka fly ur fångenskapen. Idag åtalas ofta de män och kvinnor som tvingat andra till sexslaveri för koppleri. Koppleri innebär att man uppsåtligen främjar eller på ett otillbörligt sätt ekonomiskt utnyttjar att e</w:t>
      </w:r>
      <w:r w:rsidRPr="007255FA">
        <w:t>n annan person har tillfälliga sexuella förbindelser mot ersättning. Ett nytt människohandelsbrott skulle ha ett högre straffvärde än brottet koppleri. Genom en ny brottsrubricering skulle man också öka skyddet för brottsoffret. Koppleri är ett brott mot staten, m</w:t>
      </w:r>
      <w:r w:rsidRPr="007255FA">
        <w:t>e</w:t>
      </w:r>
      <w:r w:rsidRPr="007255FA">
        <w:t>dan människohandel är ett brott mot person. Skulle de som i dag döms för koppleri i stället dömas för människohandel innebär det att brottsoffret får ökade möjligheter till upprättelse och skadestånd.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55FA">
        <w:trPr>
          <w:cantSplit/>
        </w:trPr>
        <w:tc>
          <w:tcPr>
            <w:tcW w:w="3046" w:type="dxa"/>
          </w:tcPr>
          <w:p w:rsidR="00086EB8" w:rsidRPr="007255FA" w:rsidRDefault="00086EB8">
            <w:pPr>
              <w:pStyle w:val="UnderskriftDatum"/>
              <w:spacing w:before="240"/>
            </w:pPr>
            <w:r w:rsidRPr="007255FA">
              <w:lastRenderedPageBreak/>
              <w:t>Stockholm den 28 september 2011</w:t>
            </w:r>
          </w:p>
        </w:tc>
        <w:tc>
          <w:tcPr>
            <w:tcW w:w="3047" w:type="dxa"/>
          </w:tcPr>
          <w:p w:rsidR="00086EB8" w:rsidRPr="007255FA" w:rsidRDefault="00086EB8">
            <w:pPr>
              <w:pStyle w:val="Underskrifter"/>
              <w:spacing w:before="240"/>
            </w:pPr>
          </w:p>
        </w:tc>
      </w:tr>
      <w:tr w:rsidR="00000000" w:rsidRPr="007255FA">
        <w:trPr>
          <w:cantSplit/>
        </w:trPr>
        <w:tc>
          <w:tcPr>
            <w:tcW w:w="3046" w:type="dxa"/>
          </w:tcPr>
          <w:p w:rsidR="00086EB8" w:rsidRPr="007255FA" w:rsidRDefault="00086EB8">
            <w:pPr>
              <w:pStyle w:val="Underskrifter"/>
            </w:pPr>
            <w:r w:rsidRPr="007255FA">
              <w:t>Eva-Lena Jansson (S)</w:t>
            </w:r>
          </w:p>
        </w:tc>
        <w:tc>
          <w:tcPr>
            <w:tcW w:w="3046" w:type="dxa"/>
          </w:tcPr>
          <w:p w:rsidR="00086EB8" w:rsidRPr="007255FA" w:rsidRDefault="00086EB8">
            <w:pPr>
              <w:pStyle w:val="Underskrifter"/>
            </w:pPr>
            <w:r w:rsidRPr="007255FA">
              <w:t>Matilda Ernkrans (S)</w:t>
            </w:r>
          </w:p>
        </w:tc>
      </w:tr>
    </w:tbl>
    <w:p w:rsidR="00086EB8" w:rsidRPr="007255FA" w:rsidRDefault="00086EB8">
      <w:pPr>
        <w:pStyle w:val="Normaltindrag"/>
      </w:pPr>
    </w:p>
    <w:sectPr w:rsidR="00086EB8" w:rsidRPr="007255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EB8" w:rsidRPr="007255FA" w:rsidRDefault="00086EB8">
      <w:r w:rsidRPr="007255FA">
        <w:separator/>
      </w:r>
    </w:p>
  </w:endnote>
  <w:endnote w:type="continuationSeparator" w:id="0">
    <w:p w:rsidR="00086EB8" w:rsidRPr="007255FA" w:rsidRDefault="00086EB8">
      <w:r w:rsidRPr="007255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EB8" w:rsidRPr="007255FA" w:rsidRDefault="007255FA">
    <w:pPr>
      <w:pStyle w:val="Sidfot"/>
    </w:pPr>
    <w:r w:rsidRPr="007255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30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EB8" w:rsidRDefault="00086E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EB8" w:rsidRDefault="00086E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EB8" w:rsidRPr="007255FA" w:rsidRDefault="007255FA">
    <w:pPr>
      <w:pStyle w:val="Sidfot"/>
    </w:pPr>
    <w:r w:rsidRPr="007255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096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EB8" w:rsidRDefault="00086E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EB8" w:rsidRDefault="00086E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EB8" w:rsidRPr="007255FA" w:rsidRDefault="007255FA">
    <w:pPr>
      <w:pStyle w:val="Sidfot"/>
    </w:pPr>
    <w:r w:rsidRPr="007255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594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EB8" w:rsidRDefault="00086E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EB8" w:rsidRDefault="00086E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EB8" w:rsidRPr="007255FA" w:rsidRDefault="00086EB8">
      <w:r w:rsidRPr="007255FA">
        <w:separator/>
      </w:r>
    </w:p>
  </w:footnote>
  <w:footnote w:type="continuationSeparator" w:id="0">
    <w:p w:rsidR="00086EB8" w:rsidRPr="007255FA" w:rsidRDefault="00086EB8">
      <w:r w:rsidRPr="007255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EB8" w:rsidRPr="007255FA" w:rsidRDefault="007255FA">
    <w:pPr>
      <w:pStyle w:val="Sidhuvud"/>
    </w:pPr>
    <w:r w:rsidRPr="007255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18464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EB8" w:rsidRDefault="00086E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EB8" w:rsidRDefault="00086EB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EB8" w:rsidRPr="007255FA" w:rsidRDefault="007255FA">
    <w:pPr>
      <w:pStyle w:val="Sidhuvud"/>
    </w:pPr>
    <w:r w:rsidRPr="007255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3643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EB8" w:rsidRDefault="00086E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EB8" w:rsidRDefault="00086EB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EB8" w:rsidRPr="007255FA" w:rsidRDefault="00086EB8">
    <w:pPr>
      <w:pStyle w:val="FSHNormal"/>
      <w:tabs>
        <w:tab w:val="right" w:pos="5840"/>
      </w:tabs>
    </w:pPr>
    <w:r w:rsidRPr="007255FA">
      <w:br/>
    </w:r>
    <w:r w:rsidRPr="007255FA">
      <w:fldChar w:fldCharType="begin" w:fldLock="1"/>
    </w:r>
    <w:r w:rsidRPr="007255FA">
      <w:instrText xml:space="preserve"> DOCPROPERTY</w:instrText>
    </w:r>
    <w:r w:rsidRPr="007255FA">
      <w:rPr>
        <w:sz w:val="18"/>
      </w:rPr>
      <w:instrText xml:space="preserve"> "YearUser" *\charformat </w:instrText>
    </w:r>
    <w:r w:rsidRPr="007255FA">
      <w:fldChar w:fldCharType="separate"/>
    </w:r>
    <w:r w:rsidRPr="007255FA">
      <w:t>2011/12</w:t>
    </w:r>
    <w:r w:rsidRPr="007255FA">
      <w:fldChar w:fldCharType="end"/>
    </w:r>
    <w:r w:rsidRPr="007255FA">
      <w:t xml:space="preserve"> </w:t>
    </w:r>
    <w:r w:rsidRPr="007255FA">
      <w:tab/>
      <w:t xml:space="preserve">mnr: </w:t>
    </w:r>
    <w:r w:rsidRPr="007255FA">
      <w:fldChar w:fldCharType="begin" w:fldLock="1"/>
    </w:r>
    <w:r w:rsidRPr="007255FA">
      <w:instrText xml:space="preserve"> DOCPROPERTY</w:instrText>
    </w:r>
    <w:r w:rsidRPr="007255FA">
      <w:rPr>
        <w:sz w:val="18"/>
      </w:rPr>
      <w:instrText xml:space="preserve"> "Motionsnummer" *\charformat </w:instrText>
    </w:r>
    <w:r w:rsidRPr="007255FA">
      <w:fldChar w:fldCharType="separate"/>
    </w:r>
    <w:r w:rsidRPr="007255FA">
      <w:t>Ju269</w:t>
    </w:r>
    <w:r w:rsidRPr="007255FA">
      <w:fldChar w:fldCharType="end"/>
    </w:r>
    <w:r w:rsidRPr="007255FA">
      <w:br/>
    </w:r>
    <w:r w:rsidRPr="007255FA">
      <w:fldChar w:fldCharType="begin" w:fldLock="1"/>
    </w:r>
    <w:r w:rsidRPr="007255FA">
      <w:instrText xml:space="preserve"> DOCPROPERTY</w:instrText>
    </w:r>
    <w:r w:rsidRPr="007255FA">
      <w:rPr>
        <w:sz w:val="18"/>
      </w:rPr>
      <w:instrText xml:space="preserve"> "Samling" *\charformat </w:instrText>
    </w:r>
    <w:r w:rsidRPr="007255FA">
      <w:fldChar w:fldCharType="end"/>
    </w:r>
    <w:r w:rsidRPr="007255FA">
      <w:tab/>
      <w:t xml:space="preserve">pnr: </w:t>
    </w:r>
    <w:r w:rsidRPr="007255FA">
      <w:fldChar w:fldCharType="begin" w:fldLock="1"/>
    </w:r>
    <w:r w:rsidRPr="007255FA">
      <w:instrText xml:space="preserve"> DOCPROPERTY</w:instrText>
    </w:r>
    <w:r w:rsidRPr="007255FA">
      <w:rPr>
        <w:sz w:val="18"/>
      </w:rPr>
      <w:instrText xml:space="preserve"> "Partinummer" *\charformat </w:instrText>
    </w:r>
    <w:r w:rsidRPr="007255FA">
      <w:fldChar w:fldCharType="separate"/>
    </w:r>
    <w:r w:rsidRPr="007255FA">
      <w:t>S36033</w:t>
    </w:r>
    <w:r w:rsidRPr="007255FA">
      <w:fldChar w:fldCharType="end"/>
    </w:r>
  </w:p>
  <w:p w:rsidR="00086EB8" w:rsidRPr="007255FA" w:rsidRDefault="00086EB8">
    <w:pPr>
      <w:pStyle w:val="FSHRub1"/>
    </w:pPr>
    <w:r w:rsidRPr="007255FA">
      <w:t>Motion till riksdagen</w:t>
    </w:r>
    <w:r w:rsidRPr="007255FA">
      <w:br/>
    </w:r>
    <w:r w:rsidRPr="007255FA">
      <w:fldChar w:fldCharType="begin" w:fldLock="1"/>
    </w:r>
    <w:r w:rsidRPr="007255FA">
      <w:instrText xml:space="preserve"> DOCPROPERTY "YearUser" *\charformat </w:instrText>
    </w:r>
    <w:r w:rsidRPr="007255FA">
      <w:fldChar w:fldCharType="separate"/>
    </w:r>
    <w:r w:rsidRPr="007255FA">
      <w:t>2011/12</w:t>
    </w:r>
    <w:r w:rsidRPr="007255FA">
      <w:fldChar w:fldCharType="end"/>
    </w:r>
    <w:r w:rsidRPr="007255FA">
      <w:t>:</w:t>
    </w:r>
    <w:r w:rsidRPr="007255FA">
      <w:fldChar w:fldCharType="begin" w:fldLock="1"/>
    </w:r>
    <w:r w:rsidRPr="007255FA">
      <w:instrText xml:space="preserve"> DOCPROPERTY "Motionsnummer" *\charformat </w:instrText>
    </w:r>
    <w:r w:rsidRPr="007255FA">
      <w:fldChar w:fldCharType="separate"/>
    </w:r>
    <w:r w:rsidRPr="007255FA">
      <w:t>Ju269</w:t>
    </w:r>
    <w:r w:rsidRPr="007255FA">
      <w:fldChar w:fldCharType="end"/>
    </w:r>
  </w:p>
  <w:p w:rsidR="00086EB8" w:rsidRPr="007255FA" w:rsidRDefault="00086EB8">
    <w:pPr>
      <w:pStyle w:val="FSHNormalS5"/>
    </w:pPr>
    <w:r w:rsidRPr="007255FA">
      <w:fldChar w:fldCharType="begin" w:fldLock="1"/>
    </w:r>
    <w:r w:rsidRPr="007255FA">
      <w:instrText xml:space="preserve"> DOCPROPERTY "MotionarText" *\charformat </w:instrText>
    </w:r>
    <w:r w:rsidRPr="007255FA">
      <w:fldChar w:fldCharType="separate"/>
    </w:r>
    <w:r w:rsidRPr="007255FA">
      <w:t>av Eva-Lena Jansson och Matilda Ernkrans (S)</w:t>
    </w:r>
    <w:r w:rsidRPr="007255FA">
      <w:fldChar w:fldCharType="end"/>
    </w:r>
    <w:r w:rsidRPr="007255FA">
      <w:br/>
    </w:r>
    <w:r w:rsidRPr="007255FA">
      <w:fldChar w:fldCharType="begin" w:fldLock="1"/>
    </w:r>
    <w:r w:rsidRPr="007255FA">
      <w:instrText xml:space="preserve"> DOCPROPERTY "SvarFrasKort" *\charformat </w:instrText>
    </w:r>
    <w:r w:rsidRPr="007255FA">
      <w:fldChar w:fldCharType="end"/>
    </w:r>
  </w:p>
  <w:p w:rsidR="00086EB8" w:rsidRPr="007255FA" w:rsidRDefault="00086EB8">
    <w:pPr>
      <w:pStyle w:val="FSHTitel"/>
    </w:pPr>
    <w:r w:rsidRPr="007255FA">
      <w:fldChar w:fldCharType="begin" w:fldLock="1"/>
    </w:r>
    <w:r w:rsidRPr="007255FA">
      <w:instrText xml:space="preserve"> DOCPROPERTY</w:instrText>
    </w:r>
    <w:r w:rsidRPr="007255FA">
      <w:rPr>
        <w:sz w:val="18"/>
      </w:rPr>
      <w:instrText xml:space="preserve"> "RubrikSvar" *\charformat </w:instrText>
    </w:r>
    <w:r w:rsidRPr="007255FA">
      <w:fldChar w:fldCharType="separate"/>
    </w:r>
    <w:r w:rsidRPr="007255FA">
      <w:t>Människohandel och koppleri</w:t>
    </w:r>
    <w:r w:rsidRPr="007255FA">
      <w:fldChar w:fldCharType="end"/>
    </w:r>
  </w:p>
  <w:p w:rsidR="00086EB8" w:rsidRPr="007255FA" w:rsidRDefault="00086EB8">
    <w:pPr>
      <w:pStyle w:val="Normal00"/>
    </w:pPr>
  </w:p>
  <w:p w:rsidR="00086EB8" w:rsidRPr="007255FA" w:rsidRDefault="00086E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5557328">
    <w:abstractNumId w:val="3"/>
  </w:num>
  <w:num w:numId="2" w16cid:durableId="1070620829">
    <w:abstractNumId w:val="2"/>
  </w:num>
  <w:num w:numId="3" w16cid:durableId="1086875638">
    <w:abstractNumId w:val="1"/>
  </w:num>
  <w:num w:numId="4" w16cid:durableId="68620059">
    <w:abstractNumId w:val="0"/>
  </w:num>
  <w:num w:numId="5" w16cid:durableId="1010839103">
    <w:abstractNumId w:val="7"/>
  </w:num>
  <w:num w:numId="6" w16cid:durableId="1536044741">
    <w:abstractNumId w:val="6"/>
  </w:num>
  <w:num w:numId="7" w16cid:durableId="1717116712">
    <w:abstractNumId w:val="5"/>
  </w:num>
  <w:num w:numId="8" w16cid:durableId="33384708">
    <w:abstractNumId w:val="4"/>
  </w:num>
  <w:num w:numId="9" w16cid:durableId="183830237">
    <w:abstractNumId w:val="8"/>
  </w:num>
  <w:num w:numId="10" w16cid:durableId="2139566576">
    <w:abstractNumId w:val="9"/>
  </w:num>
  <w:num w:numId="11" w16cid:durableId="2058814077">
    <w:abstractNumId w:val="10"/>
  </w:num>
  <w:num w:numId="12" w16cid:durableId="674573227">
    <w:abstractNumId w:val="13"/>
  </w:num>
  <w:num w:numId="13" w16cid:durableId="160825737">
    <w:abstractNumId w:val="15"/>
  </w:num>
  <w:num w:numId="14" w16cid:durableId="62945727">
    <w:abstractNumId w:val="16"/>
  </w:num>
  <w:num w:numId="15" w16cid:durableId="1631784286">
    <w:abstractNumId w:val="11"/>
  </w:num>
  <w:num w:numId="16" w16cid:durableId="31270295">
    <w:abstractNumId w:val="18"/>
  </w:num>
  <w:num w:numId="17" w16cid:durableId="1217936962">
    <w:abstractNumId w:val="17"/>
  </w:num>
  <w:num w:numId="18" w16cid:durableId="814028415">
    <w:abstractNumId w:val="14"/>
  </w:num>
  <w:num w:numId="19" w16cid:durableId="923879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116109A-FD56-42D5-8551-9B68938ABFD6},{877C05B1-DB2E-4DCA-8CF7-CDDB8977ADBE}"/>
  </w:docVars>
  <w:rsids>
    <w:rsidRoot w:val="00C31CA9"/>
    <w:rsid w:val="00086EB8"/>
    <w:rsid w:val="007255FA"/>
    <w:rsid w:val="00C31C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FCB641-CE02-48D7-91F2-7D3ECA0E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S36033</vt:lpstr>
    </vt:vector>
  </TitlesOfParts>
  <Company>Riksdagen</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S36033</dc:title>
  <dc:subject>S36033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2011-11-27T07:19:00Z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Människohandel och koppleri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Människohandel och koppleri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Matilda Ernkrans (S)</vt:lpwstr>
  </property>
  <property fmtid="{D5CDD505-2E9C-101B-9397-08002B2CF9AE}" pid="26" name="MotionarLista">
    <vt:lpwstr>Jansson, Eva-Lena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20112012000000000083000360330069</vt:lpwstr>
  </property>
  <property fmtid="{D5CDD505-2E9C-101B-9397-08002B2CF9AE}" pid="47" name="datum">
    <vt:lpwstr>110928</vt:lpwstr>
  </property>
  <property fmtid="{D5CDD505-2E9C-101B-9397-08002B2CF9AE}" pid="48" name="avsändar-e-post">
    <vt:lpwstr>birgitte.isberg@riksdagen.se</vt:lpwstr>
  </property>
  <property fmtid="{D5CDD505-2E9C-101B-9397-08002B2CF9AE}" pid="49" name="id">
    <vt:lpwstr>20112012000000000083000360330069</vt:lpwstr>
  </property>
  <property fmtid="{D5CDD505-2E9C-101B-9397-08002B2CF9AE}" pid="50" name="nummer">
    <vt:lpwstr>269</vt:lpwstr>
  </property>
  <property fmtid="{D5CDD505-2E9C-101B-9397-08002B2CF9AE}" pid="51" name="utskottsbeteckning">
    <vt:lpwstr>Ju</vt:lpwstr>
  </property>
  <property fmtid="{D5CDD505-2E9C-101B-9397-08002B2CF9AE}" pid="52" name="GlobalUID">
    <vt:lpwstr>{4B2AF702-3C59-4A3F-AE16-6077348805A7}</vt:lpwstr>
  </property>
  <property fmtid="{D5CDD505-2E9C-101B-9397-08002B2CF9AE}" pid="53" name="Överföringar">
    <vt:i4>0</vt:i4>
  </property>
  <property fmtid="{D5CDD505-2E9C-101B-9397-08002B2CF9AE}" pid="54" name="Checksum">
    <vt:lpwstr>*0005757122555*</vt:lpwstr>
  </property>
  <property fmtid="{D5CDD505-2E9C-101B-9397-08002B2CF9AE}" pid="55" name="skuggnummer">
    <vt:lpwstr>1104</vt:lpwstr>
  </property>
  <property fmtid="{D5CDD505-2E9C-101B-9397-08002B2CF9AE}" pid="56" name="urixVersion">
    <vt:lpwstr>4.5.0.25</vt:lpwstr>
  </property>
  <property fmtid="{D5CDD505-2E9C-101B-9397-08002B2CF9AE}" pid="57" name="urixOrigin">
    <vt:lpwstr>111127 08:19:43.832</vt:lpwstr>
  </property>
  <property fmtid="{D5CDD505-2E9C-101B-9397-08002B2CF9AE}" pid="58" name="urixGuid">
    <vt:lpwstr>{1CDA1DA9-FADF-41FD-A665-4B8895BAD938}</vt:lpwstr>
  </property>
</Properties>
</file>