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6D0E" w:rsidRPr="00002125" w:rsidRDefault="004B6D0E" w:rsidP="00CD640B">
      <w:pPr>
        <w:pStyle w:val="Hemstlrubrik"/>
      </w:pPr>
      <w:r w:rsidRPr="00002125">
        <w:t>Förslag till riksdagsbeslut</w:t>
      </w:r>
    </w:p>
    <w:p w:rsidR="002E45D8" w:rsidRPr="00002125" w:rsidRDefault="002E45D8" w:rsidP="002E45D8">
      <w:pPr>
        <w:pStyle w:val="Hemstlatt"/>
      </w:pPr>
      <w:r w:rsidRPr="00002125">
        <w:t>Riksdagen tillkännager för regeringen som sin mening vad i motionen anförs om att A-SINK-reglerna bör förtydligas för en rättssäkrare ti</w:t>
      </w:r>
      <w:r w:rsidRPr="00002125">
        <w:t>l</w:t>
      </w:r>
      <w:r w:rsidRPr="00002125">
        <w:t>lämpning gentemot berörda idrottsföreningar.</w:t>
      </w:r>
    </w:p>
    <w:p w:rsidR="0086621D" w:rsidRPr="00002125" w:rsidRDefault="0086621D" w:rsidP="0086621D">
      <w:pPr>
        <w:pStyle w:val="Rubrik1"/>
      </w:pPr>
      <w:r w:rsidRPr="00002125">
        <w:t>Motivering</w:t>
      </w:r>
    </w:p>
    <w:p w:rsidR="004B6D0E" w:rsidRPr="00002125" w:rsidRDefault="004B6D0E" w:rsidP="004B6D0E">
      <w:r w:rsidRPr="00002125">
        <w:t>Antalet utländska spelare i ishockey, fotboll och basket blir allt fler. Många idrottsföreningar använder sig av möjligheten att låta spelarna vara här under begränsad tid, högst sex månader. Generellt gäller då att ersättning som u</w:t>
      </w:r>
      <w:r w:rsidRPr="00002125">
        <w:t>t</w:t>
      </w:r>
      <w:r w:rsidRPr="00002125">
        <w:t>ländska idrottare får för sina framträdanden i Sverige, beskattas enligt lagen om särskild inkomstskatt för utomlands bosatta artister, A-SINK, under föru</w:t>
      </w:r>
      <w:r w:rsidRPr="00002125">
        <w:t>t</w:t>
      </w:r>
      <w:r w:rsidRPr="00002125">
        <w:t>sättning att de inte anses som obegränsat skattskyldiga i Sverige. Skat</w:t>
      </w:r>
      <w:r w:rsidR="002E45D8" w:rsidRPr="00002125">
        <w:t>tesatsen enligt denna lag är 15 </w:t>
      </w:r>
      <w:r w:rsidR="00CD640B" w:rsidRPr="00002125">
        <w:t>%</w:t>
      </w:r>
      <w:r w:rsidRPr="00002125">
        <w:t>. Vidare gäller att arbetsgivaravgifter inte skall bet</w:t>
      </w:r>
      <w:r w:rsidRPr="00002125">
        <w:t>a</w:t>
      </w:r>
      <w:r w:rsidRPr="00002125">
        <w:t>las för ersättning som beskattas enligt A-SINK.</w:t>
      </w:r>
    </w:p>
    <w:p w:rsidR="004B6D0E" w:rsidRPr="00002125" w:rsidRDefault="004B6D0E" w:rsidP="00CD640B">
      <w:pPr>
        <w:pStyle w:val="Normaltindrag"/>
      </w:pPr>
      <w:r w:rsidRPr="00002125">
        <w:t>Begreppet obegränsat skattskyldig används generellt för att avgränsa Sv</w:t>
      </w:r>
      <w:r w:rsidRPr="00002125">
        <w:t>e</w:t>
      </w:r>
      <w:r w:rsidRPr="00002125">
        <w:t>riges beskattningsrätt och bestäms enligt reglerna i inkomstskattelagen. Där sägs att den som är bosatt i Sverige, den som stadigvarande vistas i Sverige eller den som tidigare varit bosatt i Sverige och som har väsentlig anknytning hit är obegränsat skattskyldig.</w:t>
      </w:r>
    </w:p>
    <w:p w:rsidR="004B6D0E" w:rsidRPr="00002125" w:rsidRDefault="002E45D8" w:rsidP="004B6D0E">
      <w:pPr>
        <w:pStyle w:val="Normaltindrag"/>
      </w:pPr>
      <w:r w:rsidRPr="00002125">
        <w:t>Med</w:t>
      </w:r>
      <w:r w:rsidR="004B6D0E" w:rsidRPr="00002125">
        <w:t xml:space="preserve"> </w:t>
      </w:r>
      <w:r w:rsidRPr="00002125">
        <w:t>”</w:t>
      </w:r>
      <w:r w:rsidR="004B6D0E" w:rsidRPr="00002125">
        <w:t>stadigvarande vistas</w:t>
      </w:r>
      <w:r w:rsidRPr="00002125">
        <w:t>”</w:t>
      </w:r>
      <w:r w:rsidR="004B6D0E" w:rsidRPr="00002125">
        <w:t xml:space="preserve"> i Sverige </w:t>
      </w:r>
      <w:r w:rsidRPr="00002125">
        <w:t xml:space="preserve">menas </w:t>
      </w:r>
      <w:r w:rsidR="004B6D0E" w:rsidRPr="00002125">
        <w:t>enligt praxis att</w:t>
      </w:r>
      <w:r w:rsidRPr="00002125">
        <w:t xml:space="preserve"> personen skall ha</w:t>
      </w:r>
      <w:r w:rsidR="004B6D0E" w:rsidRPr="00002125">
        <w:t xml:space="preserve"> vista</w:t>
      </w:r>
      <w:r w:rsidRPr="00002125">
        <w:t>t</w:t>
      </w:r>
      <w:r w:rsidR="004B6D0E" w:rsidRPr="00002125">
        <w:t>s här i minst sex månader. Denna ordning har gällt sedan lång tid i Sverige och är också vanlig utomlands. Bedömningen görs av naturliga skäl i efter</w:t>
      </w:r>
      <w:r w:rsidR="004B6D0E" w:rsidRPr="00002125">
        <w:softHyphen/>
        <w:t>hand och visar det sig då att personen vistats här mer än sex mån</w:t>
      </w:r>
      <w:r w:rsidR="004B6D0E" w:rsidRPr="00002125">
        <w:t>a</w:t>
      </w:r>
      <w:r w:rsidR="004B6D0E" w:rsidRPr="00002125">
        <w:t>der anses han eller hon obegränsat skattskyldig i Sverige från första dagen, d.v.s. A-SINK-reglerna är inte tillämpliga. I sådana fall kan arbetsgivaren bli skyldig att betala socialavgifter även på den ersättning som man tidigare u</w:t>
      </w:r>
      <w:r w:rsidR="004B6D0E" w:rsidRPr="00002125">
        <w:t>t</w:t>
      </w:r>
      <w:r w:rsidR="004B6D0E" w:rsidRPr="00002125">
        <w:t>gått från skulle beskattas enligt A-SINK.</w:t>
      </w:r>
    </w:p>
    <w:p w:rsidR="004B6D0E" w:rsidRPr="00002125" w:rsidRDefault="004B6D0E" w:rsidP="004B6D0E">
      <w:pPr>
        <w:pStyle w:val="Normaltindrag"/>
      </w:pPr>
      <w:r w:rsidRPr="00002125">
        <w:lastRenderedPageBreak/>
        <w:t>Denna situation kan skapa stora ekonomiska problem för idrottsföreningar. Det finns flera exempel på detta, där både basketspelare och ishockeyspelare frivilligt eller ofrivilligt har hamnat i situationer där sex-månaders</w:t>
      </w:r>
      <w:r w:rsidR="00CD640B" w:rsidRPr="00002125">
        <w:t>-</w:t>
      </w:r>
      <w:r w:rsidRPr="00002125">
        <w:t>regeln överträtts och där klubbarna riskerar att få betala sociala avgifter fullt ut. Någon idrottsutövare har struntat i att åka med ett bokat plan, andra har ha</w:t>
      </w:r>
      <w:r w:rsidRPr="00002125">
        <w:t>m</w:t>
      </w:r>
      <w:r w:rsidRPr="00002125">
        <w:t>nat i domstol och därmed försenats, så att Sverigevistelsen förlängts utöver det som är tillåtet. Då räknas personen i</w:t>
      </w:r>
      <w:r w:rsidR="00CD640B" w:rsidRPr="00002125">
        <w:t xml:space="preserve"> </w:t>
      </w:r>
      <w:r w:rsidRPr="00002125">
        <w:t>fråga i</w:t>
      </w:r>
      <w:r w:rsidR="00CD640B" w:rsidRPr="00002125">
        <w:t xml:space="preserve"> </w:t>
      </w:r>
      <w:r w:rsidRPr="00002125">
        <w:t>stället som obegränsat skat</w:t>
      </w:r>
      <w:r w:rsidRPr="00002125">
        <w:t>t</w:t>
      </w:r>
      <w:r w:rsidRPr="00002125">
        <w:t>skyldig.</w:t>
      </w:r>
    </w:p>
    <w:p w:rsidR="004B6D0E" w:rsidRPr="00002125" w:rsidRDefault="004B6D0E" w:rsidP="002E45D8">
      <w:pPr>
        <w:pStyle w:val="Normaltindrag"/>
      </w:pPr>
      <w:r w:rsidRPr="00002125">
        <w:t>Utan att ta ställning till om A-SINK-reglerna i sig är bra eller dåliga, så a</w:t>
      </w:r>
      <w:r w:rsidRPr="00002125">
        <w:t>n</w:t>
      </w:r>
      <w:r w:rsidRPr="00002125">
        <w:t>ser jag det orimligt att en idrottsförening som agerat rätt enligt gällande ska</w:t>
      </w:r>
      <w:r w:rsidRPr="00002125">
        <w:t>t</w:t>
      </w:r>
      <w:r w:rsidRPr="00002125">
        <w:t>teregler, ska</w:t>
      </w:r>
      <w:r w:rsidR="00F32001" w:rsidRPr="00002125">
        <w:t>ll</w:t>
      </w:r>
      <w:r w:rsidRPr="00002125">
        <w:t xml:space="preserve"> råka illa ut skattemässigt för att en enskild idrottsutövare inte följer det avtal som upprättats. A-SINK reglerna bör förtydligas i det avsee</w:t>
      </w:r>
      <w:r w:rsidRPr="00002125">
        <w:t>n</w:t>
      </w:r>
      <w:r w:rsidRPr="00002125">
        <w:t>det. Detta bör</w:t>
      </w:r>
      <w:r w:rsidR="002E45D8" w:rsidRPr="00002125">
        <w:t xml:space="preserve"> riksdagen som sin mening ge</w:t>
      </w:r>
      <w:r w:rsidRPr="00002125">
        <w:t xml:space="preserve"> regeringen till</w:t>
      </w:r>
      <w:r w:rsidR="002E45D8" w:rsidRPr="00002125">
        <w:t xml:space="preserve"> </w:t>
      </w:r>
      <w:r w:rsidRPr="00002125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D640B" w:rsidRPr="000021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D640B" w:rsidRPr="00002125" w:rsidRDefault="00CD640B" w:rsidP="00CD640B">
            <w:pPr>
              <w:pStyle w:val="UnderskriftDatum"/>
              <w:spacing w:before="240"/>
            </w:pPr>
            <w:r w:rsidRPr="00002125">
              <w:t>Stockholm den 4 oktober 2005</w:t>
            </w:r>
          </w:p>
        </w:tc>
        <w:tc>
          <w:tcPr>
            <w:tcW w:w="3047" w:type="dxa"/>
          </w:tcPr>
          <w:p w:rsidR="00CD640B" w:rsidRPr="00002125" w:rsidRDefault="00CD640B" w:rsidP="00CD640B">
            <w:pPr>
              <w:pStyle w:val="Underskrifter"/>
              <w:spacing w:before="240"/>
            </w:pPr>
          </w:p>
        </w:tc>
      </w:tr>
      <w:tr w:rsidR="00CD640B" w:rsidRPr="000021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D640B" w:rsidRPr="00002125" w:rsidRDefault="00CD640B" w:rsidP="00CD640B">
            <w:pPr>
              <w:pStyle w:val="Underskrifter"/>
            </w:pPr>
            <w:r w:rsidRPr="00002125">
              <w:t>Owe Hellberg (v)</w:t>
            </w:r>
          </w:p>
        </w:tc>
        <w:tc>
          <w:tcPr>
            <w:tcW w:w="3047" w:type="dxa"/>
          </w:tcPr>
          <w:p w:rsidR="00CD640B" w:rsidRPr="00002125" w:rsidRDefault="00CD640B" w:rsidP="00CD640B">
            <w:pPr>
              <w:pStyle w:val="Underskrifter"/>
            </w:pPr>
          </w:p>
        </w:tc>
      </w:tr>
    </w:tbl>
    <w:p w:rsidR="004B6D0E" w:rsidRPr="00002125" w:rsidRDefault="004B6D0E" w:rsidP="00CD640B">
      <w:pPr>
        <w:pStyle w:val="Normaltindrag"/>
      </w:pPr>
    </w:p>
    <w:sectPr w:rsidR="004B6D0E" w:rsidRPr="00002125" w:rsidSect="00CD64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73AE" w:rsidRPr="00002125" w:rsidRDefault="009973AE">
      <w:r w:rsidRPr="00002125">
        <w:separator/>
      </w:r>
    </w:p>
  </w:endnote>
  <w:endnote w:type="continuationSeparator" w:id="0">
    <w:p w:rsidR="009973AE" w:rsidRPr="00002125" w:rsidRDefault="009973AE">
      <w:r w:rsidRPr="000021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2001" w:rsidRPr="00002125" w:rsidRDefault="00002125" w:rsidP="00CD640B">
    <w:pPr>
      <w:pStyle w:val="Sidfot"/>
    </w:pPr>
    <w:r w:rsidRPr="0000212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013947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640B" w:rsidRDefault="00CD640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D640B" w:rsidRDefault="00CD640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2001" w:rsidRPr="00002125" w:rsidRDefault="00002125" w:rsidP="00CD640B">
    <w:pPr>
      <w:pStyle w:val="Sidfot"/>
    </w:pPr>
    <w:r w:rsidRPr="0000212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26030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640B" w:rsidRDefault="00CD640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640B" w:rsidRDefault="00CD640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2001" w:rsidRPr="00002125" w:rsidRDefault="00002125" w:rsidP="00CD640B">
    <w:pPr>
      <w:pStyle w:val="Sidfot"/>
    </w:pPr>
    <w:r w:rsidRPr="0000212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50343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640B" w:rsidRDefault="00CD640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640B" w:rsidRDefault="00CD640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73AE" w:rsidRPr="00002125" w:rsidRDefault="009973AE">
      <w:r w:rsidRPr="00002125">
        <w:separator/>
      </w:r>
    </w:p>
  </w:footnote>
  <w:footnote w:type="continuationSeparator" w:id="0">
    <w:p w:rsidR="009973AE" w:rsidRPr="00002125" w:rsidRDefault="009973AE">
      <w:r w:rsidRPr="000021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2001" w:rsidRPr="00002125" w:rsidRDefault="00002125" w:rsidP="00CD640B">
    <w:pPr>
      <w:pStyle w:val="Sidhuvud"/>
    </w:pPr>
    <w:r w:rsidRPr="0000212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781493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640B" w:rsidRDefault="00CD640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D640B" w:rsidRDefault="00CD640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2001" w:rsidRPr="00002125" w:rsidRDefault="00002125" w:rsidP="00CD640B">
    <w:pPr>
      <w:pStyle w:val="Sidhuvud"/>
    </w:pPr>
    <w:r w:rsidRPr="0000212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396047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640B" w:rsidRDefault="00CD640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D640B" w:rsidRDefault="00CD640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640B" w:rsidRPr="00002125" w:rsidRDefault="00CD640B">
    <w:pPr>
      <w:pStyle w:val="FSHNormal"/>
      <w:tabs>
        <w:tab w:val="right" w:pos="5840"/>
      </w:tabs>
    </w:pPr>
    <w:r w:rsidRPr="00002125">
      <w:br/>
    </w:r>
    <w:r w:rsidRPr="00002125">
      <w:fldChar w:fldCharType="begin" w:fldLock="1"/>
    </w:r>
    <w:r w:rsidRPr="00002125">
      <w:instrText xml:space="preserve"> DOCPROPERTY</w:instrText>
    </w:r>
    <w:r w:rsidRPr="00002125">
      <w:rPr>
        <w:sz w:val="18"/>
      </w:rPr>
      <w:instrText xml:space="preserve"> "YearUser" *\charformat </w:instrText>
    </w:r>
    <w:r w:rsidRPr="00002125">
      <w:fldChar w:fldCharType="separate"/>
    </w:r>
    <w:r w:rsidRPr="00002125">
      <w:t>2005/06</w:t>
    </w:r>
    <w:r w:rsidRPr="00002125">
      <w:fldChar w:fldCharType="end"/>
    </w:r>
    <w:r w:rsidRPr="00002125">
      <w:t xml:space="preserve"> </w:t>
    </w:r>
    <w:r w:rsidRPr="00002125">
      <w:tab/>
      <w:t xml:space="preserve">mnr: </w:t>
    </w:r>
    <w:r w:rsidRPr="00002125">
      <w:fldChar w:fldCharType="begin" w:fldLock="1"/>
    </w:r>
    <w:r w:rsidRPr="00002125">
      <w:instrText xml:space="preserve"> DOCPROPERTY</w:instrText>
    </w:r>
    <w:r w:rsidRPr="00002125">
      <w:rPr>
        <w:sz w:val="18"/>
      </w:rPr>
      <w:instrText xml:space="preserve"> "Motionsnummer" *\charformat </w:instrText>
    </w:r>
    <w:r w:rsidRPr="00002125">
      <w:fldChar w:fldCharType="separate"/>
    </w:r>
    <w:r w:rsidRPr="00002125">
      <w:t>Sk472</w:t>
    </w:r>
    <w:r w:rsidRPr="00002125">
      <w:fldChar w:fldCharType="end"/>
    </w:r>
    <w:r w:rsidRPr="00002125">
      <w:br/>
    </w:r>
    <w:r w:rsidRPr="00002125">
      <w:fldChar w:fldCharType="begin" w:fldLock="1"/>
    </w:r>
    <w:r w:rsidRPr="00002125">
      <w:instrText xml:space="preserve"> DOCPROPERTY</w:instrText>
    </w:r>
    <w:r w:rsidRPr="00002125">
      <w:rPr>
        <w:sz w:val="18"/>
      </w:rPr>
      <w:instrText xml:space="preserve"> "Samling" *\charformat </w:instrText>
    </w:r>
    <w:r w:rsidRPr="00002125">
      <w:fldChar w:fldCharType="end"/>
    </w:r>
    <w:r w:rsidRPr="00002125">
      <w:tab/>
      <w:t xml:space="preserve">pnr: </w:t>
    </w:r>
    <w:r w:rsidRPr="00002125">
      <w:fldChar w:fldCharType="begin" w:fldLock="1"/>
    </w:r>
    <w:r w:rsidRPr="00002125">
      <w:instrText xml:space="preserve"> DOCPROPERTY</w:instrText>
    </w:r>
    <w:r w:rsidRPr="00002125">
      <w:rPr>
        <w:sz w:val="18"/>
      </w:rPr>
      <w:instrText xml:space="preserve"> "Partinummer" *\charformat </w:instrText>
    </w:r>
    <w:r w:rsidRPr="00002125">
      <w:fldChar w:fldCharType="separate"/>
    </w:r>
    <w:r w:rsidRPr="00002125">
      <w:t>v754</w:t>
    </w:r>
    <w:r w:rsidRPr="00002125">
      <w:fldChar w:fldCharType="end"/>
    </w:r>
  </w:p>
  <w:p w:rsidR="00CD640B" w:rsidRPr="00002125" w:rsidRDefault="00CD640B">
    <w:pPr>
      <w:pStyle w:val="FSHRub1"/>
    </w:pPr>
    <w:r w:rsidRPr="00002125">
      <w:t>Motion till riksdagen</w:t>
    </w:r>
    <w:r w:rsidRPr="00002125">
      <w:br/>
    </w:r>
    <w:r w:rsidRPr="00002125">
      <w:fldChar w:fldCharType="begin" w:fldLock="1"/>
    </w:r>
    <w:r w:rsidRPr="00002125">
      <w:instrText xml:space="preserve"> DOCPROPERTY "YearUser" *\charformat </w:instrText>
    </w:r>
    <w:r w:rsidRPr="00002125">
      <w:fldChar w:fldCharType="separate"/>
    </w:r>
    <w:r w:rsidRPr="00002125">
      <w:t>2005/06</w:t>
    </w:r>
    <w:r w:rsidRPr="00002125">
      <w:fldChar w:fldCharType="end"/>
    </w:r>
    <w:r w:rsidRPr="00002125">
      <w:t>:</w:t>
    </w:r>
    <w:r w:rsidRPr="00002125">
      <w:fldChar w:fldCharType="begin" w:fldLock="1"/>
    </w:r>
    <w:r w:rsidRPr="00002125">
      <w:instrText xml:space="preserve"> DOCPROPERTY "Motionsnummer" *\charformat </w:instrText>
    </w:r>
    <w:r w:rsidRPr="00002125">
      <w:fldChar w:fldCharType="separate"/>
    </w:r>
    <w:r w:rsidRPr="00002125">
      <w:t>Sk472</w:t>
    </w:r>
    <w:r w:rsidRPr="00002125">
      <w:fldChar w:fldCharType="end"/>
    </w:r>
  </w:p>
  <w:p w:rsidR="00CD640B" w:rsidRPr="00002125" w:rsidRDefault="00CD640B">
    <w:pPr>
      <w:pStyle w:val="FSHNormalS5"/>
    </w:pPr>
    <w:r w:rsidRPr="00002125">
      <w:fldChar w:fldCharType="begin" w:fldLock="1"/>
    </w:r>
    <w:r w:rsidRPr="00002125">
      <w:instrText xml:space="preserve"> DOCPROPERTY "MotionarText" *\charformat </w:instrText>
    </w:r>
    <w:r w:rsidRPr="00002125">
      <w:fldChar w:fldCharType="separate"/>
    </w:r>
    <w:r w:rsidRPr="00002125">
      <w:t>av Owe Hellberg (v)</w:t>
    </w:r>
    <w:r w:rsidRPr="00002125">
      <w:fldChar w:fldCharType="end"/>
    </w:r>
    <w:r w:rsidRPr="00002125">
      <w:br/>
    </w:r>
    <w:r w:rsidRPr="00002125">
      <w:fldChar w:fldCharType="begin" w:fldLock="1"/>
    </w:r>
    <w:r w:rsidRPr="00002125">
      <w:instrText xml:space="preserve"> DOCPROPERTY "SvarFrasKort" *\charformat </w:instrText>
    </w:r>
    <w:r w:rsidRPr="00002125">
      <w:fldChar w:fldCharType="end"/>
    </w:r>
  </w:p>
  <w:p w:rsidR="00CD640B" w:rsidRPr="00002125" w:rsidRDefault="00CD640B">
    <w:pPr>
      <w:pStyle w:val="FSHTitel"/>
    </w:pPr>
    <w:r w:rsidRPr="00002125">
      <w:fldChar w:fldCharType="begin" w:fldLock="1"/>
    </w:r>
    <w:r w:rsidRPr="00002125">
      <w:instrText xml:space="preserve"> DOCPROPERTY</w:instrText>
    </w:r>
    <w:r w:rsidRPr="00002125">
      <w:rPr>
        <w:sz w:val="18"/>
      </w:rPr>
      <w:instrText xml:space="preserve"> "RubrikSvar" *\charformat </w:instrText>
    </w:r>
    <w:r w:rsidRPr="00002125">
      <w:fldChar w:fldCharType="separate"/>
    </w:r>
    <w:r w:rsidRPr="00002125">
      <w:t>Tillämpning av A-SINK-reglerna, s.k. artistskatt</w:t>
    </w:r>
    <w:r w:rsidRPr="00002125">
      <w:fldChar w:fldCharType="end"/>
    </w:r>
  </w:p>
  <w:p w:rsidR="00CD640B" w:rsidRPr="00002125" w:rsidRDefault="00CD640B" w:rsidP="00CD640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D2C71C3"/>
    <w:multiLevelType w:val="hybridMultilevel"/>
    <w:tmpl w:val="1E1C7876"/>
    <w:lvl w:ilvl="0" w:tplc="9E06B64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0796262">
    <w:abstractNumId w:val="14"/>
  </w:num>
  <w:num w:numId="2" w16cid:durableId="1001739055">
    <w:abstractNumId w:val="10"/>
  </w:num>
  <w:num w:numId="3" w16cid:durableId="1961178582">
    <w:abstractNumId w:val="11"/>
  </w:num>
  <w:num w:numId="4" w16cid:durableId="539589743">
    <w:abstractNumId w:val="13"/>
  </w:num>
  <w:num w:numId="5" w16cid:durableId="272445547">
    <w:abstractNumId w:val="8"/>
  </w:num>
  <w:num w:numId="6" w16cid:durableId="1034424250">
    <w:abstractNumId w:val="3"/>
  </w:num>
  <w:num w:numId="7" w16cid:durableId="383529110">
    <w:abstractNumId w:val="2"/>
  </w:num>
  <w:num w:numId="8" w16cid:durableId="725566788">
    <w:abstractNumId w:val="1"/>
  </w:num>
  <w:num w:numId="9" w16cid:durableId="49964578">
    <w:abstractNumId w:val="0"/>
  </w:num>
  <w:num w:numId="10" w16cid:durableId="1864397024">
    <w:abstractNumId w:val="9"/>
  </w:num>
  <w:num w:numId="11" w16cid:durableId="573779721">
    <w:abstractNumId w:val="7"/>
  </w:num>
  <w:num w:numId="12" w16cid:durableId="714502107">
    <w:abstractNumId w:val="6"/>
  </w:num>
  <w:num w:numId="13" w16cid:durableId="1941251392">
    <w:abstractNumId w:val="5"/>
  </w:num>
  <w:num w:numId="14" w16cid:durableId="781219241">
    <w:abstractNumId w:val="4"/>
  </w:num>
  <w:num w:numId="15" w16cid:durableId="5814498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6"/>
  </w:docVars>
  <w:rsids>
    <w:rsidRoot w:val="00745AAB"/>
    <w:rsid w:val="00002125"/>
    <w:rsid w:val="0004381F"/>
    <w:rsid w:val="00064BC3"/>
    <w:rsid w:val="00066775"/>
    <w:rsid w:val="00072FB9"/>
    <w:rsid w:val="00100531"/>
    <w:rsid w:val="001F189D"/>
    <w:rsid w:val="001F6464"/>
    <w:rsid w:val="00201DFB"/>
    <w:rsid w:val="00204A63"/>
    <w:rsid w:val="00212FF1"/>
    <w:rsid w:val="00230193"/>
    <w:rsid w:val="0025068A"/>
    <w:rsid w:val="002818D3"/>
    <w:rsid w:val="002D11A8"/>
    <w:rsid w:val="002E45D8"/>
    <w:rsid w:val="00445271"/>
    <w:rsid w:val="004A0504"/>
    <w:rsid w:val="004B6D0E"/>
    <w:rsid w:val="004E38D9"/>
    <w:rsid w:val="005B145B"/>
    <w:rsid w:val="00740D6D"/>
    <w:rsid w:val="00745AAB"/>
    <w:rsid w:val="00756831"/>
    <w:rsid w:val="00794149"/>
    <w:rsid w:val="007B67A7"/>
    <w:rsid w:val="007C6092"/>
    <w:rsid w:val="007F7F82"/>
    <w:rsid w:val="0086621D"/>
    <w:rsid w:val="009973AE"/>
    <w:rsid w:val="00A053C6"/>
    <w:rsid w:val="00B13BF0"/>
    <w:rsid w:val="00C1285C"/>
    <w:rsid w:val="00C27B7D"/>
    <w:rsid w:val="00CD640B"/>
    <w:rsid w:val="00CF7A43"/>
    <w:rsid w:val="00D1174F"/>
    <w:rsid w:val="00DC6C70"/>
    <w:rsid w:val="00E22893"/>
    <w:rsid w:val="00E360DE"/>
    <w:rsid w:val="00E64B85"/>
    <w:rsid w:val="00E75D28"/>
    <w:rsid w:val="00E84F25"/>
    <w:rsid w:val="00F32001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1580B58-C33E-4817-AF2D-8D5044DA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RKnormal">
    <w:name w:val="RKnormal"/>
    <w:basedOn w:val="Normal"/>
    <w:rsid w:val="004B6D0E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 w:cs="OrigGarmnd BT"/>
      <w:szCs w:val="24"/>
      <w:lang w:eastAsia="en-US"/>
    </w:rPr>
  </w:style>
  <w:style w:type="paragraph" w:styleId="Ballongtext">
    <w:name w:val="Balloon Text"/>
    <w:basedOn w:val="Normal"/>
    <w:semiHidden/>
    <w:rsid w:val="0086621D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CD640B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E45D8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398</Words>
  <Characters>2314</Characters>
  <Application>Microsoft Office Word</Application>
  <DocSecurity>4</DocSecurity>
  <Lines>43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Sk472</vt:lpstr>
    </vt:vector>
  </TitlesOfParts>
  <Company>Riksdagen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Sk472</dc:title>
  <dc:subject>Sk472</dc:subject>
  <dc:creator>Riksdagen</dc:creator>
  <cp:keywords>Riksdagen</cp:keywords>
  <dc:description/>
  <cp:lastModifiedBy>Lars Brink</cp:lastModifiedBy>
  <cp:revision>2</cp:revision>
  <cp:lastPrinted>2005-11-16T08:16:00Z</cp:lastPrinted>
  <dcterms:created xsi:type="dcterms:W3CDTF">2025-12-16T21:05:00Z</dcterms:created>
  <dcterms:modified xsi:type="dcterms:W3CDTF">2025-12-16T21:05:00Z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mot2000_423_2005-11-16</vt:lpwstr>
  </property>
  <property fmtid="{D5CDD505-2E9C-101B-9397-08002B2CF9AE}" pid="3" name="version">
    <vt:lpwstr>mot2000_418_2005-10-04</vt:lpwstr>
  </property>
  <property fmtid="{D5CDD505-2E9C-101B-9397-08002B2CF9AE}" pid="4" name="dokumenttyp">
    <vt:lpwstr>motion</vt:lpwstr>
  </property>
  <property fmtid="{D5CDD505-2E9C-101B-9397-08002B2CF9AE}" pid="5" name="Sekr">
    <vt:lpwstr>Y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Tillämpning av A-SINK-reglerna, s.k. artistskatt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Tillämpning av A-SINK-reglerna, s.k. artistskatt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v754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Owe Hellberg (v)</vt:lpwstr>
  </property>
  <property fmtid="{D5CDD505-2E9C-101B-9397-08002B2CF9AE}" pid="26" name="MotionarLista">
    <vt:lpwstr>Hellberg, Owe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Owe Hellberg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Sk472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inger.diaz@riksdagen.se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20052006000000000118000007540069</vt:lpwstr>
  </property>
  <property fmtid="{D5CDD505-2E9C-101B-9397-08002B2CF9AE}" pid="47" name="datum">
    <vt:lpwstr>051004</vt:lpwstr>
  </property>
  <property fmtid="{D5CDD505-2E9C-101B-9397-08002B2CF9AE}" pid="48" name="avsändar-e-post">
    <vt:lpwstr>inger.diaz@riksdagen.se</vt:lpwstr>
  </property>
  <property fmtid="{D5CDD505-2E9C-101B-9397-08002B2CF9AE}" pid="49" name="id">
    <vt:lpwstr>20052006000000000118000007540069</vt:lpwstr>
  </property>
  <property fmtid="{D5CDD505-2E9C-101B-9397-08002B2CF9AE}" pid="50" name="nummer">
    <vt:lpwstr>472</vt:lpwstr>
  </property>
  <property fmtid="{D5CDD505-2E9C-101B-9397-08002B2CF9AE}" pid="51" name="utskottsbeteckning">
    <vt:lpwstr>Sk</vt:lpwstr>
  </property>
</Properties>
</file>