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53F7" w:rsidRPr="003157E3" w:rsidRDefault="00A953F7">
      <w:pPr>
        <w:pStyle w:val="Frslagsrubrik"/>
      </w:pPr>
      <w:r w:rsidRPr="003157E3">
        <w:t>Förslag till riksdagsbeslut</w:t>
      </w:r>
    </w:p>
    <w:p w:rsidR="00A953F7" w:rsidRPr="003157E3" w:rsidRDefault="00A953F7">
      <w:pPr>
        <w:pStyle w:val="Hemstlatt"/>
        <w:ind w:left="0"/>
      </w:pPr>
      <w:r w:rsidRPr="003157E3">
        <w:t>Riksdagen tillkännager för regeringen som sin mening vad som anförs i motionen om att se över möjligheten att slå samman lagen om bevakningsföretag och larmlagen.</w:t>
      </w:r>
    </w:p>
    <w:p w:rsidR="00A953F7" w:rsidRPr="003157E3" w:rsidRDefault="00A953F7">
      <w:pPr>
        <w:pStyle w:val="Rubrik1"/>
      </w:pPr>
      <w:r w:rsidRPr="003157E3">
        <w:t>Motivering</w:t>
      </w:r>
    </w:p>
    <w:p w:rsidR="00A953F7" w:rsidRPr="003157E3" w:rsidRDefault="00A953F7">
      <w:r w:rsidRPr="003157E3">
        <w:t>Det framgår i lag om larmanläggningar att larminstallationsverksamhet inte får bedrivas utan tillstånd av polismyndigheten. För att få ett sådant tillstånd ska den som ansöker antas komma att bedriva verksamheten med noggran</w:t>
      </w:r>
      <w:r w:rsidRPr="003157E3">
        <w:t>n</w:t>
      </w:r>
      <w:r w:rsidRPr="003157E3">
        <w:t>het och omsorg.</w:t>
      </w:r>
    </w:p>
    <w:p w:rsidR="00A953F7" w:rsidRPr="003157E3" w:rsidRDefault="00A953F7">
      <w:pPr>
        <w:pStyle w:val="Normaltindrag"/>
      </w:pPr>
      <w:r w:rsidRPr="003157E3">
        <w:t>I lagen saknas dock bemyndigande för regeringen eller myndighet att nä</w:t>
      </w:r>
      <w:r w:rsidRPr="003157E3">
        <w:t>r</w:t>
      </w:r>
      <w:r w:rsidRPr="003157E3">
        <w:t>mare föreskriva vad som avses med noggrannhet och omsorg med kons</w:t>
      </w:r>
      <w:r w:rsidRPr="003157E3">
        <w:t>e</w:t>
      </w:r>
      <w:r w:rsidRPr="003157E3">
        <w:t>kvens att det helt saknas möjligheter för polismyndigheten att föreskriva kompetenskrav eller att avslå en ansökan. Det finns inget register över pers</w:t>
      </w:r>
      <w:r w:rsidRPr="003157E3">
        <w:t>o</w:t>
      </w:r>
      <w:r w:rsidRPr="003157E3">
        <w:t>ner som innehar tillstånd för larminstallationsverksamhet.</w:t>
      </w:r>
    </w:p>
    <w:p w:rsidR="00A953F7" w:rsidRPr="003157E3" w:rsidRDefault="00A953F7">
      <w:pPr>
        <w:pStyle w:val="Normaltindrag"/>
      </w:pPr>
      <w:r w:rsidRPr="003157E3">
        <w:t>Det kan ifrågasättas om det är polismyndigheten som ska utfärda tillstånd för larminstallationsverksamhet. regeringen bör därför överväga möjligheten till att göra en översyn kring möjligheten att införa en reglering som ger r</w:t>
      </w:r>
      <w:r w:rsidRPr="003157E3">
        <w:t>e</w:t>
      </w:r>
      <w:r w:rsidRPr="003157E3">
        <w:t>geringen eller en myndighet som regeringen beslutar om att föreskriva ko</w:t>
      </w:r>
      <w:r w:rsidRPr="003157E3">
        <w:t>m</w:t>
      </w:r>
      <w:r w:rsidRPr="003157E3">
        <w:t>petenskrav på den som ska beviljas tillstånd för larminstallationsverksamhet. Utöver tillstånd för larminstallationsverksamhet bör regeringen med hänsyn till teknikutvecklingen överväga att se över möjligheten att införa motsvara</w:t>
      </w:r>
      <w:r w:rsidRPr="003157E3">
        <w:t>n</w:t>
      </w:r>
      <w:r w:rsidRPr="003157E3">
        <w:t>de krav på tillstånd för installatörer av system för kameraövervakning som syftar till att skapa ett extra skydd mot skada orsakat av brott.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57E3">
        <w:trPr>
          <w:cantSplit/>
        </w:trPr>
        <w:tc>
          <w:tcPr>
            <w:tcW w:w="3046" w:type="dxa"/>
          </w:tcPr>
          <w:p w:rsidR="00A953F7" w:rsidRPr="003157E3" w:rsidRDefault="00A953F7">
            <w:pPr>
              <w:pStyle w:val="UnderskriftDatum"/>
              <w:spacing w:before="240"/>
            </w:pPr>
            <w:r w:rsidRPr="003157E3">
              <w:lastRenderedPageBreak/>
              <w:t>Stockholm den 27 september 2012</w:t>
            </w:r>
          </w:p>
        </w:tc>
        <w:tc>
          <w:tcPr>
            <w:tcW w:w="3047" w:type="dxa"/>
          </w:tcPr>
          <w:p w:rsidR="00A953F7" w:rsidRPr="003157E3" w:rsidRDefault="00A953F7">
            <w:pPr>
              <w:pStyle w:val="Underskrifter"/>
              <w:spacing w:before="240"/>
            </w:pPr>
          </w:p>
        </w:tc>
      </w:tr>
      <w:tr w:rsidR="00000000" w:rsidRPr="003157E3">
        <w:trPr>
          <w:cantSplit/>
        </w:trPr>
        <w:tc>
          <w:tcPr>
            <w:tcW w:w="3046" w:type="dxa"/>
          </w:tcPr>
          <w:p w:rsidR="00A953F7" w:rsidRPr="003157E3" w:rsidRDefault="00A953F7">
            <w:pPr>
              <w:pStyle w:val="Underskrifter"/>
            </w:pPr>
            <w:r w:rsidRPr="003157E3">
              <w:t>Lars Beckman (M)</w:t>
            </w:r>
          </w:p>
        </w:tc>
        <w:tc>
          <w:tcPr>
            <w:tcW w:w="3046" w:type="dxa"/>
          </w:tcPr>
          <w:p w:rsidR="00A953F7" w:rsidRPr="003157E3" w:rsidRDefault="00A953F7">
            <w:pPr>
              <w:pStyle w:val="Underskrifter"/>
            </w:pPr>
          </w:p>
        </w:tc>
      </w:tr>
    </w:tbl>
    <w:p w:rsidR="00A953F7" w:rsidRPr="003157E3" w:rsidRDefault="00A953F7">
      <w:pPr>
        <w:pStyle w:val="Normaltindrag"/>
      </w:pPr>
    </w:p>
    <w:sectPr w:rsidR="00A953F7" w:rsidRPr="003157E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3F7" w:rsidRPr="003157E3" w:rsidRDefault="00A953F7">
      <w:r w:rsidRPr="003157E3">
        <w:separator/>
      </w:r>
    </w:p>
  </w:endnote>
  <w:endnote w:type="continuationSeparator" w:id="0">
    <w:p w:rsidR="00A953F7" w:rsidRPr="003157E3" w:rsidRDefault="00A953F7">
      <w:r w:rsidRPr="003157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3F7" w:rsidRPr="003157E3" w:rsidRDefault="003157E3">
    <w:pPr>
      <w:pStyle w:val="Sidfot"/>
    </w:pPr>
    <w:r w:rsidRPr="003157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88157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3F7" w:rsidRDefault="00A953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53F7" w:rsidRDefault="00A953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3F7" w:rsidRPr="003157E3" w:rsidRDefault="003157E3">
    <w:pPr>
      <w:pStyle w:val="Sidfot"/>
    </w:pPr>
    <w:r w:rsidRPr="003157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470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3F7" w:rsidRDefault="00A953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53F7" w:rsidRDefault="00A953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3F7" w:rsidRPr="003157E3" w:rsidRDefault="003157E3">
    <w:pPr>
      <w:pStyle w:val="Sidfot"/>
    </w:pPr>
    <w:r w:rsidRPr="003157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462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3F7" w:rsidRDefault="00A953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53F7" w:rsidRDefault="00A953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3F7" w:rsidRPr="003157E3" w:rsidRDefault="00A953F7">
      <w:r w:rsidRPr="003157E3">
        <w:separator/>
      </w:r>
    </w:p>
  </w:footnote>
  <w:footnote w:type="continuationSeparator" w:id="0">
    <w:p w:rsidR="00A953F7" w:rsidRPr="003157E3" w:rsidRDefault="00A953F7">
      <w:r w:rsidRPr="003157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3F7" w:rsidRPr="003157E3" w:rsidRDefault="003157E3">
    <w:pPr>
      <w:pStyle w:val="Sidhuvud"/>
    </w:pPr>
    <w:r w:rsidRPr="003157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17665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3F7" w:rsidRDefault="00A953F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53F7" w:rsidRDefault="00A953F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3F7" w:rsidRPr="003157E3" w:rsidRDefault="003157E3">
    <w:pPr>
      <w:pStyle w:val="Sidhuvud"/>
    </w:pPr>
    <w:r w:rsidRPr="003157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32399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3F7" w:rsidRDefault="00A953F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53F7" w:rsidRDefault="00A953F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3F7" w:rsidRPr="003157E3" w:rsidRDefault="00A953F7">
    <w:pPr>
      <w:pStyle w:val="FSHNormal"/>
      <w:tabs>
        <w:tab w:val="right" w:pos="5840"/>
      </w:tabs>
    </w:pPr>
    <w:r w:rsidRPr="003157E3">
      <w:br/>
    </w:r>
    <w:r w:rsidRPr="003157E3">
      <w:fldChar w:fldCharType="begin" w:fldLock="1"/>
    </w:r>
    <w:r w:rsidRPr="003157E3">
      <w:instrText xml:space="preserve"> DOCPROPERTY</w:instrText>
    </w:r>
    <w:r w:rsidRPr="003157E3">
      <w:rPr>
        <w:sz w:val="18"/>
      </w:rPr>
      <w:instrText xml:space="preserve"> "YearUser" *\charformat </w:instrText>
    </w:r>
    <w:r w:rsidRPr="003157E3">
      <w:fldChar w:fldCharType="separate"/>
    </w:r>
    <w:r w:rsidRPr="003157E3">
      <w:t>2012/13</w:t>
    </w:r>
    <w:r w:rsidRPr="003157E3">
      <w:fldChar w:fldCharType="end"/>
    </w:r>
    <w:r w:rsidRPr="003157E3">
      <w:t xml:space="preserve"> </w:t>
    </w:r>
    <w:r w:rsidRPr="003157E3">
      <w:tab/>
      <w:t xml:space="preserve">mnr: </w:t>
    </w:r>
    <w:r w:rsidRPr="003157E3">
      <w:fldChar w:fldCharType="begin" w:fldLock="1"/>
    </w:r>
    <w:r w:rsidRPr="003157E3">
      <w:instrText xml:space="preserve"> DOCPROPERTY</w:instrText>
    </w:r>
    <w:r w:rsidRPr="003157E3">
      <w:rPr>
        <w:sz w:val="18"/>
      </w:rPr>
      <w:instrText xml:space="preserve"> "Motionsnummer" *\charformat </w:instrText>
    </w:r>
    <w:r w:rsidRPr="003157E3">
      <w:fldChar w:fldCharType="separate"/>
    </w:r>
    <w:r w:rsidRPr="003157E3">
      <w:t>Ju334</w:t>
    </w:r>
    <w:r w:rsidRPr="003157E3">
      <w:fldChar w:fldCharType="end"/>
    </w:r>
    <w:r w:rsidRPr="003157E3">
      <w:br/>
    </w:r>
    <w:r w:rsidRPr="003157E3">
      <w:fldChar w:fldCharType="begin" w:fldLock="1"/>
    </w:r>
    <w:r w:rsidRPr="003157E3">
      <w:instrText xml:space="preserve"> DOCPROPERTY</w:instrText>
    </w:r>
    <w:r w:rsidRPr="003157E3">
      <w:rPr>
        <w:sz w:val="18"/>
      </w:rPr>
      <w:instrText xml:space="preserve"> "Samling" *\charformat </w:instrText>
    </w:r>
    <w:r w:rsidRPr="003157E3">
      <w:fldChar w:fldCharType="end"/>
    </w:r>
    <w:r w:rsidRPr="003157E3">
      <w:tab/>
      <w:t xml:space="preserve">pnr: </w:t>
    </w:r>
    <w:r w:rsidRPr="003157E3">
      <w:fldChar w:fldCharType="begin" w:fldLock="1"/>
    </w:r>
    <w:r w:rsidRPr="003157E3">
      <w:instrText xml:space="preserve"> DOCPROPERTY</w:instrText>
    </w:r>
    <w:r w:rsidRPr="003157E3">
      <w:rPr>
        <w:sz w:val="18"/>
      </w:rPr>
      <w:instrText xml:space="preserve"> "Partinummer" *\charformat </w:instrText>
    </w:r>
    <w:r w:rsidRPr="003157E3">
      <w:fldChar w:fldCharType="separate"/>
    </w:r>
    <w:r w:rsidRPr="003157E3">
      <w:t>M1402</w:t>
    </w:r>
    <w:r w:rsidRPr="003157E3">
      <w:fldChar w:fldCharType="end"/>
    </w:r>
  </w:p>
  <w:p w:rsidR="00A953F7" w:rsidRPr="003157E3" w:rsidRDefault="00A953F7">
    <w:pPr>
      <w:pStyle w:val="FSHRub1"/>
    </w:pPr>
    <w:r w:rsidRPr="003157E3">
      <w:t>Motion till riksdagen</w:t>
    </w:r>
    <w:r w:rsidRPr="003157E3">
      <w:br/>
    </w:r>
    <w:r w:rsidRPr="003157E3">
      <w:fldChar w:fldCharType="begin" w:fldLock="1"/>
    </w:r>
    <w:r w:rsidRPr="003157E3">
      <w:instrText xml:space="preserve"> DOCPROPERTY "YearUser" *\charformat </w:instrText>
    </w:r>
    <w:r w:rsidRPr="003157E3">
      <w:fldChar w:fldCharType="separate"/>
    </w:r>
    <w:r w:rsidRPr="003157E3">
      <w:t>2012/13</w:t>
    </w:r>
    <w:r w:rsidRPr="003157E3">
      <w:fldChar w:fldCharType="end"/>
    </w:r>
    <w:r w:rsidRPr="003157E3">
      <w:t>:</w:t>
    </w:r>
    <w:r w:rsidRPr="003157E3">
      <w:fldChar w:fldCharType="begin" w:fldLock="1"/>
    </w:r>
    <w:r w:rsidRPr="003157E3">
      <w:instrText xml:space="preserve"> DOCPROPERTY "Motionsnummer" *\charformat </w:instrText>
    </w:r>
    <w:r w:rsidRPr="003157E3">
      <w:fldChar w:fldCharType="separate"/>
    </w:r>
    <w:r w:rsidRPr="003157E3">
      <w:t>Ju334</w:t>
    </w:r>
    <w:r w:rsidRPr="003157E3">
      <w:fldChar w:fldCharType="end"/>
    </w:r>
  </w:p>
  <w:p w:rsidR="00A953F7" w:rsidRPr="003157E3" w:rsidRDefault="00A953F7">
    <w:pPr>
      <w:pStyle w:val="FSHNormalS5"/>
    </w:pPr>
    <w:r w:rsidRPr="003157E3">
      <w:fldChar w:fldCharType="begin" w:fldLock="1"/>
    </w:r>
    <w:r w:rsidRPr="003157E3">
      <w:instrText xml:space="preserve"> DOCPROPERTY "MotionarText" *\charformat </w:instrText>
    </w:r>
    <w:r w:rsidRPr="003157E3">
      <w:fldChar w:fldCharType="separate"/>
    </w:r>
    <w:r w:rsidRPr="003157E3">
      <w:t>av Lars Beckman (M)</w:t>
    </w:r>
    <w:r w:rsidRPr="003157E3">
      <w:fldChar w:fldCharType="end"/>
    </w:r>
    <w:r w:rsidRPr="003157E3">
      <w:br/>
    </w:r>
    <w:r w:rsidRPr="003157E3">
      <w:fldChar w:fldCharType="begin" w:fldLock="1"/>
    </w:r>
    <w:r w:rsidRPr="003157E3">
      <w:instrText xml:space="preserve"> DOCPROPERTY "SvarFrasKort" *\charformat </w:instrText>
    </w:r>
    <w:r w:rsidRPr="003157E3">
      <w:fldChar w:fldCharType="end"/>
    </w:r>
  </w:p>
  <w:p w:rsidR="00A953F7" w:rsidRPr="003157E3" w:rsidRDefault="00A953F7">
    <w:pPr>
      <w:pStyle w:val="FSHTitel"/>
    </w:pPr>
    <w:r w:rsidRPr="003157E3">
      <w:fldChar w:fldCharType="begin" w:fldLock="1"/>
    </w:r>
    <w:r w:rsidRPr="003157E3">
      <w:instrText xml:space="preserve"> DOCPROPERTY</w:instrText>
    </w:r>
    <w:r w:rsidRPr="003157E3">
      <w:rPr>
        <w:sz w:val="18"/>
      </w:rPr>
      <w:instrText xml:space="preserve"> "RubrikSvar" *\charformat </w:instrText>
    </w:r>
    <w:r w:rsidRPr="003157E3">
      <w:fldChar w:fldCharType="separate"/>
    </w:r>
    <w:r w:rsidRPr="003157E3">
      <w:t>Slå samman lagen om bevakningsföretag och larmlagen</w:t>
    </w:r>
    <w:r w:rsidRPr="003157E3">
      <w:fldChar w:fldCharType="end"/>
    </w:r>
  </w:p>
  <w:p w:rsidR="00A953F7" w:rsidRPr="003157E3" w:rsidRDefault="00A953F7">
    <w:pPr>
      <w:pStyle w:val="Normal00"/>
    </w:pPr>
  </w:p>
  <w:p w:rsidR="00A953F7" w:rsidRPr="003157E3" w:rsidRDefault="00A953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16503773">
    <w:abstractNumId w:val="13"/>
  </w:num>
  <w:num w:numId="2" w16cid:durableId="1494224375">
    <w:abstractNumId w:val="11"/>
  </w:num>
  <w:num w:numId="3" w16cid:durableId="2112504131">
    <w:abstractNumId w:val="14"/>
  </w:num>
  <w:num w:numId="4" w16cid:durableId="1810629425">
    <w:abstractNumId w:val="8"/>
  </w:num>
  <w:num w:numId="5" w16cid:durableId="247471474">
    <w:abstractNumId w:val="3"/>
  </w:num>
  <w:num w:numId="6" w16cid:durableId="1270432413">
    <w:abstractNumId w:val="2"/>
  </w:num>
  <w:num w:numId="7" w16cid:durableId="828445781">
    <w:abstractNumId w:val="1"/>
  </w:num>
  <w:num w:numId="8" w16cid:durableId="958143232">
    <w:abstractNumId w:val="0"/>
  </w:num>
  <w:num w:numId="9" w16cid:durableId="396320727">
    <w:abstractNumId w:val="9"/>
  </w:num>
  <w:num w:numId="10" w16cid:durableId="1950889001">
    <w:abstractNumId w:val="7"/>
  </w:num>
  <w:num w:numId="11" w16cid:durableId="1362049730">
    <w:abstractNumId w:val="6"/>
  </w:num>
  <w:num w:numId="12" w16cid:durableId="1759446242">
    <w:abstractNumId w:val="5"/>
  </w:num>
  <w:num w:numId="13" w16cid:durableId="302854908">
    <w:abstractNumId w:val="4"/>
  </w:num>
  <w:num w:numId="14" w16cid:durableId="875846870">
    <w:abstractNumId w:val="16"/>
  </w:num>
  <w:num w:numId="15" w16cid:durableId="883829002">
    <w:abstractNumId w:val="12"/>
  </w:num>
  <w:num w:numId="16" w16cid:durableId="449978792">
    <w:abstractNumId w:val="15"/>
  </w:num>
  <w:num w:numId="17" w16cid:durableId="1544710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8"/>
    <w:docVar w:name="PersonGUIDs" w:val="{D29F74C6-6CA9-4647-B62C-07433DFF67DF}"/>
  </w:docVars>
  <w:rsids>
    <w:rsidRoot w:val="0055169F"/>
    <w:rsid w:val="003157E3"/>
    <w:rsid w:val="0055169F"/>
    <w:rsid w:val="00A953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154DD5-AA05-4458-9198-A8FD292A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1338</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M1402</vt:lpstr>
    </vt:vector>
  </TitlesOfParts>
  <Company>Riksdagen</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M1402</dc:title>
  <dc:subject>M1402</dc:subject>
  <dc:creator>Riksdagen</dc:creator>
  <cp:keywords>Riksdagen</cp:keywords>
  <dc:description>Större EAN, fria namnval (prtimotion etc), a4-funktionen, nya v-loggan, grönmarkering, basdialogen mm</dc:description>
  <cp:lastModifiedBy>Lars Brink</cp:lastModifiedBy>
  <cp:revision>2</cp:revision>
  <cp:lastPrinted>2012-12-18T09:29:00Z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mot2000_604_2013-01-08</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Slå samman lagen om bevakningsföretag och larmlagen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Slå samman lagen om bevakningsföretag och larmlagen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20122013000000000077000014020069</vt:lpwstr>
  </property>
  <property fmtid="{D5CDD505-2E9C-101B-9397-08002B2CF9AE}" pid="47" name="datum">
    <vt:lpwstr>120927</vt:lpwstr>
  </property>
  <property fmtid="{D5CDD505-2E9C-101B-9397-08002B2CF9AE}" pid="48" name="avsändar-e-post">
    <vt:lpwstr>emilie.schelin@riksdagen.se</vt:lpwstr>
  </property>
  <property fmtid="{D5CDD505-2E9C-101B-9397-08002B2CF9AE}" pid="49" name="id">
    <vt:lpwstr>20122013000000000077000014020069</vt:lpwstr>
  </property>
  <property fmtid="{D5CDD505-2E9C-101B-9397-08002B2CF9AE}" pid="50" name="nummer">
    <vt:lpwstr>334</vt:lpwstr>
  </property>
  <property fmtid="{D5CDD505-2E9C-101B-9397-08002B2CF9AE}" pid="51" name="utskottsbeteckning">
    <vt:lpwstr>Ju</vt:lpwstr>
  </property>
  <property fmtid="{D5CDD505-2E9C-101B-9397-08002B2CF9AE}" pid="52" name="GlobalUID">
    <vt:lpwstr>{F940E431-CB5A-40FD-9319-2E7917878A27}</vt:lpwstr>
  </property>
  <property fmtid="{D5CDD505-2E9C-101B-9397-08002B2CF9AE}" pid="53" name="Överföringar">
    <vt:i4>0</vt:i4>
  </property>
  <property fmtid="{D5CDD505-2E9C-101B-9397-08002B2CF9AE}" pid="54" name="Checksum">
    <vt:lpwstr>*1019465628697*</vt:lpwstr>
  </property>
  <property fmtid="{D5CDD505-2E9C-101B-9397-08002B2CF9AE}" pid="55" name="skuggnummer">
    <vt:lpwstr>1743</vt:lpwstr>
  </property>
  <property fmtid="{D5CDD505-2E9C-101B-9397-08002B2CF9AE}" pid="56" name="urixVersion">
    <vt:lpwstr>4.6.0.0</vt:lpwstr>
  </property>
  <property fmtid="{D5CDD505-2E9C-101B-9397-08002B2CF9AE}" pid="57" name="urixOrigin">
    <vt:lpwstr>130108 09:47:56.987</vt:lpwstr>
  </property>
  <property fmtid="{D5CDD505-2E9C-101B-9397-08002B2CF9AE}" pid="58" name="urixGuid">
    <vt:lpwstr>{78B33484-2897-4BA2-9CB2-FD7157C4A756}</vt:lpwstr>
  </property>
</Properties>
</file>