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1AA2" w:rsidP="00DA0661">
      <w:pPr>
        <w:pStyle w:val="Title"/>
      </w:pPr>
      <w:bookmarkStart w:id="0" w:name="Start"/>
      <w:bookmarkEnd w:id="0"/>
      <w:r>
        <w:t xml:space="preserve">Svar på fråga </w:t>
      </w:r>
      <w:r w:rsidRPr="005E01CC" w:rsidR="005E01CC">
        <w:t xml:space="preserve">2021/22:598 </w:t>
      </w:r>
      <w:r>
        <w:t xml:space="preserve">av </w:t>
      </w:r>
      <w:r w:rsidRPr="00791AA2">
        <w:t>Ann-Charlotte Hammar Johnsson</w:t>
      </w:r>
      <w:r>
        <w:t xml:space="preserve"> (M)</w:t>
      </w:r>
      <w:r w:rsidR="00873A60">
        <w:t xml:space="preserve"> </w:t>
      </w:r>
      <w:r w:rsidR="00702E5B">
        <w:t>E</w:t>
      </w:r>
      <w:r w:rsidRPr="00791AA2">
        <w:t>lektrifieringsstrategi</w:t>
      </w:r>
      <w:r w:rsidR="005E01CC">
        <w:t>n</w:t>
      </w:r>
    </w:p>
    <w:p w:rsidR="003A51AB" w:rsidP="002749F7">
      <w:pPr>
        <w:pStyle w:val="BodyText"/>
      </w:pPr>
      <w:r>
        <w:t>Ann-Charlotte Hammar Johnsson har frågat mig när jag</w:t>
      </w:r>
      <w:r w:rsidRPr="00702E5B">
        <w:t xml:space="preserve"> och regeringen </w:t>
      </w:r>
      <w:r>
        <w:t>avser att</w:t>
      </w:r>
      <w:r w:rsidRPr="00702E5B">
        <w:t xml:space="preserve"> avlämna </w:t>
      </w:r>
      <w:r>
        <w:t xml:space="preserve">regeringens </w:t>
      </w:r>
      <w:r w:rsidRPr="00702E5B">
        <w:t>elektrifieringsstrategi</w:t>
      </w:r>
      <w:r>
        <w:t xml:space="preserve">. </w:t>
      </w:r>
    </w:p>
    <w:p w:rsidR="00702E5B" w:rsidP="002749F7">
      <w:pPr>
        <w:pStyle w:val="BodyText"/>
      </w:pPr>
      <w:r>
        <w:t xml:space="preserve">Regeringen tar med elektrifieringsstrategin ett helhetsgrepp om förutsättningarna i energisektorn att möjliggöra </w:t>
      </w:r>
      <w:r w:rsidR="00D41626">
        <w:t>en snabb</w:t>
      </w:r>
      <w:r w:rsidR="00F20DF3">
        <w:t>,</w:t>
      </w:r>
      <w:r w:rsidR="00D41626">
        <w:t xml:space="preserve"> smart och samhällsekonomiskt effektiv </w:t>
      </w:r>
      <w:r>
        <w:t>elektrifiering</w:t>
      </w:r>
      <w:r w:rsidR="00D41626">
        <w:t xml:space="preserve"> som bidrar till</w:t>
      </w:r>
      <w:r>
        <w:t xml:space="preserve"> </w:t>
      </w:r>
      <w:r w:rsidR="00D41626">
        <w:t xml:space="preserve">Sveriges klimatmål. </w:t>
      </w:r>
      <w:r>
        <w:t xml:space="preserve">Arbetet med elektrifieringsstrategin </w:t>
      </w:r>
      <w:r w:rsidR="005E01CC">
        <w:t xml:space="preserve">är nu i sitt slutskede. Regeringen avser att fatta beslut om strategin under början av 2022. </w:t>
      </w:r>
    </w:p>
    <w:p w:rsidR="009A72B1" w:rsidP="009A72B1">
      <w:pPr>
        <w:pStyle w:val="BodyText"/>
      </w:pPr>
      <w:r>
        <w:t>Precis som Ann-Charlotte Hammar Johnsson säger så finns ett behov av att bygga ut elinfrastrukturen och mycket händer</w:t>
      </w:r>
      <w:r w:rsidR="00D41626">
        <w:t xml:space="preserve"> på detta område utöver elektrifieringsstrategin</w:t>
      </w:r>
      <w:r>
        <w:t>. Regeringen har bland annat fattat beslut om att ge Affärsverket svenska kraftnät</w:t>
      </w:r>
      <w:r w:rsidR="003A51AB">
        <w:t xml:space="preserve"> (Svenska kraftnät)</w:t>
      </w:r>
      <w:r>
        <w:t xml:space="preserve"> i uppgift att bygga ut transmissionsnätet till områden i Sveriges sjöterritorium. Det kommer väsentligt att minska de totala kostnaderna för att ansluta exempelvis havsbaserad vindkraft. Vidare planerar </w:t>
      </w:r>
      <w:r w:rsidR="003A51AB">
        <w:t>S</w:t>
      </w:r>
      <w:r>
        <w:t xml:space="preserve">venska kraftnät omfattande förstärkningar av nätet och närmare tredubblar sina nätinvesteringar under de kommande tre åren jämfört med föregående treårsperiod. </w:t>
      </w:r>
    </w:p>
    <w:p w:rsidR="00702E5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6B20BF1932140A2A914008FF26EE0B5"/>
          </w:placeholder>
          <w:dataBinding w:xpath="/ns0:DocumentInfo[1]/ns0:BaseInfo[1]/ns0:HeaderDate[1]" w:storeItemID="{9A27B4CB-626A-4F75-B096-C13D6C810D34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06495">
            <w:t>22</w:t>
          </w:r>
          <w:r>
            <w:t xml:space="preserve"> december 2021</w:t>
          </w:r>
        </w:sdtContent>
      </w:sdt>
    </w:p>
    <w:p w:rsidR="00702E5B" w:rsidP="004E7A8F">
      <w:pPr>
        <w:pStyle w:val="Brdtextutanavstnd"/>
      </w:pPr>
    </w:p>
    <w:p w:rsidR="00702E5B" w:rsidP="004E7A8F">
      <w:pPr>
        <w:pStyle w:val="Brdtextutanavstnd"/>
      </w:pPr>
    </w:p>
    <w:p w:rsidR="00702E5B" w:rsidP="004E7A8F">
      <w:pPr>
        <w:pStyle w:val="Brdtextutanavstnd"/>
      </w:pPr>
    </w:p>
    <w:p w:rsidR="00702E5B" w:rsidP="00422A41">
      <w:pPr>
        <w:pStyle w:val="BodyText"/>
      </w:pPr>
      <w:r>
        <w:t>Khashayar Farmanbar</w:t>
      </w:r>
    </w:p>
    <w:p w:rsidR="00791AA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54BB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54BBD" w:rsidRPr="007D73AB" w:rsidP="00340DE0">
          <w:pPr>
            <w:pStyle w:val="Header"/>
          </w:pPr>
        </w:p>
      </w:tc>
      <w:tc>
        <w:tcPr>
          <w:tcW w:w="1134" w:type="dxa"/>
        </w:tcPr>
        <w:p w:rsidR="00E54BB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54BB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54BBD" w:rsidRPr="00710A6C" w:rsidP="00EE3C0F">
          <w:pPr>
            <w:pStyle w:val="Header"/>
            <w:rPr>
              <w:b/>
            </w:rPr>
          </w:pPr>
        </w:p>
        <w:p w:rsidR="00E54BBD" w:rsidP="00EE3C0F">
          <w:pPr>
            <w:pStyle w:val="Header"/>
          </w:pPr>
        </w:p>
        <w:p w:rsidR="00E54BBD" w:rsidP="00EE3C0F">
          <w:pPr>
            <w:pStyle w:val="Header"/>
          </w:pPr>
        </w:p>
        <w:p w:rsidR="00E54BB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FF953484744C118B5C4FD08C865044"/>
            </w:placeholder>
            <w:dataBinding w:xpath="/ns0:DocumentInfo[1]/ns0:BaseInfo[1]/ns0:Dnr[1]" w:storeItemID="{9A27B4CB-626A-4F75-B096-C13D6C810D34}" w:prefixMappings="xmlns:ns0='http://lp/documentinfo/RK' "/>
            <w:text/>
          </w:sdtPr>
          <w:sdtContent>
            <w:p w:rsidR="00E54BBD" w:rsidP="00EE3C0F">
              <w:pPr>
                <w:pStyle w:val="Header"/>
              </w:pPr>
              <w:r w:rsidRPr="00BB7D5C">
                <w:t>I2021/03234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9FB27C07D64526B27B66DA244FF5F4"/>
            </w:placeholder>
            <w:showingPlcHdr/>
            <w:dataBinding w:xpath="/ns0:DocumentInfo[1]/ns0:BaseInfo[1]/ns0:DocNumber[1]" w:storeItemID="{9A27B4CB-626A-4F75-B096-C13D6C810D34}" w:prefixMappings="xmlns:ns0='http://lp/documentinfo/RK' "/>
            <w:text/>
          </w:sdtPr>
          <w:sdtContent>
            <w:p w:rsidR="00E54BB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54BBD" w:rsidP="00EE3C0F">
          <w:pPr>
            <w:pStyle w:val="Header"/>
          </w:pPr>
        </w:p>
      </w:tc>
      <w:tc>
        <w:tcPr>
          <w:tcW w:w="1134" w:type="dxa"/>
        </w:tcPr>
        <w:p w:rsidR="00E54BBD" w:rsidP="0094502D">
          <w:pPr>
            <w:pStyle w:val="Header"/>
          </w:pPr>
        </w:p>
        <w:p w:rsidR="00E54BB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36465447BF45828FAC4C1A9432FAA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02E5B" w:rsidRPr="00702E5B" w:rsidP="00340DE0">
              <w:pPr>
                <w:pStyle w:val="Header"/>
                <w:rPr>
                  <w:b/>
                </w:rPr>
              </w:pPr>
              <w:r w:rsidRPr="00702E5B">
                <w:rPr>
                  <w:b/>
                </w:rPr>
                <w:t>Infrastrukturdepartementet</w:t>
              </w:r>
            </w:p>
            <w:p w:rsidR="00E54BBD" w:rsidRPr="00340DE0" w:rsidP="00340DE0">
              <w:pPr>
                <w:pStyle w:val="Header"/>
              </w:pPr>
              <w:r w:rsidRPr="00702E5B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C5246C212345C5A11C7B2AF645E0BA"/>
          </w:placeholder>
          <w:dataBinding w:xpath="/ns0:DocumentInfo[1]/ns0:BaseInfo[1]/ns0:Recipient[1]" w:storeItemID="{9A27B4CB-626A-4F75-B096-C13D6C810D34}" w:prefixMappings="xmlns:ns0='http://lp/documentinfo/RK' "/>
          <w:text w:multiLine="1"/>
        </w:sdtPr>
        <w:sdtContent>
          <w:tc>
            <w:tcPr>
              <w:tcW w:w="3170" w:type="dxa"/>
            </w:tcPr>
            <w:p w:rsidR="00E54BB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54BB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FF953484744C118B5C4FD08C865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AAB58-829D-484A-ADEA-120562B0DD35}"/>
      </w:docPartPr>
      <w:docPartBody>
        <w:p w:rsidR="00F11B1C" w:rsidP="006B4CE9">
          <w:pPr>
            <w:pStyle w:val="FFFF953484744C118B5C4FD08C8650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9FB27C07D64526B27B66DA244FF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DECF6-1004-4486-AB17-64548D6C8EBA}"/>
      </w:docPartPr>
      <w:docPartBody>
        <w:p w:rsidR="00F11B1C" w:rsidP="006B4CE9">
          <w:pPr>
            <w:pStyle w:val="549FB27C07D64526B27B66DA244FF5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36465447BF45828FAC4C1A9432F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3AAC0-1981-4763-A6A3-D2F854BE6A8A}"/>
      </w:docPartPr>
      <w:docPartBody>
        <w:p w:rsidR="00F11B1C" w:rsidP="006B4CE9">
          <w:pPr>
            <w:pStyle w:val="A436465447BF45828FAC4C1A9432FA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C5246C212345C5A11C7B2AF645E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10BA7-9F06-4A43-B7BC-C7E22FC0F0C0}"/>
      </w:docPartPr>
      <w:docPartBody>
        <w:p w:rsidR="00F11B1C" w:rsidP="006B4CE9">
          <w:pPr>
            <w:pStyle w:val="4EC5246C212345C5A11C7B2AF645E0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B20BF1932140A2A914008FF26EE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8545D-BB60-43FE-AB60-6FD5CC91DD8F}"/>
      </w:docPartPr>
      <w:docPartBody>
        <w:p w:rsidR="00F11B1C" w:rsidP="006B4CE9">
          <w:pPr>
            <w:pStyle w:val="06B20BF1932140A2A914008FF26EE0B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1DC93AECA2457A8799802E8155AF1D">
    <w:name w:val="EE1DC93AECA2457A8799802E8155AF1D"/>
    <w:rsid w:val="006B4CE9"/>
  </w:style>
  <w:style w:type="character" w:styleId="PlaceholderText">
    <w:name w:val="Placeholder Text"/>
    <w:basedOn w:val="DefaultParagraphFont"/>
    <w:uiPriority w:val="99"/>
    <w:semiHidden/>
    <w:rsid w:val="006B4CE9"/>
    <w:rPr>
      <w:noProof w:val="0"/>
      <w:color w:val="808080"/>
    </w:rPr>
  </w:style>
  <w:style w:type="paragraph" w:customStyle="1" w:styleId="07B8F24A54DC45E8B014D0F5E395A7F9">
    <w:name w:val="07B8F24A54DC45E8B014D0F5E395A7F9"/>
    <w:rsid w:val="006B4CE9"/>
  </w:style>
  <w:style w:type="paragraph" w:customStyle="1" w:styleId="1D65A0D501E04DA79CD2BC5BB8FDFF98">
    <w:name w:val="1D65A0D501E04DA79CD2BC5BB8FDFF98"/>
    <w:rsid w:val="006B4CE9"/>
  </w:style>
  <w:style w:type="paragraph" w:customStyle="1" w:styleId="8C8A4039803C4CED854D8598B45FD64B">
    <w:name w:val="8C8A4039803C4CED854D8598B45FD64B"/>
    <w:rsid w:val="006B4CE9"/>
  </w:style>
  <w:style w:type="paragraph" w:customStyle="1" w:styleId="FFFF953484744C118B5C4FD08C865044">
    <w:name w:val="FFFF953484744C118B5C4FD08C865044"/>
    <w:rsid w:val="006B4CE9"/>
  </w:style>
  <w:style w:type="paragraph" w:customStyle="1" w:styleId="549FB27C07D64526B27B66DA244FF5F4">
    <w:name w:val="549FB27C07D64526B27B66DA244FF5F4"/>
    <w:rsid w:val="006B4CE9"/>
  </w:style>
  <w:style w:type="paragraph" w:customStyle="1" w:styleId="A64084D99F4B41E68DFB8307DCA49725">
    <w:name w:val="A64084D99F4B41E68DFB8307DCA49725"/>
    <w:rsid w:val="006B4CE9"/>
  </w:style>
  <w:style w:type="paragraph" w:customStyle="1" w:styleId="8265BA2673C04214990217053DFD1AB7">
    <w:name w:val="8265BA2673C04214990217053DFD1AB7"/>
    <w:rsid w:val="006B4CE9"/>
  </w:style>
  <w:style w:type="paragraph" w:customStyle="1" w:styleId="F330E2B8530745ACB07D3E115210FC3A">
    <w:name w:val="F330E2B8530745ACB07D3E115210FC3A"/>
    <w:rsid w:val="006B4CE9"/>
  </w:style>
  <w:style w:type="paragraph" w:customStyle="1" w:styleId="A436465447BF45828FAC4C1A9432FAA6">
    <w:name w:val="A436465447BF45828FAC4C1A9432FAA6"/>
    <w:rsid w:val="006B4CE9"/>
  </w:style>
  <w:style w:type="paragraph" w:customStyle="1" w:styleId="4EC5246C212345C5A11C7B2AF645E0BA">
    <w:name w:val="4EC5246C212345C5A11C7B2AF645E0BA"/>
    <w:rsid w:val="006B4CE9"/>
  </w:style>
  <w:style w:type="paragraph" w:customStyle="1" w:styleId="549FB27C07D64526B27B66DA244FF5F41">
    <w:name w:val="549FB27C07D64526B27B66DA244FF5F41"/>
    <w:rsid w:val="006B4C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36465447BF45828FAC4C1A9432FAA61">
    <w:name w:val="A436465447BF45828FAC4C1A9432FAA61"/>
    <w:rsid w:val="006B4C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95AB0DCECC42C1810A4F2495BAE593">
    <w:name w:val="1595AB0DCECC42C1810A4F2495BAE593"/>
    <w:rsid w:val="006B4CE9"/>
  </w:style>
  <w:style w:type="paragraph" w:customStyle="1" w:styleId="2A83BCAF880C4964ABFCB3A9832F3C55">
    <w:name w:val="2A83BCAF880C4964ABFCB3A9832F3C55"/>
    <w:rsid w:val="006B4CE9"/>
  </w:style>
  <w:style w:type="paragraph" w:customStyle="1" w:styleId="D2508B6EB89344B1A468F3C4AAC06C43">
    <w:name w:val="D2508B6EB89344B1A468F3C4AAC06C43"/>
    <w:rsid w:val="006B4CE9"/>
  </w:style>
  <w:style w:type="paragraph" w:customStyle="1" w:styleId="7F75481B6555468C949C6FBABBF91361">
    <w:name w:val="7F75481B6555468C949C6FBABBF91361"/>
    <w:rsid w:val="006B4CE9"/>
  </w:style>
  <w:style w:type="paragraph" w:customStyle="1" w:styleId="CCD9F5DF1A2D4138A62C54C09E511F8C">
    <w:name w:val="CCD9F5DF1A2D4138A62C54C09E511F8C"/>
    <w:rsid w:val="006B4CE9"/>
  </w:style>
  <w:style w:type="paragraph" w:customStyle="1" w:styleId="06B20BF1932140A2A914008FF26EE0B5">
    <w:name w:val="06B20BF1932140A2A914008FF26EE0B5"/>
    <w:rsid w:val="006B4CE9"/>
  </w:style>
  <w:style w:type="paragraph" w:customStyle="1" w:styleId="5142EE698A244740A35681454BFC81FB">
    <w:name w:val="5142EE698A244740A35681454BFC81FB"/>
    <w:rsid w:val="006B4C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091d9b18-bb03-4304-a272-f3ac382183bf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2021-12-22T00:00:00</HeaderDate>
    <Office/>
    <Dnr>I2021/03234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8211C79-0640-41F5-B5EA-4A6F7A684B0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F04843C-E0BF-4C99-A6B2-DB53C754A07E}"/>
</file>

<file path=customXml/itemProps4.xml><?xml version="1.0" encoding="utf-8"?>
<ds:datastoreItem xmlns:ds="http://schemas.openxmlformats.org/officeDocument/2006/customXml" ds:itemID="{E3FB60CB-68F7-45AB-A1FB-61EF9DEE184E}"/>
</file>

<file path=customXml/itemProps5.xml><?xml version="1.0" encoding="utf-8"?>
<ds:datastoreItem xmlns:ds="http://schemas.openxmlformats.org/officeDocument/2006/customXml" ds:itemID="{9A27B4CB-626A-4F75-B096-C13D6C810D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22 598 av Ann-Charlotte Hammar Johnsson (M) Elektrifieringsstrategin.docx</dc:title>
  <cp:revision>2</cp:revision>
  <dcterms:created xsi:type="dcterms:W3CDTF">2021-12-20T10:10:00Z</dcterms:created>
  <dcterms:modified xsi:type="dcterms:W3CDTF">2021-12-20T10:10:00Z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f41ed8ed-d31b-42db-a9e3-670846b85e5d</vt:lpwstr>
  </property>
</Properties>
</file>