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BABC858D5D42D5AE0C83EF16E218AF"/>
        </w:placeholder>
        <w15:appearance w15:val="hidden"/>
        <w:text/>
      </w:sdtPr>
      <w:sdtEndPr/>
      <w:sdtContent>
        <w:p w:rsidRPr="009B062B" w:rsidR="00AF30DD" w:rsidP="009B062B" w:rsidRDefault="00AF30DD" w14:paraId="11A93B89" w14:textId="77777777">
          <w:pPr>
            <w:pStyle w:val="RubrikFrslagTIllRiksdagsbeslut"/>
          </w:pPr>
          <w:r w:rsidRPr="009B062B">
            <w:t>Förslag till riksdagsbeslut</w:t>
          </w:r>
        </w:p>
      </w:sdtContent>
    </w:sdt>
    <w:sdt>
      <w:sdtPr>
        <w:alias w:val="Yrkande 1"/>
        <w:tag w:val="c5494299-b908-401f-b2d2-395183ee9cfd"/>
        <w:id w:val="-572739721"/>
        <w:lock w:val="sdtLocked"/>
      </w:sdtPr>
      <w:sdtEndPr/>
      <w:sdtContent>
        <w:p w:rsidR="00CD54B7" w:rsidRDefault="000D0DA2" w14:paraId="2FFF445F" w14:textId="7920C2BB">
          <w:pPr>
            <w:pStyle w:val="Frslagstext"/>
          </w:pPr>
          <w:r>
            <w:t>Riksdagen ställer sig bakom det som anförs i motionen om att en översyn bör göras av Boverkets byggregler (BBR) i syfte att minimera skillnader i bedömning av desamma kommuner emellan samt med det övergripande målet att förenkla för de byggande och tillkännager detta för regeringen.</w:t>
          </w:r>
        </w:p>
      </w:sdtContent>
    </w:sdt>
    <w:sdt>
      <w:sdtPr>
        <w:alias w:val="Yrkande 2"/>
        <w:tag w:val="33ba3231-fd28-45e6-ba13-527a3a00542e"/>
        <w:id w:val="1287620469"/>
        <w:lock w:val="sdtLocked"/>
      </w:sdtPr>
      <w:sdtEndPr/>
      <w:sdtContent>
        <w:p w:rsidR="00CD54B7" w:rsidRDefault="000D0DA2" w14:paraId="686C860F" w14:textId="77777777">
          <w:pPr>
            <w:pStyle w:val="Frslagstext"/>
          </w:pPr>
          <w:r>
            <w:t>Riksdagen ställer sig bakom det som anförs i motionen om att inrätta en modell med tillgänglighetsfond för att tillgodose tillgänglighetskraven i BBR och tillkännager detta för regeringen.</w:t>
          </w:r>
        </w:p>
      </w:sdtContent>
    </w:sdt>
    <w:p w:rsidRPr="009B062B" w:rsidR="00AF30DD" w:rsidP="009B062B" w:rsidRDefault="000156D9" w14:paraId="53B24CC4" w14:textId="77777777">
      <w:pPr>
        <w:pStyle w:val="Rubrik1"/>
      </w:pPr>
      <w:bookmarkStart w:name="MotionsStart" w:id="0"/>
      <w:bookmarkEnd w:id="0"/>
      <w:r w:rsidRPr="009B062B">
        <w:t>Motivering</w:t>
      </w:r>
    </w:p>
    <w:p w:rsidR="00F84B4B" w:rsidP="00F84B4B" w:rsidRDefault="00F84B4B" w14:paraId="7A37CE25" w14:textId="5365A6DF">
      <w:pPr>
        <w:pStyle w:val="Normalutanindragellerluft"/>
      </w:pPr>
      <w:r>
        <w:t>Bo</w:t>
      </w:r>
      <w:r w:rsidR="004D30DF">
        <w:t>verkets byggregler (BBR) gäller</w:t>
      </w:r>
      <w:r>
        <w:t xml:space="preserve"> när man </w:t>
      </w:r>
      <w:r w:rsidR="004D30DF">
        <w:t>både</w:t>
      </w:r>
      <w:r w:rsidR="004D30DF">
        <w:t xml:space="preserve"> </w:t>
      </w:r>
      <w:r>
        <w:t xml:space="preserve">uppför och ändrar en byggnad. BBR innehåller föreskrifter och allmänna råd om tillgänglighet, bostadsutformning, rumshöjd, driftutrymmen, brandskydd, hygien, hälsa och miljö, bullerskydd, säkerhet vid användning och energihushållning. Det finns dock många exempel på där olika kommuner tolkar BBR på sitt eget sätt och därmed i praktiken skapar egna regler. Det kan ske genom att </w:t>
      </w:r>
      <w:r>
        <w:lastRenderedPageBreak/>
        <w:t>kommuner överkl</w:t>
      </w:r>
      <w:r w:rsidR="004D30DF">
        <w:t>agar sig själva eller fall där L</w:t>
      </w:r>
      <w:r>
        <w:t>ant</w:t>
      </w:r>
      <w:r w:rsidR="004D30DF">
        <w:t>mäteriet godkänner styckning men</w:t>
      </w:r>
      <w:r>
        <w:t xml:space="preserve"> kommunen inte ger rivnings- eller bygglov. Det skapar osäkerhet hos dem som vill bygga och innebär också förhöjda kostnader. </w:t>
      </w:r>
    </w:p>
    <w:p w:rsidR="006D01C3" w:rsidP="00F84B4B" w:rsidRDefault="00F84B4B" w14:paraId="49EC6491" w14:textId="7FE648A8">
      <w:r w:rsidRPr="00F84B4B">
        <w:t xml:space="preserve">Tillgänglighetskraven i BBR försvårar i många stycken möjligheterna att bygga. </w:t>
      </w:r>
      <w:r w:rsidR="004D30DF">
        <w:t>Allt från trösklar in i husen till</w:t>
      </w:r>
      <w:r w:rsidRPr="00F84B4B">
        <w:t xml:space="preserve"> storlekar på ytor gör det svårt att bygga små effektiva bostäder. Då tillgängligheten bedöms som generell men i praktiken nyttjas mer sällan vore det istället bättre att sänka kraven på tillgänglighet och införa en tillgänglighetsfond dit man sätter in pengar vid nyprodu</w:t>
      </w:r>
      <w:r w:rsidR="004D30DF">
        <w:t>ktion. Dessa kan då användas</w:t>
      </w:r>
      <w:r w:rsidRPr="00F84B4B">
        <w:t xml:space="preserve"> vid ombyggnad av de bostäder dit människor med särskilda behov flyttar in. På det hela taget skulle det innebära en förenkling och kostnadsminskning av nyproduktion samtidigt som tillgänglighetsbehovet kan tillgodoses.</w:t>
      </w:r>
    </w:p>
    <w:sdt>
      <w:sdtPr>
        <w:rPr>
          <w:i/>
          <w:noProof/>
        </w:rPr>
        <w:alias w:val="CC_Underskrifter"/>
        <w:tag w:val="CC_Underskrifter"/>
        <w:id w:val="583496634"/>
        <w:lock w:val="sdtContentLocked"/>
        <w:placeholder>
          <w:docPart w:val="9BEFF1055CDE4894BF353A242CFEE6CB"/>
        </w:placeholder>
        <w15:appearance w15:val="hidden"/>
      </w:sdtPr>
      <w:sdtEndPr>
        <w:rPr>
          <w:i w:val="0"/>
          <w:noProof w:val="0"/>
        </w:rPr>
      </w:sdtEndPr>
      <w:sdtContent>
        <w:p w:rsidR="004801AC" w:rsidP="007256B9" w:rsidRDefault="004D30DF" w14:paraId="3CE366D9" w14:textId="4385D9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Pr="004D30DF" w:rsidR="000021C8" w:rsidP="004D30DF" w:rsidRDefault="000021C8" w14:paraId="67F3168C" w14:textId="77777777">
      <w:pPr>
        <w:spacing w:line="80" w:lineRule="exact"/>
        <w:rPr>
          <w:sz w:val="16"/>
          <w:szCs w:val="16"/>
        </w:rPr>
      </w:pPr>
      <w:bookmarkStart w:name="_GoBack" w:id="1"/>
      <w:bookmarkEnd w:id="1"/>
    </w:p>
    <w:sectPr w:rsidRPr="004D30DF" w:rsidR="000021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B680D" w14:textId="77777777" w:rsidR="009F3657" w:rsidRDefault="009F3657" w:rsidP="000C1CAD">
      <w:pPr>
        <w:spacing w:line="240" w:lineRule="auto"/>
      </w:pPr>
      <w:r>
        <w:separator/>
      </w:r>
    </w:p>
  </w:endnote>
  <w:endnote w:type="continuationSeparator" w:id="0">
    <w:p w14:paraId="11191580" w14:textId="77777777" w:rsidR="009F3657" w:rsidRDefault="009F36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F401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5B64E" w14:textId="43C9EA6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30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B2A1A" w14:textId="77777777" w:rsidR="009F3657" w:rsidRDefault="009F3657" w:rsidP="000C1CAD">
      <w:pPr>
        <w:spacing w:line="240" w:lineRule="auto"/>
      </w:pPr>
      <w:r>
        <w:separator/>
      </w:r>
    </w:p>
  </w:footnote>
  <w:footnote w:type="continuationSeparator" w:id="0">
    <w:p w14:paraId="4C19A1D6" w14:textId="77777777" w:rsidR="009F3657" w:rsidRDefault="009F36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0FFF8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72381C" wp14:anchorId="6C6BD2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D30DF" w14:paraId="5BDF93F7" w14:textId="77777777">
                          <w:pPr>
                            <w:jc w:val="right"/>
                          </w:pPr>
                          <w:sdt>
                            <w:sdtPr>
                              <w:alias w:val="CC_Noformat_Partikod"/>
                              <w:tag w:val="CC_Noformat_Partikod"/>
                              <w:id w:val="-53464382"/>
                              <w:placeholder>
                                <w:docPart w:val="E8A1627A3BAF43B39518B03A938CEA92"/>
                              </w:placeholder>
                              <w:text/>
                            </w:sdtPr>
                            <w:sdtEndPr/>
                            <w:sdtContent>
                              <w:r w:rsidR="00F84B4B">
                                <w:t>M</w:t>
                              </w:r>
                            </w:sdtContent>
                          </w:sdt>
                          <w:sdt>
                            <w:sdtPr>
                              <w:alias w:val="CC_Noformat_Partinummer"/>
                              <w:tag w:val="CC_Noformat_Partinummer"/>
                              <w:id w:val="-1709555926"/>
                              <w:placeholder>
                                <w:docPart w:val="0040E631FB7C46B78C20733A39B4E524"/>
                              </w:placeholder>
                              <w:text/>
                            </w:sdtPr>
                            <w:sdtEndPr/>
                            <w:sdtContent>
                              <w:r w:rsidR="00F84B4B">
                                <w:t>1263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6BD2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D30DF" w14:paraId="5BDF93F7" w14:textId="77777777">
                    <w:pPr>
                      <w:jc w:val="right"/>
                    </w:pPr>
                    <w:sdt>
                      <w:sdtPr>
                        <w:alias w:val="CC_Noformat_Partikod"/>
                        <w:tag w:val="CC_Noformat_Partikod"/>
                        <w:id w:val="-53464382"/>
                        <w:placeholder>
                          <w:docPart w:val="E8A1627A3BAF43B39518B03A938CEA92"/>
                        </w:placeholder>
                        <w:text/>
                      </w:sdtPr>
                      <w:sdtEndPr/>
                      <w:sdtContent>
                        <w:r w:rsidR="00F84B4B">
                          <w:t>M</w:t>
                        </w:r>
                      </w:sdtContent>
                    </w:sdt>
                    <w:sdt>
                      <w:sdtPr>
                        <w:alias w:val="CC_Noformat_Partinummer"/>
                        <w:tag w:val="CC_Noformat_Partinummer"/>
                        <w:id w:val="-1709555926"/>
                        <w:placeholder>
                          <w:docPart w:val="0040E631FB7C46B78C20733A39B4E524"/>
                        </w:placeholder>
                        <w:text/>
                      </w:sdtPr>
                      <w:sdtEndPr/>
                      <w:sdtContent>
                        <w:r w:rsidR="00F84B4B">
                          <w:t>1263</w:t>
                        </w:r>
                      </w:sdtContent>
                    </w:sdt>
                  </w:p>
                </w:txbxContent>
              </v:textbox>
              <w10:wrap anchorx="page"/>
            </v:shape>
          </w:pict>
        </mc:Fallback>
      </mc:AlternateContent>
    </w:r>
  </w:p>
  <w:p w:rsidRPr="00293C4F" w:rsidR="007A5507" w:rsidP="00776B74" w:rsidRDefault="007A5507" w14:paraId="06F58F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D30DF" w14:paraId="281B8EFD" w14:textId="77777777">
    <w:pPr>
      <w:jc w:val="right"/>
    </w:pPr>
    <w:sdt>
      <w:sdtPr>
        <w:alias w:val="CC_Noformat_Partikod"/>
        <w:tag w:val="CC_Noformat_Partikod"/>
        <w:id w:val="559911109"/>
        <w:text/>
      </w:sdtPr>
      <w:sdtEndPr/>
      <w:sdtContent>
        <w:r w:rsidR="00F84B4B">
          <w:t>M</w:t>
        </w:r>
      </w:sdtContent>
    </w:sdt>
    <w:sdt>
      <w:sdtPr>
        <w:alias w:val="CC_Noformat_Partinummer"/>
        <w:tag w:val="CC_Noformat_Partinummer"/>
        <w:id w:val="1197820850"/>
        <w:text/>
      </w:sdtPr>
      <w:sdtEndPr/>
      <w:sdtContent>
        <w:r w:rsidR="00F84B4B">
          <w:t>1263</w:t>
        </w:r>
      </w:sdtContent>
    </w:sdt>
  </w:p>
  <w:p w:rsidR="007A5507" w:rsidP="00776B74" w:rsidRDefault="007A5507" w14:paraId="444939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D30DF" w14:paraId="677B08F6" w14:textId="77777777">
    <w:pPr>
      <w:jc w:val="right"/>
    </w:pPr>
    <w:sdt>
      <w:sdtPr>
        <w:alias w:val="CC_Noformat_Partikod"/>
        <w:tag w:val="CC_Noformat_Partikod"/>
        <w:id w:val="1471015553"/>
        <w:text/>
      </w:sdtPr>
      <w:sdtEndPr/>
      <w:sdtContent>
        <w:r w:rsidR="00F84B4B">
          <w:t>M</w:t>
        </w:r>
      </w:sdtContent>
    </w:sdt>
    <w:sdt>
      <w:sdtPr>
        <w:alias w:val="CC_Noformat_Partinummer"/>
        <w:tag w:val="CC_Noformat_Partinummer"/>
        <w:id w:val="-2014525982"/>
        <w:text/>
      </w:sdtPr>
      <w:sdtEndPr/>
      <w:sdtContent>
        <w:r w:rsidR="00F84B4B">
          <w:t>1263</w:t>
        </w:r>
      </w:sdtContent>
    </w:sdt>
  </w:p>
  <w:p w:rsidR="007A5507" w:rsidP="00A314CF" w:rsidRDefault="004D30DF" w14:paraId="2225F48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4D30DF" w14:paraId="6A2B81C9" w14:textId="77777777">
    <w:pPr>
      <w:pStyle w:val="MotionTIllRiksdagen"/>
    </w:pPr>
    <w:sdt>
      <w:sdtPr>
        <w:alias w:val="CC_Boilerplate_1"/>
        <w:tag w:val="CC_Boilerplate_1"/>
        <w:id w:val="2134750458"/>
        <w:lock w:val="sdtContentLocked"/>
        <w:placeholder>
          <w:docPart w:val="15E919F13B47467EB6FC905FBD1663C6"/>
        </w:placeholder>
        <w15:appearance w15:val="hidden"/>
        <w:text/>
      </w:sdtPr>
      <w:sdtEndPr/>
      <w:sdtContent>
        <w:r w:rsidRPr="008227B3" w:rsidR="007A5507">
          <w:t>Motion till riksdagen </w:t>
        </w:r>
      </w:sdtContent>
    </w:sdt>
  </w:p>
  <w:p w:rsidRPr="008227B3" w:rsidR="007A5507" w:rsidP="00B37A37" w:rsidRDefault="004D30DF" w14:paraId="221EEB24" w14:textId="77777777">
    <w:pPr>
      <w:pStyle w:val="MotionTIllRiksdagen"/>
    </w:pPr>
    <w:sdt>
      <w:sdtPr>
        <w:rPr>
          <w:rStyle w:val="BeteckningChar"/>
        </w:rPr>
        <w:alias w:val="CC_Noformat_Riksmote"/>
        <w:tag w:val="CC_Noformat_Riksmote"/>
        <w:id w:val="1201050710"/>
        <w:lock w:val="sdtContentLocked"/>
        <w:placeholder>
          <w:docPart w:val="1034720568814D5E9D63AA7C904A094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:1950</w:t>
        </w:r>
      </w:sdtContent>
    </w:sdt>
  </w:p>
  <w:p w:rsidR="007A5507" w:rsidP="00E03A3D" w:rsidRDefault="004D30DF" w14:paraId="172F85DE" w14:textId="77777777">
    <w:pPr>
      <w:pStyle w:val="Motionr"/>
    </w:pPr>
    <w:sdt>
      <w:sdtPr>
        <w:alias w:val="CC_Noformat_Avtext"/>
        <w:tag w:val="CC_Noformat_Avtext"/>
        <w:id w:val="-2020768203"/>
        <w:lock w:val="sdtContentLocked"/>
        <w:placeholder>
          <w:docPart w:val="3BBB6EFB4F7D4280B4782E052A257069"/>
        </w:placeholder>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7A5507" w:rsidP="00283E0F" w:rsidRDefault="00F84B4B" w14:paraId="152F5B8F" w14:textId="77777777">
        <w:pPr>
          <w:pStyle w:val="FSHRub2"/>
        </w:pPr>
        <w:r>
          <w:t>Översyn av Boverkets byggregler</w:t>
        </w:r>
      </w:p>
    </w:sdtContent>
  </w:sdt>
  <w:sdt>
    <w:sdtPr>
      <w:alias w:val="CC_Boilerplate_3"/>
      <w:tag w:val="CC_Boilerplate_3"/>
      <w:id w:val="1606463544"/>
      <w:lock w:val="sdtContentLocked"/>
      <w:placeholder>
        <w:docPart w:val="15E919F13B47467EB6FC905FBD1663C6"/>
      </w:placeholder>
      <w15:appearance w15:val="hidden"/>
      <w:text w:multiLine="1"/>
    </w:sdtPr>
    <w:sdtEndPr/>
    <w:sdtContent>
      <w:p w:rsidR="007A5507" w:rsidP="00283E0F" w:rsidRDefault="007A5507" w14:paraId="54D842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B4B"/>
    <w:rsid w:val="000014AF"/>
    <w:rsid w:val="000021C8"/>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8F4"/>
    <w:rsid w:val="000B2DAD"/>
    <w:rsid w:val="000B2E6B"/>
    <w:rsid w:val="000B4478"/>
    <w:rsid w:val="000B559E"/>
    <w:rsid w:val="000B5BD0"/>
    <w:rsid w:val="000B680E"/>
    <w:rsid w:val="000C1CAD"/>
    <w:rsid w:val="000C2EF9"/>
    <w:rsid w:val="000C34E6"/>
    <w:rsid w:val="000C4251"/>
    <w:rsid w:val="000D0DA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05D8"/>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30DF"/>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6B9"/>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657"/>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E71"/>
    <w:rsid w:val="00A51B5D"/>
    <w:rsid w:val="00A54783"/>
    <w:rsid w:val="00A54CB2"/>
    <w:rsid w:val="00A5506B"/>
    <w:rsid w:val="00A562FC"/>
    <w:rsid w:val="00A565D7"/>
    <w:rsid w:val="00A5767D"/>
    <w:rsid w:val="00A57B5B"/>
    <w:rsid w:val="00A61984"/>
    <w:rsid w:val="00A62AAE"/>
    <w:rsid w:val="00A6692D"/>
    <w:rsid w:val="00A66FB9"/>
    <w:rsid w:val="00A673F8"/>
    <w:rsid w:val="00A7218B"/>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373"/>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77EE"/>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4A"/>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54B7"/>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B0C"/>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4B4B"/>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38E681"/>
  <w15:chartTrackingRefBased/>
  <w15:docId w15:val="{B8621C8D-C1F2-4DAD-9AE7-23E20B09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BABC858D5D42D5AE0C83EF16E218AF"/>
        <w:category>
          <w:name w:val="Allmänt"/>
          <w:gallery w:val="placeholder"/>
        </w:category>
        <w:types>
          <w:type w:val="bbPlcHdr"/>
        </w:types>
        <w:behaviors>
          <w:behavior w:val="content"/>
        </w:behaviors>
        <w:guid w:val="{CD06B0FD-7F0A-4213-824E-AA2819345D86}"/>
      </w:docPartPr>
      <w:docPartBody>
        <w:p w:rsidR="00187D6A" w:rsidRDefault="00645E80">
          <w:pPr>
            <w:pStyle w:val="33BABC858D5D42D5AE0C83EF16E218AF"/>
          </w:pPr>
          <w:r w:rsidRPr="009A726D">
            <w:rPr>
              <w:rStyle w:val="Platshllartext"/>
            </w:rPr>
            <w:t>Klicka här för att ange text.</w:t>
          </w:r>
        </w:p>
      </w:docPartBody>
    </w:docPart>
    <w:docPart>
      <w:docPartPr>
        <w:name w:val="9BEFF1055CDE4894BF353A242CFEE6CB"/>
        <w:category>
          <w:name w:val="Allmänt"/>
          <w:gallery w:val="placeholder"/>
        </w:category>
        <w:types>
          <w:type w:val="bbPlcHdr"/>
        </w:types>
        <w:behaviors>
          <w:behavior w:val="content"/>
        </w:behaviors>
        <w:guid w:val="{27B700D6-F8DB-47E9-82AE-367B1BAB5933}"/>
      </w:docPartPr>
      <w:docPartBody>
        <w:p w:rsidR="00187D6A" w:rsidRDefault="00645E80">
          <w:pPr>
            <w:pStyle w:val="9BEFF1055CDE4894BF353A242CFEE6CB"/>
          </w:pPr>
          <w:r w:rsidRPr="002551EA">
            <w:rPr>
              <w:rStyle w:val="Platshllartext"/>
              <w:color w:val="808080" w:themeColor="background1" w:themeShade="80"/>
            </w:rPr>
            <w:t>[Motionärernas namn]</w:t>
          </w:r>
        </w:p>
      </w:docPartBody>
    </w:docPart>
    <w:docPart>
      <w:docPartPr>
        <w:name w:val="E8A1627A3BAF43B39518B03A938CEA92"/>
        <w:category>
          <w:name w:val="Allmänt"/>
          <w:gallery w:val="placeholder"/>
        </w:category>
        <w:types>
          <w:type w:val="bbPlcHdr"/>
        </w:types>
        <w:behaviors>
          <w:behavior w:val="content"/>
        </w:behaviors>
        <w:guid w:val="{0A4211A3-660D-4069-98B5-3BFBBCD1AE3E}"/>
      </w:docPartPr>
      <w:docPartBody>
        <w:p w:rsidR="00187D6A" w:rsidRDefault="00645E80">
          <w:pPr>
            <w:pStyle w:val="E8A1627A3BAF43B39518B03A938CEA92"/>
          </w:pPr>
          <w:r>
            <w:rPr>
              <w:rStyle w:val="Platshllartext"/>
            </w:rPr>
            <w:t xml:space="preserve"> </w:t>
          </w:r>
        </w:p>
      </w:docPartBody>
    </w:docPart>
    <w:docPart>
      <w:docPartPr>
        <w:name w:val="0040E631FB7C46B78C20733A39B4E524"/>
        <w:category>
          <w:name w:val="Allmänt"/>
          <w:gallery w:val="placeholder"/>
        </w:category>
        <w:types>
          <w:type w:val="bbPlcHdr"/>
        </w:types>
        <w:behaviors>
          <w:behavior w:val="content"/>
        </w:behaviors>
        <w:guid w:val="{9AA8F3A8-831D-41C1-B540-96FE8DC4A698}"/>
      </w:docPartPr>
      <w:docPartBody>
        <w:p w:rsidR="00187D6A" w:rsidRDefault="00645E80">
          <w:pPr>
            <w:pStyle w:val="0040E631FB7C46B78C20733A39B4E524"/>
          </w:pPr>
          <w:r>
            <w:t xml:space="preserve"> </w:t>
          </w:r>
        </w:p>
      </w:docPartBody>
    </w:docPart>
    <w:docPart>
      <w:docPartPr>
        <w:name w:val="DefaultPlaceholder_1081868574"/>
        <w:category>
          <w:name w:val="Allmänt"/>
          <w:gallery w:val="placeholder"/>
        </w:category>
        <w:types>
          <w:type w:val="bbPlcHdr"/>
        </w:types>
        <w:behaviors>
          <w:behavior w:val="content"/>
        </w:behaviors>
        <w:guid w:val="{F83DFF6A-124D-4D62-A98A-07D10E465D8F}"/>
      </w:docPartPr>
      <w:docPartBody>
        <w:p w:rsidR="00187D6A" w:rsidRDefault="00077C7D">
          <w:r w:rsidRPr="00C04C75">
            <w:rPr>
              <w:rStyle w:val="Platshllartext"/>
            </w:rPr>
            <w:t>Klicka här för att ange text.</w:t>
          </w:r>
        </w:p>
      </w:docPartBody>
    </w:docPart>
    <w:docPart>
      <w:docPartPr>
        <w:name w:val="15E919F13B47467EB6FC905FBD1663C6"/>
        <w:category>
          <w:name w:val="Allmänt"/>
          <w:gallery w:val="placeholder"/>
        </w:category>
        <w:types>
          <w:type w:val="bbPlcHdr"/>
        </w:types>
        <w:behaviors>
          <w:behavior w:val="content"/>
        </w:behaviors>
        <w:guid w:val="{4810664C-B0A8-4BCF-87EF-36BF44FC51AB}"/>
      </w:docPartPr>
      <w:docPartBody>
        <w:p w:rsidR="00187D6A" w:rsidRDefault="00077C7D">
          <w:r w:rsidRPr="00C04C75">
            <w:rPr>
              <w:rStyle w:val="Platshllartext"/>
            </w:rPr>
            <w:t>[ange din text här]</w:t>
          </w:r>
        </w:p>
      </w:docPartBody>
    </w:docPart>
    <w:docPart>
      <w:docPartPr>
        <w:name w:val="1034720568814D5E9D63AA7C904A0947"/>
        <w:category>
          <w:name w:val="Allmänt"/>
          <w:gallery w:val="placeholder"/>
        </w:category>
        <w:types>
          <w:type w:val="bbPlcHdr"/>
        </w:types>
        <w:behaviors>
          <w:behavior w:val="content"/>
        </w:behaviors>
        <w:guid w:val="{56B4A7E2-0B2B-4C14-B691-4B2E11312FE1}"/>
      </w:docPartPr>
      <w:docPartBody>
        <w:p w:rsidR="00187D6A" w:rsidRDefault="00077C7D">
          <w:r w:rsidRPr="00C04C75">
            <w:rPr>
              <w:rStyle w:val="Platshllartext"/>
            </w:rPr>
            <w:t>[ange din text här]</w:t>
          </w:r>
        </w:p>
      </w:docPartBody>
    </w:docPart>
    <w:docPart>
      <w:docPartPr>
        <w:name w:val="3BBB6EFB4F7D4280B4782E052A257069"/>
        <w:category>
          <w:name w:val="Allmänt"/>
          <w:gallery w:val="placeholder"/>
        </w:category>
        <w:types>
          <w:type w:val="bbPlcHdr"/>
        </w:types>
        <w:behaviors>
          <w:behavior w:val="content"/>
        </w:behaviors>
        <w:guid w:val="{B980B8DD-DFF5-4DBE-AD9B-8F7CF04ACD2B}"/>
      </w:docPartPr>
      <w:docPartBody>
        <w:p w:rsidR="00187D6A" w:rsidRDefault="00077C7D">
          <w:r w:rsidRPr="00C04C7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C7D"/>
    <w:rsid w:val="00077C7D"/>
    <w:rsid w:val="00187D6A"/>
    <w:rsid w:val="00645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7C7D"/>
    <w:rPr>
      <w:color w:val="F4B083" w:themeColor="accent2" w:themeTint="99"/>
    </w:rPr>
  </w:style>
  <w:style w:type="paragraph" w:customStyle="1" w:styleId="33BABC858D5D42D5AE0C83EF16E218AF">
    <w:name w:val="33BABC858D5D42D5AE0C83EF16E218AF"/>
  </w:style>
  <w:style w:type="paragraph" w:customStyle="1" w:styleId="26E245FC54194861994DB5B24A85FDAB">
    <w:name w:val="26E245FC54194861994DB5B24A85FDAB"/>
  </w:style>
  <w:style w:type="paragraph" w:customStyle="1" w:styleId="AFF65B3589DB4C78A016D7E25C5E4D90">
    <w:name w:val="AFF65B3589DB4C78A016D7E25C5E4D90"/>
  </w:style>
  <w:style w:type="paragraph" w:customStyle="1" w:styleId="9BEFF1055CDE4894BF353A242CFEE6CB">
    <w:name w:val="9BEFF1055CDE4894BF353A242CFEE6CB"/>
  </w:style>
  <w:style w:type="paragraph" w:customStyle="1" w:styleId="E8A1627A3BAF43B39518B03A938CEA92">
    <w:name w:val="E8A1627A3BAF43B39518B03A938CEA92"/>
  </w:style>
  <w:style w:type="paragraph" w:customStyle="1" w:styleId="0040E631FB7C46B78C20733A39B4E524">
    <w:name w:val="0040E631FB7C46B78C20733A39B4E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207AF-2F92-4593-9CDB-5B3C0A11C87F}"/>
</file>

<file path=customXml/itemProps2.xml><?xml version="1.0" encoding="utf-8"?>
<ds:datastoreItem xmlns:ds="http://schemas.openxmlformats.org/officeDocument/2006/customXml" ds:itemID="{09D9AF10-2AC3-4244-B5AA-2114BE2B9CCE}"/>
</file>

<file path=customXml/itemProps3.xml><?xml version="1.0" encoding="utf-8"?>
<ds:datastoreItem xmlns:ds="http://schemas.openxmlformats.org/officeDocument/2006/customXml" ds:itemID="{4A7BE3F1-584D-4625-A1C6-4195ACD8913F}"/>
</file>

<file path=docProps/app.xml><?xml version="1.0" encoding="utf-8"?>
<Properties xmlns="http://schemas.openxmlformats.org/officeDocument/2006/extended-properties" xmlns:vt="http://schemas.openxmlformats.org/officeDocument/2006/docPropsVTypes">
  <Template>Normal</Template>
  <TotalTime>30</TotalTime>
  <Pages>1</Pages>
  <Words>267</Words>
  <Characters>1550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201617M1263 Översyn av Boverkets byggregler</vt:lpstr>
      <vt:lpstr>
      </vt:lpstr>
    </vt:vector>
  </TitlesOfParts>
  <Company>Sveriges riksdag</Company>
  <LinksUpToDate>false</LinksUpToDate>
  <CharactersWithSpaces>1809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