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F24562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772652" w:rsidRPr="00F24562" w:rsidRDefault="00772652">
            <w:pPr>
              <w:pStyle w:val="HuvudRubrik"/>
            </w:pPr>
            <w:r w:rsidRPr="00F24562">
              <w:t>Socialutskottets betänkande</w:t>
            </w:r>
          </w:p>
          <w:p w:rsidR="00772652" w:rsidRPr="00F24562" w:rsidRDefault="00772652">
            <w:pPr>
              <w:pStyle w:val="HuvudRubrikRad2"/>
            </w:pPr>
            <w:bookmarkStart w:id="0" w:name="BetänkandeNr"/>
            <w:bookmarkEnd w:id="0"/>
            <w:r w:rsidRPr="00F24562">
              <w:t>2001/02:SoU24</w:t>
            </w:r>
          </w:p>
        </w:tc>
        <w:tc>
          <w:tcPr>
            <w:tcW w:w="1418" w:type="dxa"/>
            <w:tcBorders>
              <w:bottom w:val="nil"/>
            </w:tcBorders>
          </w:tcPr>
          <w:p w:rsidR="00772652" w:rsidRPr="00F24562" w:rsidRDefault="00F24562">
            <w:pPr>
              <w:spacing w:line="230" w:lineRule="auto"/>
              <w:jc w:val="center"/>
            </w:pPr>
            <w:r w:rsidRPr="00F24562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652" w:rsidRPr="00F24562" w:rsidRDefault="00772652">
            <w:pPr>
              <w:pStyle w:val="Normaltindrag"/>
              <w:jc w:val="center"/>
            </w:pPr>
          </w:p>
          <w:p w:rsidR="00772652" w:rsidRPr="00F24562" w:rsidRDefault="00772652">
            <w:pPr>
              <w:pStyle w:val="StatusSida1"/>
            </w:pPr>
          </w:p>
          <w:p w:rsidR="00772652" w:rsidRPr="00F24562" w:rsidRDefault="00772652">
            <w:pPr>
              <w:pStyle w:val="UtskriftsdatumSida1"/>
              <w:framePr w:wrap="around"/>
            </w:pPr>
          </w:p>
        </w:tc>
      </w:tr>
      <w:tr w:rsidR="00000000" w:rsidRPr="00F245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772652" w:rsidRPr="00F24562" w:rsidRDefault="00772652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F24562">
              <w:rPr>
                <w:noProof w:val="0"/>
              </w:rPr>
              <w:t>Uppskov med behandling av ärende</w:t>
            </w:r>
          </w:p>
        </w:tc>
        <w:tc>
          <w:tcPr>
            <w:tcW w:w="1418" w:type="dxa"/>
            <w:tcBorders>
              <w:bottom w:val="nil"/>
            </w:tcBorders>
          </w:tcPr>
          <w:p w:rsidR="00772652" w:rsidRPr="00F24562" w:rsidRDefault="00772652"/>
        </w:tc>
      </w:tr>
      <w:tr w:rsidR="00000000" w:rsidRPr="00F2456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772652" w:rsidRPr="00F24562" w:rsidRDefault="00772652"/>
        </w:tc>
        <w:tc>
          <w:tcPr>
            <w:tcW w:w="3012" w:type="dxa"/>
          </w:tcPr>
          <w:p w:rsidR="00772652" w:rsidRPr="00F24562" w:rsidRDefault="00772652"/>
        </w:tc>
        <w:tc>
          <w:tcPr>
            <w:tcW w:w="1418" w:type="dxa"/>
          </w:tcPr>
          <w:p w:rsidR="00772652" w:rsidRPr="00F24562" w:rsidRDefault="00772652"/>
        </w:tc>
      </w:tr>
    </w:tbl>
    <w:p w:rsidR="00772652" w:rsidRPr="00F24562" w:rsidRDefault="00772652"/>
    <w:p w:rsidR="00772652" w:rsidRPr="00F24562" w:rsidRDefault="00772652">
      <w:r w:rsidRPr="00F24562">
        <w:t>Enligt riksdagsordningen skall ärende avgöras under den valperiod då det väckts. Genom särskilt beslut kan emellertid riksdagen medge att behandlin</w:t>
      </w:r>
      <w:r w:rsidRPr="00F24562">
        <w:t>g</w:t>
      </w:r>
      <w:r w:rsidRPr="00F24562">
        <w:t xml:space="preserve">en av ärende får uppskjutas till första riksmötet i nästa valperiod (5 kap. 10 § riksdagsordningen). </w:t>
      </w:r>
    </w:p>
    <w:p w:rsidR="00772652" w:rsidRPr="00F24562" w:rsidRDefault="00772652">
      <w:pPr>
        <w:pStyle w:val="Normaltindrag"/>
      </w:pPr>
      <w:r w:rsidRPr="00F24562">
        <w:t>Regeringen har överlämnat proposition 2001/02:178 Barn i väpnade ko</w:t>
      </w:r>
      <w:r w:rsidRPr="00F24562">
        <w:t>n</w:t>
      </w:r>
      <w:r w:rsidRPr="00F24562">
        <w:t>flikter – Fakultativt protokoll till FN:s konvention om barnets rättigheter. Motionstiden utgår den 28 maj 2002. Propositionen har för beredning hänv</w:t>
      </w:r>
      <w:r w:rsidRPr="00F24562">
        <w:t>i</w:t>
      </w:r>
      <w:r w:rsidRPr="00F24562">
        <w:t>sats till socialutskottet.</w:t>
      </w:r>
    </w:p>
    <w:p w:rsidR="00772652" w:rsidRPr="00F24562" w:rsidRDefault="00772652">
      <w:pPr>
        <w:pStyle w:val="Normaltindrag"/>
      </w:pPr>
      <w:r w:rsidRPr="00F24562">
        <w:t>Utskottet beslutar att – i enlighet med tilläggsbestämmelserna till 5 kap. 10 § riksdagsordningen – göra följande framställning till kammaren.</w:t>
      </w:r>
    </w:p>
    <w:p w:rsidR="00772652" w:rsidRPr="00F24562" w:rsidRDefault="00772652">
      <w:pPr>
        <w:pStyle w:val="Normaltindrag"/>
      </w:pPr>
    </w:p>
    <w:p w:rsidR="00772652" w:rsidRPr="00F24562" w:rsidRDefault="00772652">
      <w:bookmarkStart w:id="2" w:name="TextStart"/>
      <w:bookmarkEnd w:id="2"/>
    </w:p>
    <w:p w:rsidR="00772652" w:rsidRPr="00F24562" w:rsidRDefault="00772652">
      <w:pPr>
        <w:pStyle w:val="Rubrik1"/>
        <w:rPr>
          <w:noProof w:val="0"/>
        </w:rPr>
      </w:pPr>
      <w:bookmarkStart w:id="3" w:name="_Toc9060860"/>
      <w:r w:rsidRPr="00F24562">
        <w:rPr>
          <w:noProof w:val="0"/>
        </w:rPr>
        <w:t>Utskottets förslag till riksdagsbeslut</w:t>
      </w:r>
      <w:bookmarkEnd w:id="3"/>
    </w:p>
    <w:p w:rsidR="00772652" w:rsidRPr="00F24562" w:rsidRDefault="00772652">
      <w:pPr>
        <w:spacing w:before="0"/>
      </w:pPr>
      <w:r w:rsidRPr="00F24562">
        <w:t>Utskottet föreslår att riksdagen beslutar att till riksmötet 2002/2003 uppskjuta behandlingen av proposition 2001/02:178 Barn i väpnade konflikter – Faku</w:t>
      </w:r>
      <w:r w:rsidRPr="00F24562">
        <w:t>l</w:t>
      </w:r>
      <w:r w:rsidRPr="00F24562">
        <w:t>tativt protokoll till FN:s konvention om barnets rättigheter och de motioner som kan komma att väckas.</w:t>
      </w:r>
    </w:p>
    <w:p w:rsidR="00772652" w:rsidRPr="00F24562" w:rsidRDefault="00772652"/>
    <w:p w:rsidR="00772652" w:rsidRPr="00F24562" w:rsidRDefault="00772652">
      <w:pPr>
        <w:pStyle w:val="Utskriftsdatum"/>
      </w:pPr>
      <w:bookmarkStart w:id="4" w:name="Nästa_Hpunkt"/>
      <w:bookmarkEnd w:id="4"/>
      <w:r w:rsidRPr="00F24562">
        <w:t xml:space="preserve">Stockholm den 16 maj 2002 </w:t>
      </w:r>
    </w:p>
    <w:p w:rsidR="00772652" w:rsidRPr="00F24562" w:rsidRDefault="00772652">
      <w:r w:rsidRPr="00F24562">
        <w:t>På socialutskottets vägnar</w:t>
      </w:r>
    </w:p>
    <w:p w:rsidR="00772652" w:rsidRPr="00F24562" w:rsidRDefault="00772652">
      <w:pPr>
        <w:pStyle w:val="Ordfranden"/>
        <w:rPr>
          <w:noProof w:val="0"/>
        </w:rPr>
      </w:pPr>
      <w:bookmarkStart w:id="5" w:name="Ordförande"/>
      <w:bookmarkEnd w:id="5"/>
      <w:r w:rsidRPr="00F24562">
        <w:rPr>
          <w:noProof w:val="0"/>
        </w:rPr>
        <w:t xml:space="preserve">Ingrid Burman </w:t>
      </w:r>
    </w:p>
    <w:p w:rsidR="00772652" w:rsidRPr="00F24562" w:rsidRDefault="00772652">
      <w:pPr>
        <w:pStyle w:val="Deltagare"/>
        <w:rPr>
          <w:noProof w:val="0"/>
        </w:rPr>
      </w:pPr>
      <w:bookmarkStart w:id="6" w:name="Deltagare"/>
      <w:bookmarkEnd w:id="6"/>
      <w:r w:rsidRPr="00F24562">
        <w:rPr>
          <w:noProof w:val="0"/>
        </w:rPr>
        <w:t>Följande ledamöter har deltagit i beslutet: Ingrid Burman (v), Chris Heister (m), Susanne Eberstein (s), Margareta Israelsson (s), Conny Öhman (s), Chatrine Pålsson (kd), Leif Carlson (m), Lars U Granberg (s), Hans Hjortzberg-Nordlund (m), Elisebeht Markström (s), Catherine Persson (s), Rolf Olsson (v), Lars Gustafsson (kd), Cristina Husmark Pehrsson (m), Kenneth Johansson (c), Kerstin Heinemann (fp) och Lotta N Hedström (mp).</w:t>
      </w:r>
    </w:p>
    <w:p w:rsidR="00772652" w:rsidRPr="00F24562" w:rsidRDefault="00772652">
      <w:pPr>
        <w:pStyle w:val="Tryckort"/>
        <w:framePr w:wrap="around"/>
      </w:pPr>
      <w:r w:rsidRPr="00F24562">
        <w:t>Elanders Gotab, Stockholm  2002</w:t>
      </w:r>
    </w:p>
    <w:p w:rsidR="00772652" w:rsidRPr="00F24562" w:rsidRDefault="00772652">
      <w:pPr>
        <w:pStyle w:val="Normaltindrag"/>
        <w:spacing w:line="20" w:lineRule="exact"/>
      </w:pPr>
    </w:p>
    <w:sectPr w:rsidR="00772652" w:rsidRPr="00F24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652" w:rsidRPr="00F24562" w:rsidRDefault="00772652">
      <w:pPr>
        <w:spacing w:before="0" w:line="240" w:lineRule="auto"/>
      </w:pPr>
      <w:r w:rsidRPr="00F24562">
        <w:separator/>
      </w:r>
    </w:p>
  </w:endnote>
  <w:endnote w:type="continuationSeparator" w:id="0">
    <w:p w:rsidR="00772652" w:rsidRPr="00F24562" w:rsidRDefault="00772652">
      <w:pPr>
        <w:spacing w:before="0" w:line="240" w:lineRule="auto"/>
      </w:pPr>
      <w:r w:rsidRPr="00F24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652" w:rsidRPr="00F24562" w:rsidRDefault="00772652">
    <w:pPr>
      <w:pStyle w:val="SidfotV"/>
      <w:framePr w:w="0" w:hSpace="0" w:vSpace="0" w:wrap="around" w:vAnchor="text" w:hAnchor="margin" w:xAlign="right" w:y="1" w:anchorLock="0"/>
    </w:pPr>
    <w:r w:rsidRPr="00F24562">
      <w:fldChar w:fldCharType="begin" w:fldLock="1"/>
    </w:r>
    <w:r w:rsidRPr="00F24562">
      <w:instrText xml:space="preserve"> P</w:instrText>
    </w:r>
    <w:r w:rsidRPr="00F24562">
      <w:instrText>A</w:instrText>
    </w:r>
    <w:r w:rsidRPr="00F24562">
      <w:instrText xml:space="preserve">GE </w:instrText>
    </w:r>
    <w:r w:rsidRPr="00F24562">
      <w:fldChar w:fldCharType="separate"/>
    </w:r>
    <w:r w:rsidRPr="00F24562">
      <w:t>2</w:t>
    </w:r>
    <w:r w:rsidRPr="00F24562">
      <w:fldChar w:fldCharType="end"/>
    </w:r>
  </w:p>
  <w:p w:rsidR="00772652" w:rsidRPr="00F24562" w:rsidRDefault="0077265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652" w:rsidRPr="00F24562" w:rsidRDefault="00772652">
    <w:pPr>
      <w:pStyle w:val="SidfotH"/>
      <w:framePr w:w="0" w:hSpace="0" w:vSpace="0" w:wrap="around" w:vAnchor="text" w:hAnchor="margin" w:xAlign="right" w:y="1" w:anchorLock="0"/>
    </w:pPr>
    <w:r w:rsidRPr="00F24562">
      <w:fldChar w:fldCharType="begin" w:fldLock="1"/>
    </w:r>
    <w:r w:rsidRPr="00F24562">
      <w:instrText xml:space="preserve"> P</w:instrText>
    </w:r>
    <w:r w:rsidRPr="00F24562">
      <w:instrText>A</w:instrText>
    </w:r>
    <w:r w:rsidRPr="00F24562">
      <w:instrText xml:space="preserve">GE </w:instrText>
    </w:r>
    <w:r w:rsidRPr="00F24562">
      <w:fldChar w:fldCharType="separate"/>
    </w:r>
    <w:r w:rsidRPr="00F24562">
      <w:t>3</w:t>
    </w:r>
    <w:r w:rsidRPr="00F24562">
      <w:fldChar w:fldCharType="end"/>
    </w:r>
  </w:p>
  <w:p w:rsidR="00772652" w:rsidRPr="00F24562" w:rsidRDefault="00772652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652" w:rsidRPr="00F24562" w:rsidRDefault="00772652">
    <w:pPr>
      <w:pStyle w:val="SidfotV"/>
      <w:framePr w:w="8732" w:h="284" w:hRule="exact" w:hSpace="0" w:vSpace="0" w:wrap="around" w:xAlign="inside" w:y="13042" w:anchorLock="0"/>
    </w:pPr>
    <w:r w:rsidRPr="00F24562">
      <w:fldChar w:fldCharType="begin" w:fldLock="1"/>
    </w:r>
    <w:r w:rsidRPr="00F24562">
      <w:instrText xml:space="preserve"> if </w:instrText>
    </w:r>
    <w:r w:rsidRPr="00F24562">
      <w:fldChar w:fldCharType="begin" w:fldLock="1"/>
    </w:r>
    <w:r w:rsidRPr="00F24562">
      <w:instrText xml:space="preserve"> = </w:instrText>
    </w:r>
    <w:r w:rsidRPr="00F24562">
      <w:fldChar w:fldCharType="begin" w:fldLock="1"/>
    </w:r>
    <w:r w:rsidRPr="00F24562">
      <w:instrText xml:space="preserve"> = </w:instrText>
    </w:r>
    <w:r w:rsidRPr="00F24562">
      <w:fldChar w:fldCharType="begin" w:fldLock="1"/>
    </w:r>
    <w:r w:rsidRPr="00F24562">
      <w:instrText xml:space="preserve"> page</w:instrText>
    </w:r>
    <w:r w:rsidRPr="00F24562">
      <w:fldChar w:fldCharType="separate"/>
    </w:r>
    <w:r w:rsidR="00F24562">
      <w:rPr>
        <w:noProof/>
      </w:rPr>
      <w:instrText>1</w:instrText>
    </w:r>
    <w:r w:rsidRPr="00F24562">
      <w:fldChar w:fldCharType="end"/>
    </w:r>
    <w:r w:rsidRPr="00F24562">
      <w:instrText xml:space="preserve">/2 </w:instrText>
    </w:r>
    <w:r w:rsidRPr="00F24562">
      <w:fldChar w:fldCharType="separate"/>
    </w:r>
    <w:r w:rsidR="00F24562">
      <w:rPr>
        <w:noProof/>
      </w:rPr>
      <w:instrText>0,5</w:instrText>
    </w:r>
    <w:r w:rsidRPr="00F24562">
      <w:fldChar w:fldCharType="end"/>
    </w:r>
    <w:r w:rsidRPr="00F24562">
      <w:instrText xml:space="preserve"> - </w:instrText>
    </w:r>
    <w:r w:rsidRPr="00F24562">
      <w:fldChar w:fldCharType="begin" w:fldLock="1"/>
    </w:r>
    <w:r w:rsidRPr="00F24562">
      <w:instrText xml:space="preserve"> = int(</w:instrText>
    </w:r>
    <w:r w:rsidRPr="00F24562">
      <w:fldChar w:fldCharType="begin" w:fldLock="1"/>
    </w:r>
    <w:r w:rsidRPr="00F24562">
      <w:instrText xml:space="preserve"> page</w:instrText>
    </w:r>
    <w:r w:rsidRPr="00F24562">
      <w:fldChar w:fldCharType="separate"/>
    </w:r>
    <w:r w:rsidR="00F24562">
      <w:rPr>
        <w:noProof/>
      </w:rPr>
      <w:instrText>1</w:instrText>
    </w:r>
    <w:r w:rsidRPr="00F24562">
      <w:fldChar w:fldCharType="end"/>
    </w:r>
    <w:r w:rsidRPr="00F24562">
      <w:instrText xml:space="preserve">/2) </w:instrText>
    </w:r>
    <w:r w:rsidRPr="00F24562">
      <w:fldChar w:fldCharType="separate"/>
    </w:r>
    <w:r w:rsidR="00F24562">
      <w:rPr>
        <w:noProof/>
      </w:rPr>
      <w:instrText>0</w:instrText>
    </w:r>
    <w:r w:rsidRPr="00F24562">
      <w:fldChar w:fldCharType="end"/>
    </w:r>
    <w:r w:rsidRPr="00F24562">
      <w:fldChar w:fldCharType="separate"/>
    </w:r>
    <w:r w:rsidR="00F24562">
      <w:rPr>
        <w:noProof/>
      </w:rPr>
      <w:instrText>0,5</w:instrText>
    </w:r>
    <w:r w:rsidRPr="00F24562">
      <w:fldChar w:fldCharType="end"/>
    </w:r>
    <w:r w:rsidRPr="00F24562">
      <w:instrText xml:space="preserve"> = 0 "</w:instrText>
    </w:r>
    <w:r w:rsidRPr="00F24562">
      <w:fldChar w:fldCharType="begin" w:fldLock="1"/>
    </w:r>
    <w:r w:rsidRPr="00F24562">
      <w:instrText xml:space="preserve"> P</w:instrText>
    </w:r>
    <w:r w:rsidRPr="00F24562">
      <w:instrText>A</w:instrText>
    </w:r>
    <w:r w:rsidRPr="00F24562">
      <w:instrText xml:space="preserve">GE </w:instrText>
    </w:r>
    <w:r w:rsidRPr="00F24562">
      <w:fldChar w:fldCharType="separate"/>
    </w:r>
    <w:r w:rsidRPr="00F24562">
      <w:instrText>2</w:instrText>
    </w:r>
    <w:r w:rsidRPr="00F24562">
      <w:fldChar w:fldCharType="end"/>
    </w:r>
  </w:p>
  <w:p w:rsidR="00772652" w:rsidRPr="00F24562" w:rsidRDefault="00772652">
    <w:pPr>
      <w:pStyle w:val="SidfotH"/>
      <w:framePr w:w="8732" w:h="284" w:hRule="exact" w:hSpace="0" w:vSpace="0" w:wrap="around" w:xAlign="inside" w:y="13042" w:anchorLock="0"/>
    </w:pPr>
    <w:r w:rsidRPr="00F24562">
      <w:instrText>""</w:instrText>
    </w:r>
    <w:r w:rsidRPr="00F24562">
      <w:fldChar w:fldCharType="begin" w:fldLock="1"/>
    </w:r>
    <w:r w:rsidRPr="00F24562">
      <w:instrText xml:space="preserve"> P</w:instrText>
    </w:r>
    <w:r w:rsidRPr="00F24562">
      <w:instrText>A</w:instrText>
    </w:r>
    <w:r w:rsidRPr="00F24562">
      <w:instrText xml:space="preserve">GE </w:instrText>
    </w:r>
    <w:r w:rsidRPr="00F24562">
      <w:fldChar w:fldCharType="separate"/>
    </w:r>
    <w:r w:rsidR="00F24562">
      <w:rPr>
        <w:noProof/>
      </w:rPr>
      <w:instrText>1</w:instrText>
    </w:r>
    <w:r w:rsidRPr="00F24562">
      <w:fldChar w:fldCharType="end"/>
    </w:r>
    <w:r w:rsidRPr="00F24562">
      <w:instrText>"</w:instrText>
    </w:r>
    <w:r w:rsidRPr="00F24562">
      <w:fldChar w:fldCharType="separate"/>
    </w:r>
    <w:r w:rsidR="00F24562">
      <w:rPr>
        <w:noProof/>
      </w:rPr>
      <w:t>1</w:t>
    </w:r>
    <w:r w:rsidRPr="00F24562">
      <w:fldChar w:fldCharType="end"/>
    </w:r>
  </w:p>
  <w:p w:rsidR="00772652" w:rsidRPr="00F24562" w:rsidRDefault="007726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652" w:rsidRPr="00F24562" w:rsidRDefault="00772652">
      <w:pPr>
        <w:pStyle w:val="Sidfot"/>
      </w:pPr>
    </w:p>
  </w:footnote>
  <w:footnote w:type="continuationSeparator" w:id="0">
    <w:p w:rsidR="00772652" w:rsidRPr="00F24562" w:rsidRDefault="00772652">
      <w:pPr>
        <w:spacing w:before="0" w:line="240" w:lineRule="auto"/>
      </w:pPr>
      <w:r w:rsidRPr="00F245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652" w:rsidRPr="00F24562" w:rsidRDefault="00772652">
    <w:pPr>
      <w:pStyle w:val="SidhuvudKantJmn"/>
      <w:framePr w:w="8732" w:h="567" w:hRule="exact" w:vSpace="0" w:wrap="around" w:vAnchor="page" w:y="341" w:anchorLock="0"/>
    </w:pP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BetänkandeÅr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t>2001/02</w: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t>:</w: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Utskott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t>SoU</w: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BetänkandeNr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t>24</w:t>
    </w:r>
    <w:r w:rsidRPr="00F24562">
      <w:rPr>
        <w:rStyle w:val="SidhuvudUtskott"/>
      </w:rPr>
      <w:fldChar w:fldCharType="end"/>
    </w:r>
    <w:r w:rsidRPr="00F24562">
      <w:t xml:space="preserve">     </w:t>
    </w:r>
    <w:r w:rsidRPr="00F24562">
      <w:rPr>
        <w:rStyle w:val="SidhuvudBilaga"/>
      </w:rPr>
      <w:t xml:space="preserve"> </w:t>
    </w:r>
    <w:r w:rsidRPr="00F24562">
      <w:rPr>
        <w:rStyle w:val="SidhuvudRubrikReferens"/>
      </w:rPr>
      <w:fldChar w:fldCharType="begin" w:fldLock="1"/>
    </w:r>
    <w:r w:rsidRPr="00F24562">
      <w:rPr>
        <w:rStyle w:val="SidhuvudRubrikReferens"/>
      </w:rPr>
      <w:instrText xml:space="preserve"> StyleREF "Rubrik 1" </w:instrText>
    </w:r>
    <w:r w:rsidRPr="00F24562">
      <w:rPr>
        <w:rStyle w:val="SidhuvudRubrikReferens"/>
      </w:rPr>
      <w:fldChar w:fldCharType="separate"/>
    </w:r>
    <w:r w:rsidRPr="00F24562">
      <w:rPr>
        <w:rStyle w:val="SidhuvudRubrikReferens"/>
      </w:rPr>
      <w:t>Utskottets förslag till riksdagsbeslut</w:t>
    </w:r>
    <w:r w:rsidRPr="00F24562">
      <w:rPr>
        <w:rStyle w:val="SidhuvudRubrikReferens"/>
      </w:rPr>
      <w:fldChar w:fldCharType="end"/>
    </w:r>
  </w:p>
  <w:p w:rsidR="00772652" w:rsidRPr="00F24562" w:rsidRDefault="00772652">
    <w:pPr>
      <w:pStyle w:val="SidhuvudKantJmn"/>
      <w:framePr w:w="8732" w:h="567" w:hRule="exact" w:vSpace="0" w:wrap="around" w:vAnchor="page" w:y="341" w:anchorLock="0"/>
    </w:pP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Status</w:instrTex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if </w:instrTex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"UtkastDatum"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instrText>Nej</w:instrTex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instrText xml:space="preserve"> = "Ja" "    </w:instrTex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PRINTDATE \@ "yyyy-MM-dd HH.mm" 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instrText>2000-08-11 16.42</w:instrTex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instrText xml:space="preserve">" </w:instrText>
    </w:r>
    <w:r w:rsidRPr="00F24562">
      <w:rPr>
        <w:rStyle w:val="SidhuvudUtskott"/>
      </w:rPr>
      <w:fldChar w:fldCharType="end"/>
    </w:r>
  </w:p>
  <w:p w:rsidR="00772652" w:rsidRPr="00F24562" w:rsidRDefault="00772652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652" w:rsidRPr="00F24562" w:rsidRDefault="00772652">
    <w:pPr>
      <w:pStyle w:val="SidhuvudKantUdda"/>
      <w:framePr w:w="8732" w:h="567" w:hRule="exact" w:vSpace="0" w:wrap="around" w:vAnchor="page" w:y="341" w:anchorLock="0"/>
    </w:pPr>
    <w:r w:rsidRPr="00F24562">
      <w:rPr>
        <w:rStyle w:val="SidhuvudRubrikReferens"/>
      </w:rPr>
      <w:fldChar w:fldCharType="begin" w:fldLock="1"/>
    </w:r>
    <w:r w:rsidRPr="00F24562">
      <w:rPr>
        <w:rStyle w:val="SidhuvudRubrikReferens"/>
      </w:rPr>
      <w:instrText xml:space="preserve"> StyleREF "Rubrik 1" </w:instrText>
    </w:r>
    <w:r w:rsidRPr="00F24562">
      <w:rPr>
        <w:rStyle w:val="SidhuvudRubrikReferens"/>
      </w:rPr>
      <w:fldChar w:fldCharType="separate"/>
    </w:r>
    <w:r w:rsidRPr="00F24562">
      <w:rPr>
        <w:rStyle w:val="SidhuvudRubrikReferens"/>
      </w:rPr>
      <w:t>Utskottets förslag till riksdagsbeslut</w:t>
    </w:r>
    <w:r w:rsidRPr="00F24562">
      <w:rPr>
        <w:rStyle w:val="SidhuvudRubrikReferens"/>
      </w:rPr>
      <w:fldChar w:fldCharType="end"/>
    </w:r>
    <w:r w:rsidRPr="00F24562">
      <w:rPr>
        <w:rStyle w:val="SidhuvudBilaga"/>
      </w:rPr>
      <w:t xml:space="preserve"> </w:t>
    </w:r>
    <w:r w:rsidRPr="00F24562">
      <w:t xml:space="preserve">     </w: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BetänkandeÅr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t>2001/02</w: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t>:</w: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</w:instrText>
    </w:r>
    <w:r w:rsidRPr="00F24562">
      <w:instrText xml:space="preserve"> </w:instrText>
    </w:r>
    <w:r w:rsidRPr="00F24562">
      <w:rPr>
        <w:rStyle w:val="SidhuvudUtskott"/>
      </w:rPr>
      <w:instrText>Utskott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t>SoU</w: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Betä</w:instrText>
    </w:r>
    <w:r w:rsidRPr="00F24562">
      <w:rPr>
        <w:rStyle w:val="SidhuvudUtskott"/>
      </w:rPr>
      <w:instrText>n</w:instrText>
    </w:r>
    <w:r w:rsidRPr="00F24562">
      <w:rPr>
        <w:rStyle w:val="SidhuvudUtskott"/>
      </w:rPr>
      <w:instrText>kandeNr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t>24</w:t>
    </w:r>
    <w:r w:rsidRPr="00F24562">
      <w:rPr>
        <w:rStyle w:val="SidhuvudUtskott"/>
      </w:rPr>
      <w:fldChar w:fldCharType="end"/>
    </w:r>
  </w:p>
  <w:p w:rsidR="00772652" w:rsidRPr="00F24562" w:rsidRDefault="00772652">
    <w:pPr>
      <w:pStyle w:val="SidhuvudKantUdda"/>
      <w:framePr w:w="8732" w:h="567" w:hRule="exact" w:vSpace="0" w:wrap="around" w:vAnchor="page" w:y="341" w:anchorLock="0"/>
    </w:pP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if </w:instrTex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DOCPROPERTY "UtkastDatum"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instrText>Nej</w:instrTex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instrText xml:space="preserve"> = "Ja" "</w:instrText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PRINTDATE \@ "yyyy-MM-dd HH.mm    " </w:instrText>
    </w:r>
    <w:r w:rsidRPr="00F24562">
      <w:rPr>
        <w:rStyle w:val="SidhuvudUtskott"/>
      </w:rPr>
      <w:fldChar w:fldCharType="separate"/>
    </w:r>
    <w:r w:rsidRPr="00F24562">
      <w:rPr>
        <w:rStyle w:val="SidhuvudUtskott"/>
      </w:rPr>
      <w:instrText>2000-08-11 16.42</w:instrTex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instrText xml:space="preserve">" </w:instrText>
    </w:r>
    <w:r w:rsidRPr="00F24562">
      <w:rPr>
        <w:rStyle w:val="SidhuvudUtskott"/>
      </w:rPr>
      <w:fldChar w:fldCharType="end"/>
    </w:r>
    <w:r w:rsidRPr="00F24562">
      <w:rPr>
        <w:rStyle w:val="SidhuvudUtskott"/>
      </w:rPr>
      <w:fldChar w:fldCharType="begin" w:fldLock="1"/>
    </w:r>
    <w:r w:rsidRPr="00F24562">
      <w:rPr>
        <w:rStyle w:val="SidhuvudUtskott"/>
      </w:rPr>
      <w:instrText xml:space="preserve"> DOCPR</w:instrText>
    </w:r>
    <w:r w:rsidRPr="00F24562">
      <w:rPr>
        <w:rStyle w:val="SidhuvudUtskott"/>
      </w:rPr>
      <w:instrText>O</w:instrText>
    </w:r>
    <w:r w:rsidRPr="00F24562">
      <w:rPr>
        <w:rStyle w:val="SidhuvudUtskott"/>
      </w:rPr>
      <w:instrText>PERTY Status</w:instrText>
    </w:r>
    <w:r w:rsidRPr="00F24562">
      <w:rPr>
        <w:rStyle w:val="SidhuvudUtskott"/>
      </w:rPr>
      <w:fldChar w:fldCharType="end"/>
    </w:r>
  </w:p>
  <w:p w:rsidR="00772652" w:rsidRPr="00F24562" w:rsidRDefault="00772652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652" w:rsidRPr="00F24562" w:rsidRDefault="00772652">
    <w:pPr>
      <w:pStyle w:val="SidhuvudKantUdda"/>
      <w:framePr w:w="8732" w:h="567" w:hRule="exact" w:vSpace="0" w:wrap="around" w:vAnchor="page" w:y="341" w:anchorLock="0"/>
    </w:pPr>
    <w:r w:rsidRPr="00F24562">
      <w:t xml:space="preserve"> </w:t>
    </w:r>
  </w:p>
  <w:p w:rsidR="00772652" w:rsidRPr="00F24562" w:rsidRDefault="00772652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0807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ocialutskottets"/>
    <w:docVar w:name="Skapår" w:val="0102"/>
  </w:docVars>
  <w:rsids>
    <w:rsidRoot w:val="00EE39BB"/>
    <w:rsid w:val="00772652"/>
    <w:rsid w:val="00EE39BB"/>
    <w:rsid w:val="00F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9491A-3F97-4C67-99F7-956EBA5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1351</Characters>
  <Application>Microsoft Office Word</Application>
  <DocSecurity>4</DocSecurity>
  <Lines>40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Socialutskottets betänkande</vt:lpstr>
      <vt:lpstr>Utskottets förslag till riksdagsbeslut</vt:lpstr>
    </vt:vector>
  </TitlesOfParts>
  <Company>Riksdagen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Socialutskottets betänkande</dc:title>
  <dc:subject>Socialutskottets betänkande</dc:subject>
  <dc:creator>Riksdagen</dc:creator>
  <cp:keywords>Riksdagen</cp:keywords>
  <cp:lastModifiedBy>Lars Brink</cp:lastModifiedBy>
  <cp:revision>2</cp:revision>
  <cp:lastPrinted>2002-05-21T13:41:00Z</cp:lastPrinted>
  <dcterms:created xsi:type="dcterms:W3CDTF">2025-12-16T00:37:00Z</dcterms:created>
  <dcterms:modified xsi:type="dcterms:W3CDTF">2025-12-16T00:37:00Z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24</vt:lpwstr>
  </property>
  <property fmtid="{D5CDD505-2E9C-101B-9397-08002B2CF9AE}" pid="3" name="Utskott">
    <vt:lpwstr>SoU</vt:lpwstr>
  </property>
  <property fmtid="{D5CDD505-2E9C-101B-9397-08002B2CF9AE}" pid="4" name="BetänkandeÅr">
    <vt:lpwstr>2001/02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