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04B68" w:rsidRDefault="007302D1" w14:paraId="443BD35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5F81B34FF694C18B51EDD3D3E7F826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b1fa6e9-abd3-4af7-8dcb-b3126dff9ec3"/>
        <w:id w:val="1251925906"/>
        <w:lock w:val="sdtLocked"/>
      </w:sdtPr>
      <w:sdtEndPr/>
      <w:sdtContent>
        <w:p w:rsidR="00765D5B" w:rsidRDefault="008D46F8" w14:paraId="4030372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samarbete mellan det svenska biståndet och ideella organisationer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87D8E6A912E478BBD1ADEAFC6894B66"/>
        </w:placeholder>
        <w:text/>
      </w:sdtPr>
      <w:sdtEndPr/>
      <w:sdtContent>
        <w:p w:rsidRPr="009B062B" w:rsidR="006D79C9" w:rsidP="00333E95" w:rsidRDefault="006D79C9" w14:paraId="103A919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E42DA" w:rsidP="00250131" w:rsidRDefault="009E42DA" w14:paraId="301238B8" w14:textId="2214FD59">
      <w:pPr>
        <w:pStyle w:val="Normalutanindragellerluft"/>
      </w:pPr>
      <w:r>
        <w:t xml:space="preserve">Ideella organisationer spelar en avgörande roll inom det svenska biståndet genom att bidra till humanitärt arbete, utvecklingssamarbete och nödhjälp runt om i världen. Ideella organisationer agerar också genom att stärka barn och ungas rättigheter och intressen i samhället, minska utanförskap, bryta ensamhet och öka folkhälsan, för att nämna några områden. </w:t>
      </w:r>
    </w:p>
    <w:p w:rsidR="009E42DA" w:rsidP="009E42DA" w:rsidRDefault="009E42DA" w14:paraId="4616B193" w14:textId="2626B9DA">
      <w:r>
        <w:t xml:space="preserve">Ideella organisationers flexibla natur och lokala kännedom gör dem till viktiga partners i arbetet för att bemöta lokala </w:t>
      </w:r>
      <w:r w:rsidR="008D46F8">
        <w:t>lik</w:t>
      </w:r>
      <w:r>
        <w:t xml:space="preserve">som globala utmaningar. Ett närmare samarbete och tilldelning av resurser till dessa organisationer är avgörande för att maximera effektiviteten och resultaten av det svenska biståndet. </w:t>
      </w:r>
    </w:p>
    <w:p w:rsidR="009E42DA" w:rsidP="009E42DA" w:rsidRDefault="009E42DA" w14:paraId="6FA74039" w14:textId="77777777">
      <w:r>
        <w:t xml:space="preserve">Det är av största vikt att se över hur man kan möjliggöra långsiktiga och hållbara insatser på olika utvecklingsområden genom samarbete och förstärkning av ideella organisationer. I detta arbete är transparent och öppen utvärdering av genomförda projekt och aktiviteter grundläggande för att öka förtroendet för organisationerna och det svenska biståndet. </w:t>
      </w:r>
    </w:p>
    <w:p w:rsidR="009E42DA" w:rsidP="009E42DA" w:rsidRDefault="009E42DA" w14:paraId="4F77FC04" w14:textId="40379550">
      <w:r>
        <w:t>Genom ett intensifierat samarbete mellan det svenska biståndet och ideella organisa</w:t>
      </w:r>
      <w:r w:rsidR="00250131">
        <w:softHyphen/>
      </w:r>
      <w:r>
        <w:t xml:space="preserve">tioner kommer vi att stärka effektiviteten och nå ut till fler människor i behov </w:t>
      </w:r>
      <w:r w:rsidR="008D46F8">
        <w:t>–</w:t>
      </w:r>
      <w:r>
        <w:t xml:space="preserve"> både lokalt och globalt.</w:t>
      </w:r>
    </w:p>
    <w:sdt>
      <w:sdtPr>
        <w:alias w:val="CC_Underskrifter"/>
        <w:tag w:val="CC_Underskrifter"/>
        <w:id w:val="583496634"/>
        <w:lock w:val="sdtContentLocked"/>
        <w:placeholder>
          <w:docPart w:val="C3F771273903494A804C7A4D89B9DE69"/>
        </w:placeholder>
      </w:sdtPr>
      <w:sdtEndPr/>
      <w:sdtContent>
        <w:p w:rsidR="00704B68" w:rsidP="00704B68" w:rsidRDefault="00704B68" w14:paraId="30C1995B" w14:textId="77777777"/>
        <w:p w:rsidRPr="008E0FE2" w:rsidR="004801AC" w:rsidP="00704B68" w:rsidRDefault="007302D1" w14:paraId="56566D10" w14:textId="182904C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65D5B" w14:paraId="6CE079EB" w14:textId="77777777">
        <w:trPr>
          <w:cantSplit/>
        </w:trPr>
        <w:tc>
          <w:tcPr>
            <w:tcW w:w="50" w:type="pct"/>
            <w:vAlign w:val="bottom"/>
          </w:tcPr>
          <w:p w:rsidR="00765D5B" w:rsidRDefault="008D46F8" w14:paraId="2BC5B5D2" w14:textId="77777777">
            <w:pPr>
              <w:pStyle w:val="Underskrifter"/>
              <w:spacing w:after="0"/>
            </w:pPr>
            <w:r>
              <w:t>Johanna Haraldsson (S)</w:t>
            </w:r>
          </w:p>
        </w:tc>
        <w:tc>
          <w:tcPr>
            <w:tcW w:w="50" w:type="pct"/>
            <w:vAlign w:val="bottom"/>
          </w:tcPr>
          <w:p w:rsidR="00765D5B" w:rsidRDefault="00765D5B" w14:paraId="5ADD0A49" w14:textId="77777777">
            <w:pPr>
              <w:pStyle w:val="Underskrifter"/>
              <w:spacing w:after="0"/>
            </w:pPr>
          </w:p>
        </w:tc>
      </w:tr>
      <w:tr w:rsidR="00765D5B" w14:paraId="4002CE0B" w14:textId="77777777">
        <w:trPr>
          <w:cantSplit/>
        </w:trPr>
        <w:tc>
          <w:tcPr>
            <w:tcW w:w="50" w:type="pct"/>
            <w:vAlign w:val="bottom"/>
          </w:tcPr>
          <w:p w:rsidR="00765D5B" w:rsidRDefault="008D46F8" w14:paraId="7AB21FAF" w14:textId="77777777">
            <w:pPr>
              <w:pStyle w:val="Underskrifter"/>
              <w:spacing w:after="0"/>
            </w:pPr>
            <w:r>
              <w:t>Carina Ödebrink (S)</w:t>
            </w:r>
          </w:p>
        </w:tc>
        <w:tc>
          <w:tcPr>
            <w:tcW w:w="50" w:type="pct"/>
            <w:vAlign w:val="bottom"/>
          </w:tcPr>
          <w:p w:rsidR="00765D5B" w:rsidRDefault="008D46F8" w14:paraId="1E766B65" w14:textId="77777777">
            <w:pPr>
              <w:pStyle w:val="Underskrifter"/>
              <w:spacing w:after="0"/>
            </w:pPr>
            <w:r>
              <w:t>Niklas Sigvardsson (S)</w:t>
            </w:r>
          </w:p>
        </w:tc>
      </w:tr>
    </w:tbl>
    <w:p w:rsidR="00BB0CF9" w:rsidRDefault="00BB0CF9" w14:paraId="3A1A6103" w14:textId="77777777"/>
    <w:sectPr w:rsidR="00BB0CF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741E7" w14:textId="77777777" w:rsidR="009E42DA" w:rsidRDefault="009E42DA" w:rsidP="000C1CAD">
      <w:pPr>
        <w:spacing w:line="240" w:lineRule="auto"/>
      </w:pPr>
      <w:r>
        <w:separator/>
      </w:r>
    </w:p>
  </w:endnote>
  <w:endnote w:type="continuationSeparator" w:id="0">
    <w:p w14:paraId="3C98F45D" w14:textId="77777777" w:rsidR="009E42DA" w:rsidRDefault="009E42D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6DC2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F2E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27F5" w14:textId="348E496E" w:rsidR="00262EA3" w:rsidRPr="00704B68" w:rsidRDefault="00262EA3" w:rsidP="00704B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98335" w14:textId="77777777" w:rsidR="009E42DA" w:rsidRDefault="009E42DA" w:rsidP="000C1CAD">
      <w:pPr>
        <w:spacing w:line="240" w:lineRule="auto"/>
      </w:pPr>
      <w:r>
        <w:separator/>
      </w:r>
    </w:p>
  </w:footnote>
  <w:footnote w:type="continuationSeparator" w:id="0">
    <w:p w14:paraId="734C45A0" w14:textId="77777777" w:rsidR="009E42DA" w:rsidRDefault="009E42D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226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48CDD7" wp14:editId="340DB2A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B877B0" w14:textId="366910A5" w:rsidR="00262EA3" w:rsidRDefault="007302D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E42D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E42DA">
                                <w:t>1461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48CDD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EB877B0" w14:textId="366910A5" w:rsidR="00262EA3" w:rsidRDefault="007302D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E42D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E42DA">
                          <w:t>1461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B8068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86D2" w14:textId="77777777" w:rsidR="00262EA3" w:rsidRDefault="00262EA3" w:rsidP="008563AC">
    <w:pPr>
      <w:jc w:val="right"/>
    </w:pPr>
  </w:p>
  <w:p w14:paraId="7DB0188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8DD3" w14:textId="77777777" w:rsidR="00262EA3" w:rsidRDefault="007302D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8BB31F" wp14:editId="666368C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E0940B" w14:textId="45D6B6FB" w:rsidR="00262EA3" w:rsidRDefault="007302D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04B6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E42D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E42DA">
          <w:t>1461</w:t>
        </w:r>
      </w:sdtContent>
    </w:sdt>
  </w:p>
  <w:p w14:paraId="0A9C5346" w14:textId="77777777" w:rsidR="00262EA3" w:rsidRPr="008227B3" w:rsidRDefault="007302D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A335FC6" w14:textId="2533014E" w:rsidR="00262EA3" w:rsidRPr="008227B3" w:rsidRDefault="007302D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4B68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4B68">
          <w:t>:1075</w:t>
        </w:r>
      </w:sdtContent>
    </w:sdt>
  </w:p>
  <w:p w14:paraId="0FEE0361" w14:textId="1736D44B" w:rsidR="00262EA3" w:rsidRDefault="007302D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04B68">
          <w:t>av Johanna Haraldsson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904488D" w14:textId="7601DA34" w:rsidR="00262EA3" w:rsidRDefault="009E42DA" w:rsidP="00283E0F">
        <w:pPr>
          <w:pStyle w:val="FSHRub2"/>
        </w:pPr>
        <w:r>
          <w:t>Biståndet och ideella organisationer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460186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E42D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131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68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2D1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5D5B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54F"/>
    <w:rsid w:val="008D1615"/>
    <w:rsid w:val="008D184D"/>
    <w:rsid w:val="008D20C3"/>
    <w:rsid w:val="008D3AFD"/>
    <w:rsid w:val="008D3BE8"/>
    <w:rsid w:val="008D3F72"/>
    <w:rsid w:val="008D4102"/>
    <w:rsid w:val="008D46A6"/>
    <w:rsid w:val="008D46F8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2DA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CF9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7602A8"/>
  <w15:chartTrackingRefBased/>
  <w15:docId w15:val="{1E35FF0A-73FC-4650-8509-B090988C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F81B34FF694C18B51EDD3D3E7F82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D62A3A-58FE-4BDE-889E-767A7EBD7C3C}"/>
      </w:docPartPr>
      <w:docPartBody>
        <w:p w:rsidR="00F92FA6" w:rsidRDefault="00F92FA6">
          <w:pPr>
            <w:pStyle w:val="F5F81B34FF694C18B51EDD3D3E7F82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7D8E6A912E478BBD1ADEAFC6894B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BEEC5B-5BE0-4EF1-B2C9-EB05DE01E503}"/>
      </w:docPartPr>
      <w:docPartBody>
        <w:p w:rsidR="00F92FA6" w:rsidRDefault="00F92FA6">
          <w:pPr>
            <w:pStyle w:val="987D8E6A912E478BBD1ADEAFC6894B6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F771273903494A804C7A4D89B9DE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70A335-6C0B-4174-B696-9A90CE49B7E7}"/>
      </w:docPartPr>
      <w:docPartBody>
        <w:p w:rsidR="00B709F5" w:rsidRDefault="00B709F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A6"/>
    <w:rsid w:val="00B709F5"/>
    <w:rsid w:val="00F9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5F81B34FF694C18B51EDD3D3E7F826C">
    <w:name w:val="F5F81B34FF694C18B51EDD3D3E7F826C"/>
  </w:style>
  <w:style w:type="paragraph" w:customStyle="1" w:styleId="987D8E6A912E478BBD1ADEAFC6894B66">
    <w:name w:val="987D8E6A912E478BBD1ADEAFC6894B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D5C6B5-21D6-4DA2-87ED-A13CB15AF71C}"/>
</file>

<file path=customXml/itemProps2.xml><?xml version="1.0" encoding="utf-8"?>
<ds:datastoreItem xmlns:ds="http://schemas.openxmlformats.org/officeDocument/2006/customXml" ds:itemID="{14421021-AB76-4B3D-8633-54A993FCCEB1}"/>
</file>

<file path=customXml/itemProps3.xml><?xml version="1.0" encoding="utf-8"?>
<ds:datastoreItem xmlns:ds="http://schemas.openxmlformats.org/officeDocument/2006/customXml" ds:itemID="{6DFB0FFB-FBC2-44FA-851B-3594A2421E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1301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