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9607A" w14:paraId="672E2317" w14:textId="77777777">
      <w:pPr>
        <w:pStyle w:val="RubrikFrslagTIllRiksdagsbeslut"/>
      </w:pPr>
      <w:sdt>
        <w:sdtPr>
          <w:alias w:val="CC_Boilerplate_4"/>
          <w:tag w:val="CC_Boilerplate_4"/>
          <w:id w:val="-1644581176"/>
          <w:lock w:val="sdtContentLocked"/>
          <w:placeholder>
            <w:docPart w:val="E92C3AD4C9A2441EA1EFE1F52A50256A"/>
          </w:placeholder>
          <w:text/>
        </w:sdtPr>
        <w:sdtEndPr/>
        <w:sdtContent>
          <w:r w:rsidRPr="009B062B" w:rsidR="00AF30DD">
            <w:t>Förslag till riksdagsbeslut</w:t>
          </w:r>
        </w:sdtContent>
      </w:sdt>
      <w:bookmarkEnd w:id="0"/>
      <w:bookmarkEnd w:id="1"/>
    </w:p>
    <w:sdt>
      <w:sdtPr>
        <w:alias w:val="Yrkande 1"/>
        <w:tag w:val="1842f9f2-8cf6-4b99-aa33-5b9e985741b8"/>
        <w:id w:val="-589848318"/>
        <w:lock w:val="sdtLocked"/>
      </w:sdtPr>
      <w:sdtEndPr/>
      <w:sdtContent>
        <w:p w:rsidR="00E82E67" w:rsidRDefault="00203BCE" w14:paraId="73C78109" w14:textId="77777777">
          <w:pPr>
            <w:pStyle w:val="Frslagstext"/>
            <w:numPr>
              <w:ilvl w:val="0"/>
              <w:numId w:val="0"/>
            </w:numPr>
          </w:pPr>
          <w:r>
            <w:t>Riksdagen ställer sig bakom det som anförs i motionen om att utreda om mördarsniglar ska omfattas av lagstiftning om invasiva arter i Sverige och utreda möjligheterna att ta fram en nationell strategi för att bekämpa mördarsniglarna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2AF12233D64FAA88E46EA25C4D692A"/>
        </w:placeholder>
        <w:text/>
      </w:sdtPr>
      <w:sdtEndPr/>
      <w:sdtContent>
        <w:p w:rsidRPr="009B062B" w:rsidR="006D79C9" w:rsidP="00333E95" w:rsidRDefault="006D79C9" w14:paraId="0F3DD9F7" w14:textId="77777777">
          <w:pPr>
            <w:pStyle w:val="Rubrik1"/>
          </w:pPr>
          <w:r>
            <w:t>Motivering</w:t>
          </w:r>
        </w:p>
      </w:sdtContent>
    </w:sdt>
    <w:bookmarkEnd w:displacedByCustomXml="prev" w:id="3"/>
    <w:bookmarkEnd w:displacedByCustomXml="prev" w:id="4"/>
    <w:p w:rsidR="00223505" w:rsidP="00C9607A" w:rsidRDefault="00223505" w14:paraId="71EF5F16" w14:textId="0EA4560D">
      <w:pPr>
        <w:pStyle w:val="Normalutanindragellerluft"/>
      </w:pPr>
      <w:r>
        <w:t>De senaste åren har vi sett en kraftig ökning av den invasiva arten mördarsniglar, eller spansk skogssnigel (Arion vulgaris), i Sverige. Mördarsniglarna utgör ett allvarligt hot mot både trädgårdsodlingar, jordbruk och den biologiska mångfalden. De är extremt anpassningsbara och förökar sig snabbt, vilket gör dem svåra att bekämpa med traditionella metoder. Deras närvaro leder till stora ekonomiska förluster inom jordbruk och trädgårdsverksamhet, och de hotar ekosystemen genom att konkurrera ut inhemska arter och förstöra växtlighet.</w:t>
      </w:r>
    </w:p>
    <w:p w:rsidRPr="00422B9E" w:rsidR="00422B9E" w:rsidP="00C9607A" w:rsidRDefault="00223505" w14:paraId="52DF8144" w14:textId="2F37E6F7">
      <w:r>
        <w:t>Trots att mördarsnigeln är ett välkänt problem i många delar av landet saknas ofta samordnade och tillräckligt omfattande insatser för att bekämpa den. Det är därför nödvändigt att vidta kraftfulla åtgärder på både nationell och lokal nivå för att minska populationen och förebygga ytterligare spridning.</w:t>
      </w:r>
    </w:p>
    <w:p w:rsidR="00BB6339" w:rsidP="008E0FE2" w:rsidRDefault="00BB6339" w14:paraId="636EF1CE" w14:textId="77777777">
      <w:pPr>
        <w:pStyle w:val="Normalutanindragellerluft"/>
      </w:pPr>
    </w:p>
    <w:sdt>
      <w:sdtPr>
        <w:alias w:val="CC_Underskrifter"/>
        <w:tag w:val="CC_Underskrifter"/>
        <w:id w:val="583496634"/>
        <w:lock w:val="sdtContentLocked"/>
        <w:placeholder>
          <w:docPart w:val="34250E9863E141ABB539BC52124ECF75"/>
        </w:placeholder>
      </w:sdtPr>
      <w:sdtEndPr>
        <w:rPr>
          <w:i/>
          <w:noProof/>
        </w:rPr>
      </w:sdtEndPr>
      <w:sdtContent>
        <w:p w:rsidR="00223505" w:rsidP="005D279D" w:rsidRDefault="00223505" w14:paraId="73682130" w14:textId="77777777"/>
        <w:p w:rsidR="00CC11BF" w:rsidP="005D279D" w:rsidRDefault="00C9607A" w14:paraId="323F5F74" w14:textId="5E5860F4"/>
      </w:sdtContent>
    </w:sdt>
    <w:tbl>
      <w:tblPr>
        <w:tblW w:w="5000" w:type="pct"/>
        <w:tblLook w:val="04A0" w:firstRow="1" w:lastRow="0" w:firstColumn="1" w:lastColumn="0" w:noHBand="0" w:noVBand="1"/>
        <w:tblCaption w:val="underskrifter"/>
      </w:tblPr>
      <w:tblGrid>
        <w:gridCol w:w="4252"/>
        <w:gridCol w:w="4252"/>
      </w:tblGrid>
      <w:tr w:rsidR="00E82E67" w14:paraId="4474B773" w14:textId="77777777">
        <w:trPr>
          <w:cantSplit/>
        </w:trPr>
        <w:tc>
          <w:tcPr>
            <w:tcW w:w="50" w:type="pct"/>
            <w:vAlign w:val="bottom"/>
          </w:tcPr>
          <w:p w:rsidR="00E82E67" w:rsidRDefault="00203BCE" w14:paraId="1B8C29A7" w14:textId="77777777">
            <w:pPr>
              <w:pStyle w:val="Underskrifter"/>
              <w:spacing w:after="0"/>
            </w:pPr>
            <w:r>
              <w:t>Anne-Li Sjölund (C)</w:t>
            </w:r>
          </w:p>
        </w:tc>
        <w:tc>
          <w:tcPr>
            <w:tcW w:w="50" w:type="pct"/>
            <w:vAlign w:val="bottom"/>
          </w:tcPr>
          <w:p w:rsidR="00E82E67" w:rsidRDefault="00E82E67" w14:paraId="6B26A429" w14:textId="77777777">
            <w:pPr>
              <w:pStyle w:val="Underskrifter"/>
              <w:spacing w:after="0"/>
            </w:pPr>
          </w:p>
        </w:tc>
      </w:tr>
    </w:tbl>
    <w:p w:rsidRPr="008E0FE2" w:rsidR="004801AC" w:rsidP="00DF3554" w:rsidRDefault="004801AC" w14:paraId="443DA30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A538" w14:textId="77777777" w:rsidR="00223505" w:rsidRDefault="00223505" w:rsidP="000C1CAD">
      <w:pPr>
        <w:spacing w:line="240" w:lineRule="auto"/>
      </w:pPr>
      <w:r>
        <w:separator/>
      </w:r>
    </w:p>
  </w:endnote>
  <w:endnote w:type="continuationSeparator" w:id="0">
    <w:p w14:paraId="2B351F74" w14:textId="77777777" w:rsidR="00223505" w:rsidRDefault="00223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EA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22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37AD" w14:textId="1F32BE63" w:rsidR="00262EA3" w:rsidRPr="005D279D" w:rsidRDefault="00262EA3" w:rsidP="005D27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85BB" w14:textId="77777777" w:rsidR="00223505" w:rsidRDefault="00223505" w:rsidP="000C1CAD">
      <w:pPr>
        <w:spacing w:line="240" w:lineRule="auto"/>
      </w:pPr>
      <w:r>
        <w:separator/>
      </w:r>
    </w:p>
  </w:footnote>
  <w:footnote w:type="continuationSeparator" w:id="0">
    <w:p w14:paraId="6B1A69FA" w14:textId="77777777" w:rsidR="00223505" w:rsidRDefault="002235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59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89CDCE" wp14:editId="2CA954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CB5A8A" w14:textId="4543B1DA" w:rsidR="00262EA3" w:rsidRDefault="00C9607A" w:rsidP="008103B5">
                          <w:pPr>
                            <w:jc w:val="right"/>
                          </w:pPr>
                          <w:sdt>
                            <w:sdtPr>
                              <w:alias w:val="CC_Noformat_Partikod"/>
                              <w:tag w:val="CC_Noformat_Partikod"/>
                              <w:id w:val="-53464382"/>
                              <w:text/>
                            </w:sdtPr>
                            <w:sdtEndPr/>
                            <w:sdtContent>
                              <w:r w:rsidR="0022350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89CD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CB5A8A" w14:textId="4543B1DA" w:rsidR="00262EA3" w:rsidRDefault="00C9607A" w:rsidP="008103B5">
                    <w:pPr>
                      <w:jc w:val="right"/>
                    </w:pPr>
                    <w:sdt>
                      <w:sdtPr>
                        <w:alias w:val="CC_Noformat_Partikod"/>
                        <w:tag w:val="CC_Noformat_Partikod"/>
                        <w:id w:val="-53464382"/>
                        <w:text/>
                      </w:sdtPr>
                      <w:sdtEndPr/>
                      <w:sdtContent>
                        <w:r w:rsidR="0022350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5CBD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674C" w14:textId="77777777" w:rsidR="00262EA3" w:rsidRDefault="00262EA3" w:rsidP="008563AC">
    <w:pPr>
      <w:jc w:val="right"/>
    </w:pPr>
  </w:p>
  <w:p w14:paraId="7886A9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052A" w14:textId="77777777" w:rsidR="00262EA3" w:rsidRDefault="00C960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F0F40" wp14:editId="7D990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C8E098" w14:textId="26F4B745" w:rsidR="00262EA3" w:rsidRDefault="00C9607A" w:rsidP="00A314CF">
    <w:pPr>
      <w:pStyle w:val="FSHNormal"/>
      <w:spacing w:before="40"/>
    </w:pPr>
    <w:sdt>
      <w:sdtPr>
        <w:alias w:val="CC_Noformat_Motionstyp"/>
        <w:tag w:val="CC_Noformat_Motionstyp"/>
        <w:id w:val="1162973129"/>
        <w:lock w:val="sdtContentLocked"/>
        <w15:appearance w15:val="hidden"/>
        <w:text/>
      </w:sdtPr>
      <w:sdtEndPr/>
      <w:sdtContent>
        <w:r w:rsidR="005D279D">
          <w:t>Enskild motion</w:t>
        </w:r>
      </w:sdtContent>
    </w:sdt>
    <w:r w:rsidR="00821B36">
      <w:t xml:space="preserve"> </w:t>
    </w:r>
    <w:sdt>
      <w:sdtPr>
        <w:alias w:val="CC_Noformat_Partikod"/>
        <w:tag w:val="CC_Noformat_Partikod"/>
        <w:id w:val="1471015553"/>
        <w:text/>
      </w:sdtPr>
      <w:sdtEndPr/>
      <w:sdtContent>
        <w:r w:rsidR="00223505">
          <w:t>C</w:t>
        </w:r>
      </w:sdtContent>
    </w:sdt>
    <w:sdt>
      <w:sdtPr>
        <w:alias w:val="CC_Noformat_Partinummer"/>
        <w:tag w:val="CC_Noformat_Partinummer"/>
        <w:id w:val="-2014525982"/>
        <w:showingPlcHdr/>
        <w:text/>
      </w:sdtPr>
      <w:sdtEndPr/>
      <w:sdtContent>
        <w:r w:rsidR="00821B36">
          <w:t xml:space="preserve"> </w:t>
        </w:r>
      </w:sdtContent>
    </w:sdt>
  </w:p>
  <w:p w14:paraId="3E5CF3DF" w14:textId="77777777" w:rsidR="00262EA3" w:rsidRPr="008227B3" w:rsidRDefault="00C960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0484E3" w14:textId="7D9C0735" w:rsidR="00262EA3" w:rsidRPr="008227B3" w:rsidRDefault="00C960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27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279D">
          <w:t>:1887</w:t>
        </w:r>
      </w:sdtContent>
    </w:sdt>
  </w:p>
  <w:p w14:paraId="3B6AA7E5" w14:textId="1DE90825" w:rsidR="00262EA3" w:rsidRDefault="00C9607A" w:rsidP="00E03A3D">
    <w:pPr>
      <w:pStyle w:val="Motionr"/>
    </w:pPr>
    <w:sdt>
      <w:sdtPr>
        <w:alias w:val="CC_Noformat_Avtext"/>
        <w:tag w:val="CC_Noformat_Avtext"/>
        <w:id w:val="-2020768203"/>
        <w:lock w:val="sdtContentLocked"/>
        <w15:appearance w15:val="hidden"/>
        <w:text/>
      </w:sdtPr>
      <w:sdtEndPr/>
      <w:sdtContent>
        <w:r w:rsidR="005D279D">
          <w:t>av Anne-Li Sjölund (C)</w:t>
        </w:r>
      </w:sdtContent>
    </w:sdt>
  </w:p>
  <w:sdt>
    <w:sdtPr>
      <w:alias w:val="CC_Noformat_Rubtext"/>
      <w:tag w:val="CC_Noformat_Rubtext"/>
      <w:id w:val="-218060500"/>
      <w:lock w:val="sdtLocked"/>
      <w:text/>
    </w:sdtPr>
    <w:sdtEndPr/>
    <w:sdtContent>
      <w:p w14:paraId="05B7D536" w14:textId="096E71AC" w:rsidR="00262EA3" w:rsidRDefault="00223505" w:rsidP="00283E0F">
        <w:pPr>
          <w:pStyle w:val="FSHRub2"/>
        </w:pPr>
        <w:r>
          <w:t>Åtgärder mot invasiva mördarsniglar (spansk skogssnigel)</w:t>
        </w:r>
      </w:p>
    </w:sdtContent>
  </w:sdt>
  <w:sdt>
    <w:sdtPr>
      <w:alias w:val="CC_Boilerplate_3"/>
      <w:tag w:val="CC_Boilerplate_3"/>
      <w:id w:val="1606463544"/>
      <w:lock w:val="sdtContentLocked"/>
      <w15:appearance w15:val="hidden"/>
      <w:text w:multiLine="1"/>
    </w:sdtPr>
    <w:sdtEndPr/>
    <w:sdtContent>
      <w:p w14:paraId="787B23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35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BCE"/>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05"/>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9D"/>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EF"/>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7A"/>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E67"/>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64DB18"/>
  <w15:chartTrackingRefBased/>
  <w15:docId w15:val="{7212663F-47C2-4E6D-AADD-7F8461AF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C3AD4C9A2441EA1EFE1F52A50256A"/>
        <w:category>
          <w:name w:val="Allmänt"/>
          <w:gallery w:val="placeholder"/>
        </w:category>
        <w:types>
          <w:type w:val="bbPlcHdr"/>
        </w:types>
        <w:behaviors>
          <w:behavior w:val="content"/>
        </w:behaviors>
        <w:guid w:val="{AEB894B8-C805-400B-887B-4F0376A084D9}"/>
      </w:docPartPr>
      <w:docPartBody>
        <w:p w:rsidR="0092049E" w:rsidRDefault="0092049E">
          <w:pPr>
            <w:pStyle w:val="E92C3AD4C9A2441EA1EFE1F52A50256A"/>
          </w:pPr>
          <w:r w:rsidRPr="005A0A93">
            <w:rPr>
              <w:rStyle w:val="Platshllartext"/>
            </w:rPr>
            <w:t>Förslag till riksdagsbeslut</w:t>
          </w:r>
        </w:p>
      </w:docPartBody>
    </w:docPart>
    <w:docPart>
      <w:docPartPr>
        <w:name w:val="7E2AF12233D64FAA88E46EA25C4D692A"/>
        <w:category>
          <w:name w:val="Allmänt"/>
          <w:gallery w:val="placeholder"/>
        </w:category>
        <w:types>
          <w:type w:val="bbPlcHdr"/>
        </w:types>
        <w:behaviors>
          <w:behavior w:val="content"/>
        </w:behaviors>
        <w:guid w:val="{C36331AD-8DE3-461C-9EB7-338C0D13DC24}"/>
      </w:docPartPr>
      <w:docPartBody>
        <w:p w:rsidR="0092049E" w:rsidRDefault="0092049E">
          <w:pPr>
            <w:pStyle w:val="7E2AF12233D64FAA88E46EA25C4D692A"/>
          </w:pPr>
          <w:r w:rsidRPr="005A0A93">
            <w:rPr>
              <w:rStyle w:val="Platshllartext"/>
            </w:rPr>
            <w:t>Motivering</w:t>
          </w:r>
        </w:p>
      </w:docPartBody>
    </w:docPart>
    <w:docPart>
      <w:docPartPr>
        <w:name w:val="34250E9863E141ABB539BC52124ECF75"/>
        <w:category>
          <w:name w:val="Allmänt"/>
          <w:gallery w:val="placeholder"/>
        </w:category>
        <w:types>
          <w:type w:val="bbPlcHdr"/>
        </w:types>
        <w:behaviors>
          <w:behavior w:val="content"/>
        </w:behaviors>
        <w:guid w:val="{2A9BE6AB-F351-406F-94ED-B6803C30BA4A}"/>
      </w:docPartPr>
      <w:docPartBody>
        <w:p w:rsidR="00741899" w:rsidRDefault="007418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9E"/>
    <w:rsid w:val="00741899"/>
    <w:rsid w:val="009204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C3AD4C9A2441EA1EFE1F52A50256A">
    <w:name w:val="E92C3AD4C9A2441EA1EFE1F52A50256A"/>
  </w:style>
  <w:style w:type="paragraph" w:customStyle="1" w:styleId="7E2AF12233D64FAA88E46EA25C4D692A">
    <w:name w:val="7E2AF12233D64FAA88E46EA25C4D6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E429D-A932-457F-BA77-E13DBFF42084}"/>
</file>

<file path=customXml/itemProps2.xml><?xml version="1.0" encoding="utf-8"?>
<ds:datastoreItem xmlns:ds="http://schemas.openxmlformats.org/officeDocument/2006/customXml" ds:itemID="{34581C06-2537-49BC-9189-5F5AA94F6AC3}"/>
</file>

<file path=customXml/itemProps3.xml><?xml version="1.0" encoding="utf-8"?>
<ds:datastoreItem xmlns:ds="http://schemas.openxmlformats.org/officeDocument/2006/customXml" ds:itemID="{B2850015-9732-464A-9D91-6D7F2065C0B0}"/>
</file>

<file path=docProps/app.xml><?xml version="1.0" encoding="utf-8"?>
<Properties xmlns="http://schemas.openxmlformats.org/officeDocument/2006/extended-properties" xmlns:vt="http://schemas.openxmlformats.org/officeDocument/2006/docPropsVTypes">
  <Template>Normal</Template>
  <TotalTime>12</TotalTime>
  <Pages>1</Pages>
  <Words>170</Words>
  <Characters>1020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mot invasiva mördarsniglar  Spansk skogssnigel</vt:lpstr>
      <vt:lpstr>
      </vt:lpstr>
    </vt:vector>
  </TitlesOfParts>
  <Company>Sveriges riksdag</Company>
  <LinksUpToDate>false</LinksUpToDate>
  <CharactersWithSpaces>1183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