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3857" w:rsidRPr="005D3857" w:rsidRDefault="005D3857">
      <w:pPr>
        <w:pStyle w:val="Hemstlrubrik"/>
      </w:pPr>
      <w:r w:rsidRPr="005D3857">
        <w:t>Förslag till riksdagsbeslut</w:t>
      </w:r>
    </w:p>
    <w:p w:rsidR="005D3857" w:rsidRPr="005D3857" w:rsidRDefault="005D3857">
      <w:pPr>
        <w:pStyle w:val="Hemstlatt"/>
        <w:ind w:left="0"/>
      </w:pPr>
      <w:r w:rsidRPr="005D3857">
        <w:t>Riksdagen tillkännager för regeringen som sin mening vad som anförs i motionen om att inrätta en nationell tillgänglighetsdat</w:t>
      </w:r>
      <w:r w:rsidRPr="005D3857">
        <w:t>a</w:t>
      </w:r>
      <w:r w:rsidRPr="005D3857">
        <w:t>bas.</w:t>
      </w:r>
    </w:p>
    <w:p w:rsidR="005D3857" w:rsidRPr="005D3857" w:rsidRDefault="005D3857">
      <w:pPr>
        <w:pStyle w:val="Rubrik1"/>
      </w:pPr>
      <w:r w:rsidRPr="005D3857">
        <w:t>Motivering</w:t>
      </w:r>
    </w:p>
    <w:p w:rsidR="005D3857" w:rsidRPr="005D3857" w:rsidRDefault="005D3857">
      <w:r w:rsidRPr="005D3857">
        <w:t>Cirka 20 % av Sveriges befolkning mellan 16 och 64 år har någon form av funktionsnedsättning. 68 % av de som har funktionshinder deltar på arbet</w:t>
      </w:r>
      <w:r w:rsidRPr="005D3857">
        <w:t>s</w:t>
      </w:r>
      <w:r w:rsidRPr="005D3857">
        <w:t>marknaden. Det pågår ett omfattande arbete inom olika områden för att genomföra den nationella handlingsplanen som antogs för sex år sedan, ”Från patient till medborgare”(prop. 1999/2000:79). Det återstår fortfarande mycket att göra och här krävs en kraftsamling från regering och riksdag, kommuner, landsting  och regioner.</w:t>
      </w:r>
    </w:p>
    <w:p w:rsidR="005D3857" w:rsidRPr="005D3857" w:rsidRDefault="005D3857">
      <w:pPr>
        <w:pStyle w:val="Normaltindrag"/>
      </w:pPr>
      <w:r w:rsidRPr="005D3857">
        <w:t>Tillgängligheten är helt avgörande för att en person med funktionsnedsät</w:t>
      </w:r>
      <w:r w:rsidRPr="005D3857">
        <w:t>t</w:t>
      </w:r>
      <w:r w:rsidRPr="005D3857">
        <w:t>ning ska kunna leva ett självständigt och delaktigt liv. För att uppnå detta krävs skärpt lagstiftning samt användbara metoder för att mäta att utvecklin</w:t>
      </w:r>
      <w:r w:rsidRPr="005D3857">
        <w:t>g</w:t>
      </w:r>
      <w:r w:rsidRPr="005D3857">
        <w:t>en går åt rätt håll. För en person med funktionsnedsättning är det mycket viktigt hur den fysiska miljön i vårt samhälle är utformad för att han eller hon ska ku</w:t>
      </w:r>
      <w:r w:rsidRPr="005D3857">
        <w:t>n</w:t>
      </w:r>
      <w:r w:rsidRPr="005D3857">
        <w:t>na ta del av de faciliteter, den service och det utbud som ett samhälle har att erbjuda. Många gånger krävs inte några stora projekt för att åtgärda miljöer och skapa en god tillgänglighet. Det ä</w:t>
      </w:r>
      <w:r w:rsidRPr="005D3857">
        <w:t>r många gånger inte heller r</w:t>
      </w:r>
      <w:r w:rsidRPr="005D3857">
        <w:t>e</w:t>
      </w:r>
      <w:r w:rsidRPr="005D3857">
        <w:t>surskr</w:t>
      </w:r>
      <w:r w:rsidRPr="005D3857">
        <w:t>ä</w:t>
      </w:r>
      <w:r w:rsidRPr="005D3857">
        <w:t>vande. Det som däremot krävs är en samordning av alla berörda parter där den samlade handikapprörelsen har en viktig roll.</w:t>
      </w:r>
    </w:p>
    <w:p w:rsidR="005D3857" w:rsidRPr="005D3857" w:rsidRDefault="005D3857">
      <w:pPr>
        <w:pStyle w:val="Normaltindrag"/>
      </w:pPr>
      <w:r w:rsidRPr="005D3857">
        <w:t>I Västra Götalandsregionen har man upprättat en tillgänglighetsdatabas. Detta arbete görs tillsammans med Handikappkommittén i Västra Götaland, Västsvenska turistrådet och den samlade handikapprörelsen, kommunerna och företagen. Man tittar på varje verksamhet i t.ex. en kommun, man inventerar verksamheten och beskriver den så väl att alla besökare sjä</w:t>
      </w:r>
      <w:r w:rsidRPr="005D3857">
        <w:t xml:space="preserve">lva ska kunna fatta beslut om de kan besöka platsen eller inte. Genom att ha upprättat en databas </w:t>
      </w:r>
      <w:r w:rsidRPr="005D3857">
        <w:lastRenderedPageBreak/>
        <w:t>kan varje kommun och företagare själva uppdatera tillgänglighetsinformati</w:t>
      </w:r>
      <w:r w:rsidRPr="005D3857">
        <w:t>o</w:t>
      </w:r>
      <w:r w:rsidRPr="005D3857">
        <w:t>nen och på ett enkelt sätt ändra i databasen vid förändringar vad gäller til</w:t>
      </w:r>
      <w:r w:rsidRPr="005D3857">
        <w:t>l</w:t>
      </w:r>
      <w:r w:rsidRPr="005D3857">
        <w:t>gänglighet.</w:t>
      </w:r>
    </w:p>
    <w:p w:rsidR="005D3857" w:rsidRPr="005D3857" w:rsidRDefault="005D3857">
      <w:pPr>
        <w:pStyle w:val="Normaltindrag"/>
      </w:pPr>
      <w:r w:rsidRPr="005D3857">
        <w:t>Databasen används av privata och offentliga aktörer. Den ger en enhetlig information till brukarna och en god kunskap om den egna verksamhetens tillgänglighet. Tillgänglighetsdatabasen beskrivs utifrån fem svårigheter som representeras av symboler. De</w:t>
      </w:r>
      <w:r w:rsidRPr="005D3857">
        <w:t>ssa är: se, höra, tåla vissa ämnen, röra sig och bearbeta och tolka information. Besökaren fattar själv beslut; det är webbas</w:t>
      </w:r>
      <w:r w:rsidRPr="005D3857">
        <w:t>e</w:t>
      </w:r>
      <w:r w:rsidRPr="005D3857">
        <w:t>rad information på svenska, lättläst svenska och engelska. Den kan även läsas av talsyntes. Systemet är öppet för alla aktörer. Kvalitetssäkring av databasen pågår kontinuerligt. I dag ingår 16 kommuner i Västsverige, turistföretag, landsbygdsbutiker i hela Sverige, Västra Götalandsregionens verksamheter samt Tranås kommun och Västerbottens turistföretag i denna databas. Intre</w:t>
      </w:r>
      <w:r w:rsidRPr="005D3857">
        <w:t>s</w:t>
      </w:r>
      <w:r w:rsidRPr="005D3857">
        <w:t>set är</w:t>
      </w:r>
      <w:r w:rsidRPr="005D3857">
        <w:t xml:space="preserve"> även stort från andra regioner i Sverige.</w:t>
      </w:r>
    </w:p>
    <w:p w:rsidR="005D3857" w:rsidRPr="005D3857" w:rsidRDefault="005D3857">
      <w:pPr>
        <w:pStyle w:val="Normaltindrag"/>
      </w:pPr>
      <w:r w:rsidRPr="005D3857">
        <w:t>Detta koncept som utvecklats i Västra Götaland är mycket uppskattat, och personer med någon form av funktionsnedsättning får på detta sätt en mycket tydlig och konkret information om en verksamhet som man kommer att bes</w:t>
      </w:r>
      <w:r w:rsidRPr="005D3857">
        <w:t>ö</w:t>
      </w:r>
      <w:r w:rsidRPr="005D3857">
        <w:t>ka. Tyvärr har många kommuner och landsting inte påbörjat något av detta arbete. Informationen är långt ifrån heltäckande och når inte ut till de grupper som behöver tillgänglighetsinformation. Det ser helt enkelt mycket olika ut i landet vad gäller tillgänglighet. Med en nationell tillgänglighetsdatabas skulle vi få en likvärdig information som täcker hela landet i stället för flera olika system med olika inriktning och olika ambitionsnivåer.</w:t>
      </w:r>
    </w:p>
    <w:p w:rsidR="005D3857" w:rsidRPr="005D3857" w:rsidRDefault="005D3857">
      <w:pPr>
        <w:pStyle w:val="Normaltindrag"/>
      </w:pPr>
      <w:r w:rsidRPr="005D3857">
        <w:t>Med hänvisning till ovanstående och det uppdrag som ligger i de</w:t>
      </w:r>
      <w:r w:rsidRPr="005D3857">
        <w:t>n nati</w:t>
      </w:r>
      <w:r w:rsidRPr="005D3857">
        <w:t>o</w:t>
      </w:r>
      <w:r w:rsidRPr="005D3857">
        <w:t>nella handlingsplanen bör riksdagen ge regeringen till känna att en nati</w:t>
      </w:r>
      <w:r w:rsidRPr="005D3857">
        <w:t>o</w:t>
      </w:r>
      <w:r w:rsidRPr="005D3857">
        <w:t>nell tillgänglighetsdatabas bör inrättas.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3857">
        <w:trPr>
          <w:cantSplit/>
        </w:trPr>
        <w:tc>
          <w:tcPr>
            <w:tcW w:w="3046" w:type="dxa"/>
          </w:tcPr>
          <w:p w:rsidR="005D3857" w:rsidRPr="005D3857" w:rsidRDefault="005D3857">
            <w:pPr>
              <w:pStyle w:val="UnderskriftDatum"/>
              <w:spacing w:before="240"/>
            </w:pPr>
            <w:r w:rsidRPr="005D3857">
              <w:t>Stockholm den 3 oktober 2008</w:t>
            </w:r>
          </w:p>
        </w:tc>
        <w:tc>
          <w:tcPr>
            <w:tcW w:w="3047" w:type="dxa"/>
          </w:tcPr>
          <w:p w:rsidR="005D3857" w:rsidRPr="005D3857" w:rsidRDefault="005D3857">
            <w:pPr>
              <w:pStyle w:val="Underskrifter"/>
              <w:spacing w:before="240"/>
            </w:pPr>
          </w:p>
        </w:tc>
      </w:tr>
      <w:tr w:rsidR="00000000" w:rsidRPr="005D3857">
        <w:trPr>
          <w:cantSplit/>
        </w:trPr>
        <w:tc>
          <w:tcPr>
            <w:tcW w:w="3046" w:type="dxa"/>
          </w:tcPr>
          <w:p w:rsidR="005D3857" w:rsidRPr="005D3857" w:rsidRDefault="005D3857">
            <w:pPr>
              <w:pStyle w:val="Underskrifter"/>
            </w:pPr>
            <w:r w:rsidRPr="005D3857">
              <w:t>Maria Lundqvist-Brömster (fp)</w:t>
            </w:r>
          </w:p>
        </w:tc>
        <w:tc>
          <w:tcPr>
            <w:tcW w:w="3046" w:type="dxa"/>
          </w:tcPr>
          <w:p w:rsidR="005D3857" w:rsidRPr="005D3857" w:rsidRDefault="005D3857">
            <w:pPr>
              <w:pStyle w:val="Underskrifter"/>
            </w:pPr>
          </w:p>
        </w:tc>
      </w:tr>
    </w:tbl>
    <w:p w:rsidR="005D3857" w:rsidRPr="005D3857" w:rsidRDefault="005D3857">
      <w:pPr>
        <w:pStyle w:val="Normaltindrag"/>
      </w:pPr>
    </w:p>
    <w:sectPr w:rsidR="00000000" w:rsidRPr="005D38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3857" w:rsidRPr="005D3857" w:rsidRDefault="005D3857">
      <w:r w:rsidRPr="005D3857">
        <w:separator/>
      </w:r>
    </w:p>
  </w:endnote>
  <w:endnote w:type="continuationSeparator" w:id="0">
    <w:p w:rsidR="005D3857" w:rsidRPr="005D3857" w:rsidRDefault="005D3857">
      <w:r w:rsidRPr="005D3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57" w:rsidRPr="005D3857" w:rsidRDefault="005D3857">
    <w:pPr>
      <w:pStyle w:val="Sidfot"/>
    </w:pPr>
    <w:r w:rsidRPr="005D385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59076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57" w:rsidRDefault="005D385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3857" w:rsidRDefault="005D385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57" w:rsidRPr="005D3857" w:rsidRDefault="005D3857">
    <w:pPr>
      <w:pStyle w:val="Sidfot"/>
    </w:pPr>
    <w:r w:rsidRPr="005D385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4771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57" w:rsidRDefault="005D385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3857" w:rsidRDefault="005D385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57" w:rsidRPr="005D3857" w:rsidRDefault="005D3857">
    <w:pPr>
      <w:pStyle w:val="Sidfot"/>
    </w:pPr>
    <w:r w:rsidRPr="005D385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3671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57" w:rsidRDefault="005D385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3857" w:rsidRDefault="005D385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3857" w:rsidRPr="005D3857" w:rsidRDefault="005D3857">
      <w:r w:rsidRPr="005D3857">
        <w:separator/>
      </w:r>
    </w:p>
  </w:footnote>
  <w:footnote w:type="continuationSeparator" w:id="0">
    <w:p w:rsidR="005D3857" w:rsidRPr="005D3857" w:rsidRDefault="005D3857">
      <w:r w:rsidRPr="005D3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57" w:rsidRPr="005D3857" w:rsidRDefault="005D3857">
    <w:pPr>
      <w:pStyle w:val="Sidhuvud"/>
    </w:pPr>
    <w:r w:rsidRPr="005D385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3342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57" w:rsidRDefault="005D38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3857" w:rsidRDefault="005D385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57" w:rsidRPr="005D3857" w:rsidRDefault="005D3857">
    <w:pPr>
      <w:pStyle w:val="Sidhuvud"/>
    </w:pPr>
    <w:r w:rsidRPr="005D385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78408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3857" w:rsidRDefault="005D38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3857" w:rsidRDefault="005D385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3857" w:rsidRPr="005D3857" w:rsidRDefault="005D3857">
    <w:pPr>
      <w:pStyle w:val="FSHNormal"/>
      <w:tabs>
        <w:tab w:val="right" w:pos="5840"/>
      </w:tabs>
    </w:pPr>
    <w:r w:rsidRPr="005D3857">
      <w:br/>
    </w:r>
    <w:r w:rsidRPr="005D3857">
      <w:fldChar w:fldCharType="begin" w:fldLock="1"/>
    </w:r>
    <w:r w:rsidRPr="005D3857">
      <w:instrText xml:space="preserve"> DOCPROPERTY</w:instrText>
    </w:r>
    <w:r w:rsidRPr="005D3857">
      <w:rPr>
        <w:sz w:val="18"/>
      </w:rPr>
      <w:instrText xml:space="preserve"> "YearUser" *\charformat </w:instrText>
    </w:r>
    <w:r w:rsidRPr="005D3857">
      <w:fldChar w:fldCharType="separate"/>
    </w:r>
    <w:r w:rsidRPr="005D3857">
      <w:t>2008/09</w:t>
    </w:r>
    <w:r w:rsidRPr="005D3857">
      <w:fldChar w:fldCharType="end"/>
    </w:r>
    <w:r w:rsidRPr="005D3857">
      <w:t xml:space="preserve"> </w:t>
    </w:r>
    <w:r w:rsidRPr="005D3857">
      <w:tab/>
      <w:t xml:space="preserve">mnr: </w:t>
    </w:r>
    <w:r w:rsidRPr="005D3857">
      <w:fldChar w:fldCharType="begin" w:fldLock="1"/>
    </w:r>
    <w:r w:rsidRPr="005D3857">
      <w:instrText xml:space="preserve"> DOCPROPERTY</w:instrText>
    </w:r>
    <w:r w:rsidRPr="005D3857">
      <w:rPr>
        <w:sz w:val="18"/>
      </w:rPr>
      <w:instrText xml:space="preserve"> "Motionsnummer" *\charformat </w:instrText>
    </w:r>
    <w:r w:rsidRPr="005D3857">
      <w:fldChar w:fldCharType="separate"/>
    </w:r>
    <w:r w:rsidRPr="005D3857">
      <w:t>So355</w:t>
    </w:r>
    <w:r w:rsidRPr="005D3857">
      <w:fldChar w:fldCharType="end"/>
    </w:r>
    <w:r w:rsidRPr="005D3857">
      <w:br/>
    </w:r>
    <w:r w:rsidRPr="005D3857">
      <w:fldChar w:fldCharType="begin" w:fldLock="1"/>
    </w:r>
    <w:r w:rsidRPr="005D3857">
      <w:instrText xml:space="preserve"> DOCPROPERTY</w:instrText>
    </w:r>
    <w:r w:rsidRPr="005D3857">
      <w:rPr>
        <w:sz w:val="18"/>
      </w:rPr>
      <w:instrText xml:space="preserve"> "Samling" *\charformat </w:instrText>
    </w:r>
    <w:r w:rsidRPr="005D3857">
      <w:fldChar w:fldCharType="end"/>
    </w:r>
    <w:r w:rsidRPr="005D3857">
      <w:tab/>
      <w:t xml:space="preserve">pnr: </w:t>
    </w:r>
    <w:r w:rsidRPr="005D3857">
      <w:fldChar w:fldCharType="begin" w:fldLock="1"/>
    </w:r>
    <w:r w:rsidRPr="005D3857">
      <w:instrText xml:space="preserve"> DOCPROPERTY</w:instrText>
    </w:r>
    <w:r w:rsidRPr="005D3857">
      <w:rPr>
        <w:sz w:val="18"/>
      </w:rPr>
      <w:instrText xml:space="preserve"> "Partinummer" *\charformat </w:instrText>
    </w:r>
    <w:r w:rsidRPr="005D3857">
      <w:fldChar w:fldCharType="separate"/>
    </w:r>
    <w:r w:rsidRPr="005D3857">
      <w:t>fp1279</w:t>
    </w:r>
    <w:r w:rsidRPr="005D3857">
      <w:fldChar w:fldCharType="end"/>
    </w:r>
  </w:p>
  <w:p w:rsidR="005D3857" w:rsidRPr="005D3857" w:rsidRDefault="005D3857">
    <w:pPr>
      <w:pStyle w:val="FSHRub1"/>
    </w:pPr>
    <w:r w:rsidRPr="005D3857">
      <w:t>Motion till riksdagen</w:t>
    </w:r>
    <w:r w:rsidRPr="005D3857">
      <w:br/>
    </w:r>
    <w:r w:rsidRPr="005D3857">
      <w:fldChar w:fldCharType="begin" w:fldLock="1"/>
    </w:r>
    <w:r w:rsidRPr="005D3857">
      <w:instrText xml:space="preserve"> DOCPROPERTY "YearUser" *\charformat </w:instrText>
    </w:r>
    <w:r w:rsidRPr="005D3857">
      <w:fldChar w:fldCharType="separate"/>
    </w:r>
    <w:r w:rsidRPr="005D3857">
      <w:t>2008/09</w:t>
    </w:r>
    <w:r w:rsidRPr="005D3857">
      <w:fldChar w:fldCharType="end"/>
    </w:r>
    <w:r w:rsidRPr="005D3857">
      <w:t>:</w:t>
    </w:r>
    <w:r w:rsidRPr="005D3857">
      <w:fldChar w:fldCharType="begin" w:fldLock="1"/>
    </w:r>
    <w:r w:rsidRPr="005D3857">
      <w:instrText xml:space="preserve"> DOCPROPERTY "Motionsnummer" *\charformat </w:instrText>
    </w:r>
    <w:r w:rsidRPr="005D3857">
      <w:fldChar w:fldCharType="separate"/>
    </w:r>
    <w:r w:rsidRPr="005D3857">
      <w:t>So355</w:t>
    </w:r>
    <w:r w:rsidRPr="005D3857">
      <w:fldChar w:fldCharType="end"/>
    </w:r>
  </w:p>
  <w:p w:rsidR="005D3857" w:rsidRPr="005D3857" w:rsidRDefault="005D3857">
    <w:pPr>
      <w:pStyle w:val="FSHNormalS5"/>
    </w:pPr>
    <w:r w:rsidRPr="005D3857">
      <w:fldChar w:fldCharType="begin" w:fldLock="1"/>
    </w:r>
    <w:r w:rsidRPr="005D3857">
      <w:instrText xml:space="preserve"> DOCPROPERTY "MotionarText" *\charformat </w:instrText>
    </w:r>
    <w:r w:rsidRPr="005D3857">
      <w:fldChar w:fldCharType="separate"/>
    </w:r>
    <w:r w:rsidRPr="005D3857">
      <w:t>av Maria Lundqvist-Brömster (fp)</w:t>
    </w:r>
    <w:r w:rsidRPr="005D3857">
      <w:fldChar w:fldCharType="end"/>
    </w:r>
    <w:r w:rsidRPr="005D3857">
      <w:br/>
    </w:r>
    <w:r w:rsidRPr="005D3857">
      <w:fldChar w:fldCharType="begin" w:fldLock="1"/>
    </w:r>
    <w:r w:rsidRPr="005D3857">
      <w:instrText xml:space="preserve"> DOCPROPERTY "SvarFrasKort" *\charformat </w:instrText>
    </w:r>
    <w:r w:rsidRPr="005D3857">
      <w:fldChar w:fldCharType="end"/>
    </w:r>
  </w:p>
  <w:p w:rsidR="005D3857" w:rsidRPr="005D3857" w:rsidRDefault="005D3857">
    <w:pPr>
      <w:pStyle w:val="FSHTitel"/>
    </w:pPr>
    <w:r w:rsidRPr="005D3857">
      <w:fldChar w:fldCharType="begin" w:fldLock="1"/>
    </w:r>
    <w:r w:rsidRPr="005D3857">
      <w:instrText xml:space="preserve"> DOCPROPERTY</w:instrText>
    </w:r>
    <w:r w:rsidRPr="005D3857">
      <w:rPr>
        <w:sz w:val="18"/>
      </w:rPr>
      <w:instrText xml:space="preserve"> "RubrikSvar" *\charformat </w:instrText>
    </w:r>
    <w:r w:rsidRPr="005D3857">
      <w:fldChar w:fldCharType="separate"/>
    </w:r>
    <w:r w:rsidRPr="005D3857">
      <w:t>Nationell tillgänglighetsdatabas</w:t>
    </w:r>
    <w:r w:rsidRPr="005D3857">
      <w:fldChar w:fldCharType="end"/>
    </w:r>
  </w:p>
  <w:p w:rsidR="005D3857" w:rsidRPr="005D3857" w:rsidRDefault="005D3857">
    <w:pPr>
      <w:pStyle w:val="Normal00"/>
    </w:pPr>
  </w:p>
  <w:p w:rsidR="005D3857" w:rsidRPr="005D3857" w:rsidRDefault="005D38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80681395">
    <w:abstractNumId w:val="8"/>
  </w:num>
  <w:num w:numId="2" w16cid:durableId="1707682176">
    <w:abstractNumId w:val="9"/>
  </w:num>
  <w:num w:numId="3" w16cid:durableId="1109085195">
    <w:abstractNumId w:val="8"/>
  </w:num>
  <w:num w:numId="4" w16cid:durableId="193811433">
    <w:abstractNumId w:val="9"/>
  </w:num>
  <w:num w:numId="5" w16cid:durableId="1493183037">
    <w:abstractNumId w:val="13"/>
  </w:num>
  <w:num w:numId="6" w16cid:durableId="748190323">
    <w:abstractNumId w:val="10"/>
  </w:num>
  <w:num w:numId="7" w16cid:durableId="1692753941">
    <w:abstractNumId w:val="11"/>
  </w:num>
  <w:num w:numId="8" w16cid:durableId="1465469037">
    <w:abstractNumId w:val="12"/>
  </w:num>
  <w:num w:numId="9" w16cid:durableId="1206331622">
    <w:abstractNumId w:val="8"/>
  </w:num>
  <w:num w:numId="10" w16cid:durableId="1064793497">
    <w:abstractNumId w:val="3"/>
  </w:num>
  <w:num w:numId="11" w16cid:durableId="1256938740">
    <w:abstractNumId w:val="2"/>
  </w:num>
  <w:num w:numId="12" w16cid:durableId="1108308579">
    <w:abstractNumId w:val="1"/>
  </w:num>
  <w:num w:numId="13" w16cid:durableId="504366046">
    <w:abstractNumId w:val="0"/>
  </w:num>
  <w:num w:numId="14" w16cid:durableId="294022071">
    <w:abstractNumId w:val="9"/>
  </w:num>
  <w:num w:numId="15" w16cid:durableId="636959135">
    <w:abstractNumId w:val="7"/>
  </w:num>
  <w:num w:numId="16" w16cid:durableId="1352074240">
    <w:abstractNumId w:val="6"/>
  </w:num>
  <w:num w:numId="17" w16cid:durableId="657808645">
    <w:abstractNumId w:val="5"/>
  </w:num>
  <w:num w:numId="18" w16cid:durableId="1075324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02FC447-0AA2-4F2F-A2AC-90E85B57D72A}"/>
  </w:docVars>
  <w:rsids>
    <w:rsidRoot w:val="00D54871"/>
    <w:rsid w:val="005D3857"/>
    <w:rsid w:val="00D5487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F730A6D3-088A-4697-8F8E-ECDBEB8E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3179</Characters>
  <Application>Microsoft Office Word</Application>
  <DocSecurity>4</DocSecurity>
  <Lines>57</Lines>
  <Paragraphs>12</Paragraphs>
  <ScaleCrop>false</ScaleCrop>
  <HeadingPairs>
    <vt:vector size="2" baseType="variant">
      <vt:variant>
        <vt:lpstr>Rubrik</vt:lpstr>
      </vt:variant>
      <vt:variant>
        <vt:i4>1</vt:i4>
      </vt:variant>
    </vt:vector>
  </HeadingPairs>
  <TitlesOfParts>
    <vt:vector size="1" baseType="lpstr">
      <vt:lpstr>fp1279</vt:lpstr>
    </vt:vector>
  </TitlesOfParts>
  <Company>Riksdagen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fp1279</dc:title>
  <dc:subject>fp1279</dc:subject>
  <dc:creator>Riksdagen</dc:creator>
  <cp:keywords>Riksdagen</cp:keywords>
  <dc:description>TKG-ktrl, MSMQ4mb, PersReg-Distribution mm b-&gt;ny fplogga</dc:description>
  <cp:lastModifiedBy>Lars Brink</cp:lastModifiedBy>
  <cp:revision>2</cp:revision>
  <cp:lastPrinted>2009-01-26T14:15:00Z</cp:lastPrinted>
  <dcterms:created xsi:type="dcterms:W3CDTF">2025-12-17T18:31:00Z</dcterms:created>
  <dcterms:modified xsi:type="dcterms:W3CDTF">2025-12-17T18:31:00Z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tillgänglighetsdatabas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tillgänglighetsdatabas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fp1279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Lundqvist-Brömster (fp)</vt:lpwstr>
  </property>
  <property fmtid="{D5CDD505-2E9C-101B-9397-08002B2CF9AE}" pid="26" name="MotionarLista">
    <vt:lpwstr>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hanna.lager@riksdagen.se</vt:lpwstr>
  </property>
  <property fmtid="{D5CDD505-2E9C-101B-9397-08002B2CF9AE}" pid="45" name="ReservUID">
    <vt:lpwstr>ha0225aa</vt:lpwstr>
  </property>
  <property fmtid="{D5CDD505-2E9C-101B-9397-08002B2CF9AE}" pid="46" name="MotionID">
    <vt:lpwstr>20082009000001020112000012790069</vt:lpwstr>
  </property>
  <property fmtid="{D5CDD505-2E9C-101B-9397-08002B2CF9AE}" pid="47" name="datum">
    <vt:lpwstr>081003</vt:lpwstr>
  </property>
  <property fmtid="{D5CDD505-2E9C-101B-9397-08002B2CF9AE}" pid="48" name="avsändar-e-post">
    <vt:lpwstr>hanna.lager@riksdagen.se</vt:lpwstr>
  </property>
  <property fmtid="{D5CDD505-2E9C-101B-9397-08002B2CF9AE}" pid="49" name="id">
    <vt:lpwstr>20082009000001020112000012790069</vt:lpwstr>
  </property>
  <property fmtid="{D5CDD505-2E9C-101B-9397-08002B2CF9AE}" pid="50" name="nummer">
    <vt:lpwstr>355</vt:lpwstr>
  </property>
  <property fmtid="{D5CDD505-2E9C-101B-9397-08002B2CF9AE}" pid="51" name="utskottsbeteckning">
    <vt:lpwstr>So</vt:lpwstr>
  </property>
  <property fmtid="{D5CDD505-2E9C-101B-9397-08002B2CF9AE}" pid="52" name="GlobalUID">
    <vt:lpwstr>{4602D654-5D39-4F87-A818-2856C32FCEE8}</vt:lpwstr>
  </property>
  <property fmtid="{D5CDD505-2E9C-101B-9397-08002B2CF9AE}" pid="53" name="Överföringar">
    <vt:i4>0</vt:i4>
  </property>
  <property fmtid="{D5CDD505-2E9C-101B-9397-08002B2CF9AE}" pid="54" name="Checksum">
    <vt:lpwstr>*0005278941932*</vt:lpwstr>
  </property>
  <property fmtid="{D5CDD505-2E9C-101B-9397-08002B2CF9AE}" pid="55" name="skuggnummer">
    <vt:lpwstr>1387</vt:lpwstr>
  </property>
  <property fmtid="{D5CDD505-2E9C-101B-9397-08002B2CF9AE}" pid="56" name="urixVersion">
    <vt:lpwstr>3.2.0.8</vt:lpwstr>
  </property>
  <property fmtid="{D5CDD505-2E9C-101B-9397-08002B2CF9AE}" pid="57" name="urixOrigin">
    <vt:lpwstr>090402 08:09:13.454</vt:lpwstr>
  </property>
  <property fmtid="{D5CDD505-2E9C-101B-9397-08002B2CF9AE}" pid="58" name="urixGuid">
    <vt:lpwstr>{6F19D20A-A2CC-4AF4-8172-532230B804DB}</vt:lpwstr>
  </property>
</Properties>
</file>