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9D10DE23B3A48AD98505C603A2CC08C"/>
        </w:placeholder>
        <w:text/>
      </w:sdtPr>
      <w:sdtEndPr/>
      <w:sdtContent>
        <w:p w:rsidRPr="009B062B" w:rsidR="00AF30DD" w:rsidP="000B2C96" w:rsidRDefault="00AF30DD" w14:paraId="31AB526F" w14:textId="77777777">
          <w:pPr>
            <w:pStyle w:val="Rubrik1"/>
            <w:spacing w:after="300"/>
          </w:pPr>
          <w:r w:rsidRPr="009B062B">
            <w:t>Förslag till riksdagsbeslut</w:t>
          </w:r>
        </w:p>
      </w:sdtContent>
    </w:sdt>
    <w:sdt>
      <w:sdtPr>
        <w:alias w:val="Yrkande 1"/>
        <w:tag w:val="7bed14f8-2e9d-4f34-8cf1-1894dda5dd61"/>
        <w:id w:val="1084117612"/>
        <w:lock w:val="sdtLocked"/>
      </w:sdtPr>
      <w:sdtEndPr/>
      <w:sdtContent>
        <w:p w:rsidR="00FD385D" w:rsidRDefault="009419D6" w14:paraId="7F498CE4" w14:textId="77777777">
          <w:pPr>
            <w:pStyle w:val="Frslagstext"/>
            <w:numPr>
              <w:ilvl w:val="0"/>
              <w:numId w:val="0"/>
            </w:numPr>
          </w:pPr>
          <w:r>
            <w:t>Riksdagen ställer sig bakom det som anförs i motionen om att se över hur Sverige kan lösa den akuta bristen på veterinärer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EA752913FC41DD8666270493163400"/>
        </w:placeholder>
        <w:text/>
      </w:sdtPr>
      <w:sdtEndPr/>
      <w:sdtContent>
        <w:p w:rsidRPr="009B062B" w:rsidR="006D79C9" w:rsidP="00333E95" w:rsidRDefault="006D79C9" w14:paraId="7A9E14B3" w14:textId="77777777">
          <w:pPr>
            <w:pStyle w:val="Rubrik1"/>
          </w:pPr>
          <w:r>
            <w:t>Motivering</w:t>
          </w:r>
        </w:p>
      </w:sdtContent>
    </w:sdt>
    <w:bookmarkEnd w:displacedByCustomXml="prev" w:id="3"/>
    <w:bookmarkEnd w:displacedByCustomXml="prev" w:id="4"/>
    <w:p w:rsidR="0095685B" w:rsidP="0095685B" w:rsidRDefault="0095685B" w14:paraId="4D133109" w14:textId="3CFBE210">
      <w:pPr>
        <w:pStyle w:val="Normalutanindragellerluft"/>
      </w:pPr>
      <w:r>
        <w:t>Om Sveriges lantbrukare ska kunna öka sin djurproduktion och matproduktion måste också samhället se till att det finns tillräckligt många och mer tillgängliga veterinärer i Sverige.</w:t>
      </w:r>
    </w:p>
    <w:p w:rsidR="0095685B" w:rsidP="00E4036E" w:rsidRDefault="0095685B" w14:paraId="744CFAC9" w14:textId="77777777">
      <w:r w:rsidRPr="00574659">
        <w:rPr>
          <w:spacing w:val="-2"/>
        </w:rPr>
        <w:t>Bristen på veterinärer måste åtgärdas för att produktionslantbruket ska kunna fungera</w:t>
      </w:r>
      <w:r>
        <w:t xml:space="preserve"> och växa. Här har samhället ett stort ansvar. </w:t>
      </w:r>
    </w:p>
    <w:p w:rsidR="0095685B" w:rsidP="00E4036E" w:rsidRDefault="0095685B" w14:paraId="6A443D4A" w14:textId="6AEFB38D">
      <w:r>
        <w:t>Svårigheten att rekrytera veterinärer måste åtgärdas. Under 2019 kunde bara ca 50</w:t>
      </w:r>
      <w:r w:rsidR="00014D62">
        <w:t> </w:t>
      </w:r>
      <w:r>
        <w:t>% av utannonserade veterinärtjänster tillsättas. Bristen på veterinärer gör också att resorna för de veterinärer som finns och jobbar blir långa</w:t>
      </w:r>
      <w:r w:rsidR="00EE52ED">
        <w:t>,</w:t>
      </w:r>
      <w:r>
        <w:t xml:space="preserve"> vilket belastar lantbrukaren med högre kostnader för resorna. Att djur och lantbrukare ska behöva vänta orimligt lång tid på behandling är inte acceptabelt och orsakar onödigt lidande för djuret och en orimlig väntan och ökade kostnader för lantbrukaren. Den akuta veterinärbristen i Sverige måste lösas så att inte detta hotar en ökad djurproduktion i Sverige.</w:t>
      </w:r>
    </w:p>
    <w:sdt>
      <w:sdtPr>
        <w:rPr>
          <w:i/>
          <w:noProof/>
        </w:rPr>
        <w:alias w:val="CC_Underskrifter"/>
        <w:tag w:val="CC_Underskrifter"/>
        <w:id w:val="583496634"/>
        <w:lock w:val="sdtContentLocked"/>
        <w:placeholder>
          <w:docPart w:val="6250705AC3E94602910540366F736054"/>
        </w:placeholder>
      </w:sdtPr>
      <w:sdtEndPr>
        <w:rPr>
          <w:i w:val="0"/>
          <w:noProof w:val="0"/>
        </w:rPr>
      </w:sdtEndPr>
      <w:sdtContent>
        <w:p w:rsidR="000B2C96" w:rsidP="000B2C96" w:rsidRDefault="000B2C96" w14:paraId="3155CC5D" w14:textId="77777777"/>
        <w:p w:rsidRPr="008E0FE2" w:rsidR="004801AC" w:rsidP="000B2C96" w:rsidRDefault="00D00D7A" w14:paraId="57442AE3" w14:textId="341586D0"/>
      </w:sdtContent>
    </w:sdt>
    <w:tbl>
      <w:tblPr>
        <w:tblW w:w="5000" w:type="pct"/>
        <w:tblLook w:val="04A0" w:firstRow="1" w:lastRow="0" w:firstColumn="1" w:lastColumn="0" w:noHBand="0" w:noVBand="1"/>
        <w:tblCaption w:val="underskrifter"/>
      </w:tblPr>
      <w:tblGrid>
        <w:gridCol w:w="4252"/>
        <w:gridCol w:w="4252"/>
      </w:tblGrid>
      <w:tr w:rsidR="00FD385D" w14:paraId="3A638885" w14:textId="77777777">
        <w:trPr>
          <w:cantSplit/>
        </w:trPr>
        <w:tc>
          <w:tcPr>
            <w:tcW w:w="50" w:type="pct"/>
            <w:vAlign w:val="bottom"/>
          </w:tcPr>
          <w:p w:rsidR="00FD385D" w:rsidRDefault="009419D6" w14:paraId="2BA782C7" w14:textId="77777777">
            <w:pPr>
              <w:pStyle w:val="Underskrifter"/>
            </w:pPr>
            <w:r>
              <w:lastRenderedPageBreak/>
              <w:t>Sten Bergheden (M)</w:t>
            </w:r>
          </w:p>
        </w:tc>
        <w:tc>
          <w:tcPr>
            <w:tcW w:w="50" w:type="pct"/>
            <w:vAlign w:val="bottom"/>
          </w:tcPr>
          <w:p w:rsidR="00FD385D" w:rsidRDefault="00FD385D" w14:paraId="5450CA08" w14:textId="77777777">
            <w:pPr>
              <w:pStyle w:val="Underskrifter"/>
            </w:pPr>
          </w:p>
        </w:tc>
      </w:tr>
    </w:tbl>
    <w:p w:rsidR="006433A2" w:rsidRDefault="006433A2" w14:paraId="05A0E2C0" w14:textId="77777777"/>
    <w:sectPr w:rsidR="006433A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90F30" w14:textId="77777777" w:rsidR="007F2FCE" w:rsidRDefault="007F2FCE" w:rsidP="000C1CAD">
      <w:pPr>
        <w:spacing w:line="240" w:lineRule="auto"/>
      </w:pPr>
      <w:r>
        <w:separator/>
      </w:r>
    </w:p>
  </w:endnote>
  <w:endnote w:type="continuationSeparator" w:id="0">
    <w:p w14:paraId="05352ACD" w14:textId="77777777" w:rsidR="007F2FCE" w:rsidRDefault="007F2F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60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7EC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1D5D" w14:textId="60940091" w:rsidR="00262EA3" w:rsidRPr="000B2C96" w:rsidRDefault="00262EA3" w:rsidP="000B2C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BB8B9" w14:textId="77777777" w:rsidR="007F2FCE" w:rsidRDefault="007F2FCE" w:rsidP="000C1CAD">
      <w:pPr>
        <w:spacing w:line="240" w:lineRule="auto"/>
      </w:pPr>
      <w:r>
        <w:separator/>
      </w:r>
    </w:p>
  </w:footnote>
  <w:footnote w:type="continuationSeparator" w:id="0">
    <w:p w14:paraId="2925BF5C" w14:textId="77777777" w:rsidR="007F2FCE" w:rsidRDefault="007F2F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C2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CDBB1D" wp14:editId="30901F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86EEA0" w14:textId="10ADE0A1" w:rsidR="00262EA3" w:rsidRDefault="00D00D7A" w:rsidP="008103B5">
                          <w:pPr>
                            <w:jc w:val="right"/>
                          </w:pPr>
                          <w:sdt>
                            <w:sdtPr>
                              <w:alias w:val="CC_Noformat_Partikod"/>
                              <w:tag w:val="CC_Noformat_Partikod"/>
                              <w:id w:val="-53464382"/>
                              <w:text/>
                            </w:sdtPr>
                            <w:sdtEndPr/>
                            <w:sdtContent>
                              <w:r w:rsidR="0095685B">
                                <w:t>M</w:t>
                              </w:r>
                            </w:sdtContent>
                          </w:sdt>
                          <w:sdt>
                            <w:sdtPr>
                              <w:alias w:val="CC_Noformat_Partinummer"/>
                              <w:tag w:val="CC_Noformat_Partinummer"/>
                              <w:id w:val="-1709555926"/>
                              <w:text/>
                            </w:sdtPr>
                            <w:sdtEndPr/>
                            <w:sdtContent>
                              <w:r w:rsidR="004254A3">
                                <w:t>1253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CDBB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86EEA0" w14:textId="10ADE0A1" w:rsidR="00262EA3" w:rsidRDefault="00D00D7A" w:rsidP="008103B5">
                    <w:pPr>
                      <w:jc w:val="right"/>
                    </w:pPr>
                    <w:sdt>
                      <w:sdtPr>
                        <w:alias w:val="CC_Noformat_Partikod"/>
                        <w:tag w:val="CC_Noformat_Partikod"/>
                        <w:id w:val="-53464382"/>
                        <w:text/>
                      </w:sdtPr>
                      <w:sdtEndPr/>
                      <w:sdtContent>
                        <w:r w:rsidR="0095685B">
                          <w:t>M</w:t>
                        </w:r>
                      </w:sdtContent>
                    </w:sdt>
                    <w:sdt>
                      <w:sdtPr>
                        <w:alias w:val="CC_Noformat_Partinummer"/>
                        <w:tag w:val="CC_Noformat_Partinummer"/>
                        <w:id w:val="-1709555926"/>
                        <w:text/>
                      </w:sdtPr>
                      <w:sdtEndPr/>
                      <w:sdtContent>
                        <w:r w:rsidR="004254A3">
                          <w:t>1253</w:t>
                        </w:r>
                      </w:sdtContent>
                    </w:sdt>
                  </w:p>
                </w:txbxContent>
              </v:textbox>
              <w10:wrap anchorx="page"/>
            </v:shape>
          </w:pict>
        </mc:Fallback>
      </mc:AlternateContent>
    </w:r>
  </w:p>
  <w:p w14:paraId="50A480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7577" w14:textId="77777777" w:rsidR="00262EA3" w:rsidRDefault="00262EA3" w:rsidP="008563AC">
    <w:pPr>
      <w:jc w:val="right"/>
    </w:pPr>
  </w:p>
  <w:p w14:paraId="481C2E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B818" w14:textId="77777777" w:rsidR="00262EA3" w:rsidRDefault="00D00D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269402" wp14:editId="7708C5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6C39C7" w14:textId="0545225B" w:rsidR="00262EA3" w:rsidRDefault="00D00D7A" w:rsidP="00A314CF">
    <w:pPr>
      <w:pStyle w:val="FSHNormal"/>
      <w:spacing w:before="40"/>
    </w:pPr>
    <w:sdt>
      <w:sdtPr>
        <w:alias w:val="CC_Noformat_Motionstyp"/>
        <w:tag w:val="CC_Noformat_Motionstyp"/>
        <w:id w:val="1162973129"/>
        <w:lock w:val="sdtContentLocked"/>
        <w15:appearance w15:val="hidden"/>
        <w:text/>
      </w:sdtPr>
      <w:sdtEndPr/>
      <w:sdtContent>
        <w:r w:rsidR="000B2C96">
          <w:t>Enskild motion</w:t>
        </w:r>
      </w:sdtContent>
    </w:sdt>
    <w:r w:rsidR="00821B36">
      <w:t xml:space="preserve"> </w:t>
    </w:r>
    <w:sdt>
      <w:sdtPr>
        <w:alias w:val="CC_Noformat_Partikod"/>
        <w:tag w:val="CC_Noformat_Partikod"/>
        <w:id w:val="1471015553"/>
        <w:lock w:val="contentLocked"/>
        <w:text/>
      </w:sdtPr>
      <w:sdtEndPr/>
      <w:sdtContent>
        <w:r w:rsidR="0095685B">
          <w:t>M</w:t>
        </w:r>
      </w:sdtContent>
    </w:sdt>
    <w:sdt>
      <w:sdtPr>
        <w:alias w:val="CC_Noformat_Partinummer"/>
        <w:tag w:val="CC_Noformat_Partinummer"/>
        <w:id w:val="-2014525982"/>
        <w:lock w:val="contentLocked"/>
        <w:text/>
      </w:sdtPr>
      <w:sdtEndPr/>
      <w:sdtContent>
        <w:r w:rsidR="004254A3">
          <w:t>1253</w:t>
        </w:r>
      </w:sdtContent>
    </w:sdt>
  </w:p>
  <w:p w14:paraId="17F13E98" w14:textId="77777777" w:rsidR="00262EA3" w:rsidRPr="008227B3" w:rsidRDefault="00D00D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FB02A5" w14:textId="669B6634" w:rsidR="00262EA3" w:rsidRPr="008227B3" w:rsidRDefault="00D00D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2C9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2C96">
          <w:t>:1828</w:t>
        </w:r>
      </w:sdtContent>
    </w:sdt>
  </w:p>
  <w:p w14:paraId="64A13AF9" w14:textId="37F91222" w:rsidR="00262EA3" w:rsidRDefault="00D00D7A" w:rsidP="00E03A3D">
    <w:pPr>
      <w:pStyle w:val="Motionr"/>
    </w:pPr>
    <w:sdt>
      <w:sdtPr>
        <w:alias w:val="CC_Noformat_Avtext"/>
        <w:tag w:val="CC_Noformat_Avtext"/>
        <w:id w:val="-2020768203"/>
        <w:lock w:val="sdtContentLocked"/>
        <w15:appearance w15:val="hidden"/>
        <w:text/>
      </w:sdtPr>
      <w:sdtEndPr/>
      <w:sdtContent>
        <w:r w:rsidR="000B2C96">
          <w:t>av Sten Bergheden (M)</w:t>
        </w:r>
      </w:sdtContent>
    </w:sdt>
  </w:p>
  <w:sdt>
    <w:sdtPr>
      <w:alias w:val="CC_Noformat_Rubtext"/>
      <w:tag w:val="CC_Noformat_Rubtext"/>
      <w:id w:val="-218060500"/>
      <w:lock w:val="sdtLocked"/>
      <w:text/>
    </w:sdtPr>
    <w:sdtEndPr/>
    <w:sdtContent>
      <w:p w14:paraId="186043CB" w14:textId="6E59C37A" w:rsidR="00262EA3" w:rsidRDefault="0095685B" w:rsidP="00283E0F">
        <w:pPr>
          <w:pStyle w:val="FSHRub2"/>
        </w:pPr>
        <w:r>
          <w:t>Brist på veterinärer</w:t>
        </w:r>
      </w:p>
    </w:sdtContent>
  </w:sdt>
  <w:sdt>
    <w:sdtPr>
      <w:alias w:val="CC_Boilerplate_3"/>
      <w:tag w:val="CC_Boilerplate_3"/>
      <w:id w:val="1606463544"/>
      <w:lock w:val="sdtContentLocked"/>
      <w15:appearance w15:val="hidden"/>
      <w:text w:multiLine="1"/>
    </w:sdtPr>
    <w:sdtEndPr/>
    <w:sdtContent>
      <w:p w14:paraId="401574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568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D62"/>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87E"/>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C96"/>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338"/>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4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E3B"/>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4A3"/>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4F"/>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659"/>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3A2"/>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B6A"/>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FCE"/>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D6"/>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85B"/>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9BB"/>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D7A"/>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36E"/>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2ED"/>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85D"/>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3204F2"/>
  <w15:chartTrackingRefBased/>
  <w15:docId w15:val="{74A95F19-AB0F-4497-8F4D-2A036379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D10DE23B3A48AD98505C603A2CC08C"/>
        <w:category>
          <w:name w:val="Allmänt"/>
          <w:gallery w:val="placeholder"/>
        </w:category>
        <w:types>
          <w:type w:val="bbPlcHdr"/>
        </w:types>
        <w:behaviors>
          <w:behavior w:val="content"/>
        </w:behaviors>
        <w:guid w:val="{2B1C60B8-341F-48CB-83B1-7F696793AE94}"/>
      </w:docPartPr>
      <w:docPartBody>
        <w:p w:rsidR="000172BF" w:rsidRDefault="000172BF">
          <w:pPr>
            <w:pStyle w:val="29D10DE23B3A48AD98505C603A2CC08C"/>
          </w:pPr>
          <w:r w:rsidRPr="005A0A93">
            <w:rPr>
              <w:rStyle w:val="Platshllartext"/>
            </w:rPr>
            <w:t>Förslag till riksdagsbeslut</w:t>
          </w:r>
        </w:p>
      </w:docPartBody>
    </w:docPart>
    <w:docPart>
      <w:docPartPr>
        <w:name w:val="26EA752913FC41DD8666270493163400"/>
        <w:category>
          <w:name w:val="Allmänt"/>
          <w:gallery w:val="placeholder"/>
        </w:category>
        <w:types>
          <w:type w:val="bbPlcHdr"/>
        </w:types>
        <w:behaviors>
          <w:behavior w:val="content"/>
        </w:behaviors>
        <w:guid w:val="{7ABF7CA0-11D6-4AD3-91D9-A702AF751AD6}"/>
      </w:docPartPr>
      <w:docPartBody>
        <w:p w:rsidR="000172BF" w:rsidRDefault="000172BF">
          <w:pPr>
            <w:pStyle w:val="26EA752913FC41DD8666270493163400"/>
          </w:pPr>
          <w:r w:rsidRPr="005A0A93">
            <w:rPr>
              <w:rStyle w:val="Platshllartext"/>
            </w:rPr>
            <w:t>Motivering</w:t>
          </w:r>
        </w:p>
      </w:docPartBody>
    </w:docPart>
    <w:docPart>
      <w:docPartPr>
        <w:name w:val="6250705AC3E94602910540366F736054"/>
        <w:category>
          <w:name w:val="Allmänt"/>
          <w:gallery w:val="placeholder"/>
        </w:category>
        <w:types>
          <w:type w:val="bbPlcHdr"/>
        </w:types>
        <w:behaviors>
          <w:behavior w:val="content"/>
        </w:behaviors>
        <w:guid w:val="{30CDCFC6-D3E7-41D7-A312-50131DFE9F26}"/>
      </w:docPartPr>
      <w:docPartBody>
        <w:p w:rsidR="00AB7B0E" w:rsidRDefault="00AB7B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BF"/>
    <w:rsid w:val="000172BF"/>
    <w:rsid w:val="004E4176"/>
    <w:rsid w:val="00AB7B0E"/>
    <w:rsid w:val="00AD0E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D10DE23B3A48AD98505C603A2CC08C">
    <w:name w:val="29D10DE23B3A48AD98505C603A2CC08C"/>
  </w:style>
  <w:style w:type="paragraph" w:customStyle="1" w:styleId="26EA752913FC41DD8666270493163400">
    <w:name w:val="26EA752913FC41DD8666270493163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1784DC-6887-4B6C-886E-DA95D684F1CF}"/>
</file>

<file path=customXml/itemProps2.xml><?xml version="1.0" encoding="utf-8"?>
<ds:datastoreItem xmlns:ds="http://schemas.openxmlformats.org/officeDocument/2006/customXml" ds:itemID="{0A97E74A-967F-4296-AFC5-E769BC62555F}"/>
</file>

<file path=customXml/itemProps3.xml><?xml version="1.0" encoding="utf-8"?>
<ds:datastoreItem xmlns:ds="http://schemas.openxmlformats.org/officeDocument/2006/customXml" ds:itemID="{940CA7C7-58BC-4C36-9035-3147194AC7F4}"/>
</file>

<file path=docProps/app.xml><?xml version="1.0" encoding="utf-8"?>
<Properties xmlns="http://schemas.openxmlformats.org/officeDocument/2006/extended-properties" xmlns:vt="http://schemas.openxmlformats.org/officeDocument/2006/docPropsVTypes">
  <Template>Normal</Template>
  <TotalTime>7</TotalTime>
  <Pages>1</Pages>
  <Words>169</Words>
  <Characters>969</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