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35B8BB" w14:textId="77777777">
      <w:pPr>
        <w:pStyle w:val="Normalutanindragellerluft"/>
      </w:pPr>
      <w:bookmarkStart w:name="_Toc106800475" w:id="0"/>
      <w:bookmarkStart w:name="_Toc106801300" w:id="1"/>
      <w:bookmarkStart w:name="_Hlk210398302" w:id="2"/>
    </w:p>
    <w:p xmlns:w14="http://schemas.microsoft.com/office/word/2010/wordml" w:rsidRPr="009B062B" w:rsidR="00AF30DD" w:rsidP="00E631FB" w:rsidRDefault="00E631FB" w14:paraId="59FCCF86" w14:textId="77777777">
      <w:pPr>
        <w:pStyle w:val="RubrikFrslagTIllRiksdagsbeslut"/>
      </w:pPr>
      <w:sdt>
        <w:sdtPr>
          <w:alias w:val="CC_Boilerplate_4"/>
          <w:tag w:val="CC_Boilerplate_4"/>
          <w:id w:val="-1644581176"/>
          <w:lock w:val="sdtContentLocked"/>
          <w:placeholder>
            <w:docPart w:val="28D336C1AC0841809C938E3F74AE834E"/>
          </w:placeholder>
          <w:text/>
        </w:sdtPr>
        <w:sdtEndPr/>
        <w:sdtContent>
          <w:r w:rsidRPr="009B062B" w:rsidR="00AF30DD">
            <w:t>Förslag till riksdagsbeslut</w:t>
          </w:r>
        </w:sdtContent>
      </w:sdt>
      <w:bookmarkEnd w:id="0"/>
      <w:bookmarkEnd w:id="1"/>
    </w:p>
    <w:sdt>
      <w:sdtPr>
        <w:tag w:val="043ccf3f-f285-48a0-b71d-132603afcda3"/>
        <w:alias w:val="Yrkande 1"/>
        <w:lock w:val="sdtLocked"/>
        <w15:appearance xmlns:w15="http://schemas.microsoft.com/office/word/2012/wordml" w15:val="boundingBox"/>
      </w:sdtPr>
      <w:sdtContent>
        <w:p>
          <w:pPr>
            <w:pStyle w:val="Frslagstext"/>
          </w:pPr>
          <w:r>
            <w:t>Riksdagen ställer sig bakom det som anförs i motionen om att utveckla en nationell strategi för fördelning av resurser vid stor vattenbrist och tillkännager detta för regeringen.</w:t>
          </w:r>
        </w:p>
      </w:sdtContent>
    </w:sdt>
    <w:sdt>
      <w:sdtPr>
        <w:tag w:val="879c0021-e63d-420e-8cec-0038acb0edad"/>
        <w:alias w:val="Yrkande 2"/>
        <w:lock w:val="sdtLocked"/>
        <w15:appearance xmlns:w15="http://schemas.microsoft.com/office/word/2012/wordml" w15:val="boundingBox"/>
      </w:sdtPr>
      <w:sdtContent>
        <w:p>
          <w:pPr>
            <w:pStyle w:val="Frslagstext"/>
          </w:pPr>
          <w:r>
            <w:t>Riksdagen ställer sig bakom det som anförs i motionen om att se över hur den befintliga finansieringen av va-infrastrukturen kan breddas och tillkännager detta för regeringen.</w:t>
          </w:r>
        </w:p>
      </w:sdtContent>
    </w:sdt>
    <w:sdt>
      <w:sdtPr>
        <w:tag w:val="1c1d1dd7-93ef-4179-b487-7ca6a96f0db4"/>
        <w:alias w:val="Yrkande 3"/>
        <w:lock w:val="sdtLocked"/>
        <w15:appearance xmlns:w15="http://schemas.microsoft.com/office/word/2012/wordml" w15:val="boundingBox"/>
      </w:sdtPr>
      <w:sdtContent>
        <w:p>
          <w:pPr>
            <w:pStyle w:val="Frslagstext"/>
          </w:pPr>
          <w:r>
            <w:t>Riksdagen ställer sig bakom det som anförs i motionen om att främja vattensparande åtgärder och tillkännager detta för regeringen.</w:t>
          </w:r>
        </w:p>
      </w:sdtContent>
    </w:sdt>
    <w:sdt>
      <w:sdtPr>
        <w:tag w:val="bf43d1b0-9b13-467d-92b7-bfe599bd2767"/>
        <w:alias w:val="Yrkande 4"/>
        <w:lock w:val="sdtLocked"/>
        <w15:appearance xmlns:w15="http://schemas.microsoft.com/office/word/2012/wordml" w15:val="boundingBox"/>
      </w:sdtPr>
      <w:sdtContent>
        <w:p>
          <w:pPr>
            <w:pStyle w:val="Frslagstext"/>
          </w:pPr>
          <w:r>
            <w:t>Riksdagen ställer sig bakom det som anförs i motionen om att kartlägga underjordiska vattenresurser och främja grundvattenåterskapande och tillkännager detta för regeringen.</w:t>
          </w:r>
        </w:p>
      </w:sdtContent>
    </w:sdt>
    <w:sdt>
      <w:sdtPr>
        <w:tag w:val="2933c93e-3bfa-47a4-b796-510963aad0ae"/>
        <w:alias w:val="Yrkande 5"/>
        <w:lock w:val="sdtLocked"/>
        <w15:appearance xmlns:w15="http://schemas.microsoft.com/office/word/2012/wordml" w15:val="boundingBox"/>
      </w:sdtPr>
      <w:sdtContent>
        <w:p>
          <w:pPr>
            <w:pStyle w:val="Frslagstext"/>
          </w:pPr>
          <w:r>
            <w:t>Riksdagen ställer sig bakom det som anförs i motionen om att se över hur vatten kan användas effektivare i landskapet och tillkännager detta för regeringen.</w:t>
          </w:r>
        </w:p>
      </w:sdtContent>
    </w:sdt>
    <w:sdt>
      <w:sdtPr>
        <w:tag w:val="b3bb63b2-40a1-4b12-b267-081036d2a6b0"/>
        <w:alias w:val="Yrkande 6"/>
        <w:lock w:val="sdtLocked"/>
        <w15:appearance xmlns:w15="http://schemas.microsoft.com/office/word/2012/wordml" w15:val="boundingBox"/>
      </w:sdtPr>
      <w:sdtContent>
        <w:p>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tag w:val="efc6f389-5772-4279-88a1-f7e51e333b56"/>
        <w:alias w:val="Yrkande 7"/>
        <w:lock w:val="sdtLocked"/>
        <w15:appearance xmlns:w15="http://schemas.microsoft.com/office/word/2012/wordml" w15:val="boundingBox"/>
      </w:sdtPr>
      <w:sdtContent>
        <w:p>
          <w:pPr>
            <w:pStyle w:val="Frslagstext"/>
          </w:pPr>
          <w:r>
            <w:t>Riksdagen ställer sig bakom det som anförs i motionen om gruppförbud för PFAS och tillkännager detta för regeringen.</w:t>
          </w:r>
        </w:p>
      </w:sdtContent>
    </w:sdt>
    <w:sdt>
      <w:sdtPr>
        <w:tag w:val="ab7448df-40b2-4773-9376-f3073a5930f5"/>
        <w:alias w:val="Yrkande 8"/>
        <w:lock w:val="sdtLocked"/>
        <w15:appearance xmlns:w15="http://schemas.microsoft.com/office/word/2012/wordml" w15:val="boundingBox"/>
      </w:sdtPr>
      <w:sdtContent>
        <w:p>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tag w:val="61a89433-5435-4f38-9d42-c774e5334166"/>
        <w:alias w:val="Yrkande 9"/>
        <w:lock w:val="sdtLocked"/>
        <w15:appearance xmlns:w15="http://schemas.microsoft.com/office/word/2012/wordml" w15:val="boundingBox"/>
      </w:sdtPr>
      <w:sdtContent>
        <w:p>
          <w:pPr>
            <w:pStyle w:val="Frslagstext"/>
          </w:pPr>
          <w:r>
            <w:t>Riksdagen ställer sig bakom det som anförs i motionen om förbud av skrubberdumpning och tillkännager detta för regeringen.</w:t>
          </w:r>
        </w:p>
      </w:sdtContent>
    </w:sdt>
    <w:sdt>
      <w:sdtPr>
        <w:tag w:val="e6418051-2cb0-48ec-9212-7d7309519c9e"/>
        <w:alias w:val="Yrkande 10"/>
        <w:lock w:val="sdtLocked"/>
        <w15:appearance xmlns:w15="http://schemas.microsoft.com/office/word/2012/wordml" w15:val="boundingBox"/>
      </w:sdtPr>
      <w:sdtContent>
        <w:p>
          <w:pPr>
            <w:pStyle w:val="Frslagstext"/>
          </w:pPr>
          <w:r>
            <w:t>Riksdagen ställer sig bakom det som anförs i motionen om åtgärder för att minska övergödningen av Östersjön och tillkännager detta för regeringen.</w:t>
          </w:r>
        </w:p>
      </w:sdtContent>
    </w:sdt>
    <w:sdt>
      <w:sdtPr>
        <w:tag w:val="986338d0-0289-404a-8596-94c63200b337"/>
        <w:alias w:val="Yrkande 11"/>
        <w:lock w:val="sdtLocked"/>
        <w15:appearance xmlns:w15="http://schemas.microsoft.com/office/word/2012/wordml" w15:val="boundingBox"/>
      </w:sdtPr>
      <w:sdtContent>
        <w:p>
          <w:pPr>
            <w:pStyle w:val="Frslagstext"/>
          </w:pPr>
          <w:r>
            <w:t>Riksdagen ställer sig bakom det som anförs i motionen om att fisketrycket i Östersjön behöver minska generellt, även i andra länders ekonomiska zoner, och tillkännager detta för regeringen.</w:t>
          </w:r>
        </w:p>
      </w:sdtContent>
    </w:sdt>
    <w:sdt>
      <w:sdtPr>
        <w:tag w:val="bb5b228f-000d-4200-9f08-4d9fa9a8f832"/>
        <w:alias w:val="Yrkande 12"/>
        <w:lock w:val="sdtLocked"/>
        <w15:appearance xmlns:w15="http://schemas.microsoft.com/office/word/2012/wordml" w15:val="boundingBox"/>
      </w:sdtPr>
      <w:sdtContent>
        <w:p>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tag w:val="c79f7eec-b8e2-4480-af01-3b72aaa79429"/>
        <w:alias w:val="Yrkande 13"/>
        <w:lock w:val="sdtLocked"/>
        <w15:appearance xmlns:w15="http://schemas.microsoft.com/office/word/2012/wordml" w15:val="boundingBox"/>
      </w:sdtPr>
      <w:sdtContent>
        <w:p>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tag w:val="c682e492-1531-4825-9caf-f25b3f15364d"/>
        <w:alias w:val="Yrkande 14"/>
        <w:lock w:val="sdtLocked"/>
        <w15:appearance xmlns:w15="http://schemas.microsoft.com/office/word/2012/wordml" w15:val="boundingBox"/>
      </w:sdtPr>
      <w:sdtContent>
        <w:p>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tag w:val="586e5a9b-7667-428c-95c3-71c0ef34efd4"/>
        <w:alias w:val="Yrkande 15"/>
        <w:lock w:val="sdtLocked"/>
        <w15:appearance xmlns:w15="http://schemas.microsoft.com/office/word/2012/wordml" w15:val="boundingBox"/>
      </w:sdtPr>
      <w:sdtContent>
        <w:p>
          <w:pPr>
            <w:pStyle w:val="Frslagstext"/>
          </w:pPr>
          <w:r>
            <w:t>Riksdagen ställer sig bakom det som anförs i motionen om att trålgränsen ska flyttas ut längs Östersjöns kust och tillkännager detta för regeringen.</w:t>
          </w:r>
        </w:p>
      </w:sdtContent>
    </w:sdt>
    <w:sdt>
      <w:sdtPr>
        <w:tag w:val="db169d45-244a-45c5-9cf1-0be9ef109e9e"/>
        <w:alias w:val="Yrkande 16"/>
        <w:lock w:val="sdtLocked"/>
        <w15:appearance xmlns:w15="http://schemas.microsoft.com/office/word/2012/wordml" w15:val="boundingBox"/>
      </w:sdtPr>
      <w:sdtContent>
        <w:p>
          <w:pPr>
            <w:pStyle w:val="Frslagstext"/>
          </w:pPr>
          <w:r>
            <w:t>Riksdagen ställer sig bakom det som anförs i motionen om att ta intryck av utvärderingarna från det tvååriga förbud för trålfiske efter pelagiska arter som håller på att genomföras inom ett område i centrala Östersjön och tillkännager detta för regeringen.</w:t>
          </w:r>
        </w:p>
      </w:sdtContent>
    </w:sdt>
    <w:sdt>
      <w:sdtPr>
        <w:tag w:val="69a993fb-bde4-4de0-9b6c-54521ee2a688"/>
        <w:alias w:val="Yrkande 17"/>
        <w:lock w:val="sdtLocked"/>
        <w15:appearance xmlns:w15="http://schemas.microsoft.com/office/word/2012/wordml" w15:val="boundingBox"/>
      </w:sdtPr>
      <w:sdtContent>
        <w:p>
          <w:pPr>
            <w:pStyle w:val="Frslagstext"/>
          </w:pPr>
          <w:r>
            <w:t>Riksdagen ställer sig bakom det som anförs i motionen om att regeringen bör vidta åtgärder för att minska skadorna från säl och skarv och tillkännager detta för regeringen.</w:t>
          </w:r>
        </w:p>
      </w:sdtContent>
    </w:sdt>
    <w:sdt>
      <w:sdtPr>
        <w:tag w:val="c54ecd03-96a6-4422-919f-eabf08cb9d6a"/>
        <w:alias w:val="Yrkande 18"/>
        <w:lock w:val="sdtLocked"/>
        <w15:appearance xmlns:w15="http://schemas.microsoft.com/office/word/2012/wordml" w15:val="boundingBox"/>
      </w:sdtPr>
      <w:sdtContent>
        <w:p>
          <w:pPr>
            <w:pStyle w:val="Frslagstext"/>
          </w:pPr>
          <w:r>
            <w:t>Riksdagen ställer sig bakom det som anförs i motionen om att upphäva EU:s förbud mot att handla med sälprodukter och tillkännager detta för regeringen.</w:t>
          </w:r>
        </w:p>
      </w:sdtContent>
    </w:sdt>
    <w:sdt>
      <w:sdtPr>
        <w:tag w:val="bca08c24-ce0c-4c86-b422-79a132abc16d"/>
        <w:alias w:val="Yrkande 19"/>
        <w:lock w:val="sdtLocked"/>
        <w15:appearance xmlns:w15="http://schemas.microsoft.com/office/word/2012/wordml" w15:val="boundingBox"/>
      </w:sdtPr>
      <w:sdtContent>
        <w:p>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tag w:val="36736bdc-09fd-4f0e-8ba6-103e21d9f25d"/>
        <w:alias w:val="Yrkande 20"/>
        <w:lock w:val="sdtLocked"/>
        <w15:appearance xmlns:w15="http://schemas.microsoft.com/office/word/2012/wordml" w15:val="boundingBox"/>
      </w:sdtPr>
      <w:sdtContent>
        <w:p>
          <w:pPr>
            <w:pStyle w:val="Frslagstext"/>
          </w:pPr>
          <w:r>
            <w:t>Riksdagen ställer sig bakom det som anförs i motionen om kompetenshöjande insatser inom vattenbruk för kommunerna och tillkännager detta för regeringen.</w:t>
          </w:r>
        </w:p>
      </w:sdtContent>
    </w:sdt>
    <w:sdt>
      <w:sdtPr>
        <w:tag w:val="c9bcf5f7-c8d5-418a-8339-2bd25e2de74c"/>
        <w:alias w:val="Yrkande 21"/>
        <w:lock w:val="sdtLocked"/>
        <w15:appearance xmlns:w15="http://schemas.microsoft.com/office/word/2012/wordml" w15:val="boundingBox"/>
      </w:sdtPr>
      <w:sdtContent>
        <w:p>
          <w:pPr>
            <w:pStyle w:val="Frslagstext"/>
          </w:pPr>
          <w:r>
            <w:t>Riksdagen ställer sig bakom det som anförs i motionen om att utreda om de mest småskaliga vattenbruksverksamheterna ska kunna undantas från krav på anmälan om miljöfarlig verksamhet och tillkännager detta för regeringen.</w:t>
          </w:r>
        </w:p>
      </w:sdtContent>
    </w:sdt>
    <w:sdt>
      <w:sdtPr>
        <w:tag w:val="57ed4e27-2ad4-4471-bcf5-4b467597c22a"/>
        <w:alias w:val="Yrkande 22"/>
        <w:lock w:val="sdtLocked"/>
        <w15:appearance xmlns:w15="http://schemas.microsoft.com/office/word/2012/wordml" w15:val="boundingBox"/>
      </w:sdtPr>
      <w:sdtContent>
        <w:p>
          <w:pPr>
            <w:pStyle w:val="Frslagstext"/>
          </w:pPr>
          <w:r>
            <w:t>Riksdagen ställer sig bakom det som anförs i motionen om den svenska sjömatens roll i Livsmedelsstrategin 2.0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AA1EC6BA564096B811EEFCB6E48C4C"/>
        </w:placeholder>
        <w:text/>
      </w:sdtPr>
      <w:sdtEndPr/>
      <w:sdtContent>
        <w:p xmlns:w14="http://schemas.microsoft.com/office/word/2010/wordml" w:rsidRPr="009B062B" w:rsidR="006D79C9" w:rsidP="00333E95" w:rsidRDefault="006D79C9" w14:paraId="18D924AD" w14:textId="77777777">
          <w:pPr>
            <w:pStyle w:val="Rubrik1"/>
          </w:pPr>
          <w:r>
            <w:t>Motivering</w:t>
          </w:r>
        </w:p>
      </w:sdtContent>
    </w:sdt>
    <w:bookmarkEnd w:displacedByCustomXml="prev" w:id="4"/>
    <w:bookmarkEnd w:displacedByCustomXml="prev" w:id="5"/>
    <w:p xmlns:w14="http://schemas.microsoft.com/office/word/2010/wordml" w:rsidR="00973DB8" w:rsidP="00973DB8" w:rsidRDefault="00973DB8" w14:paraId="1BC9483A" w14:textId="0C952EDC">
      <w:pPr>
        <w:pStyle w:val="Normalutanindragellerluft"/>
      </w:pPr>
      <w:r w:rsidRPr="00973DB8">
        <w:t>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Vi behöver också stora och livs</w:t>
      </w:r>
      <w:r w:rsidRPr="00973DB8">
        <w:softHyphen/>
        <w:t xml:space="preserve">kraftiga fiskbestånd för både livsmedelsförsörjning och biologisk mångfald och detta hotas av bland annat överfiske. </w:t>
      </w:r>
      <w:bookmarkStart w:name="_Hlk177322702" w:id="6"/>
      <w:r w:rsidRPr="00973DB8">
        <w:t>Mer om vår politik inom miljö och klimat finns bland annat att läsa i vår partimotion ”</w:t>
      </w:r>
      <w:r w:rsidRPr="00FF567A" w:rsidR="00FF567A">
        <w:t>En folkrörelse för klimatet</w:t>
      </w:r>
      <w:r w:rsidRPr="00973DB8">
        <w:t>”.</w:t>
      </w:r>
      <w:bookmarkEnd w:id="6"/>
    </w:p>
    <w:p xmlns:w14="http://schemas.microsoft.com/office/word/2010/wordml" w:rsidRPr="00303253" w:rsidR="00303253" w:rsidP="00303253" w:rsidRDefault="00303253" w14:paraId="03AE907D" w14:textId="77777777"/>
    <w:p xmlns:w14="http://schemas.microsoft.com/office/word/2010/wordml" w:rsidRPr="00303253" w:rsidR="00973DB8" w:rsidP="00973DB8" w:rsidRDefault="00973DB8" w14:paraId="13E48AFA" w14:textId="77777777">
      <w:pPr>
        <w:pStyle w:val="Normalutanindragellerluft"/>
        <w:rPr>
          <w:b/>
          <w:bCs/>
        </w:rPr>
      </w:pPr>
      <w:r w:rsidRPr="00303253">
        <w:rPr>
          <w:b/>
          <w:bCs/>
        </w:rPr>
        <w:t>Vatten och va</w:t>
      </w:r>
    </w:p>
    <w:p xmlns:w14="http://schemas.microsoft.com/office/word/2010/wordml" w:rsidRPr="00973DB8" w:rsidR="00973DB8" w:rsidP="00973DB8" w:rsidRDefault="00973DB8" w14:paraId="41B44B3F" w14:textId="77777777">
      <w:pPr>
        <w:pStyle w:val="Normalutanindragellerluft"/>
      </w:pPr>
      <w:r w:rsidRPr="00973DB8">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 (yrkande 1)</w:t>
      </w:r>
    </w:p>
    <w:p xmlns:w14="http://schemas.microsoft.com/office/word/2010/wordml" w:rsidRPr="00973DB8" w:rsidR="00973DB8" w:rsidP="00973DB8" w:rsidRDefault="00973DB8" w14:paraId="3CB79318" w14:textId="77777777">
      <w:pPr>
        <w:pStyle w:val="Normalutanindragellerluft"/>
      </w:pPr>
      <w:r w:rsidRPr="00973DB8">
        <w:t xml:space="preserve">De stora investeringsbehov som finns i va-infrastrukturen förutsätter en översyn över på vilka sätt dessa kan finansieras. En sådan bör exempelvis omfatta om det ska vara möjligt att ta ut en extra avgift på offentligt vatten för investeringar eller om kommuner </w:t>
      </w:r>
      <w:r w:rsidRPr="00973DB8">
        <w:lastRenderedPageBreak/>
        <w:t>ska kunna fondera medel även för att återinvestera i befintlig va-infrastruktur. (yrkande 2)</w:t>
      </w:r>
    </w:p>
    <w:p xmlns:w14="http://schemas.microsoft.com/office/word/2010/wordml" w:rsidRPr="00973DB8" w:rsidR="00973DB8" w:rsidP="00973DB8" w:rsidRDefault="00973DB8" w14:paraId="6992C613" w14:textId="77777777">
      <w:pPr>
        <w:pStyle w:val="Normalutanindragellerluft"/>
      </w:pPr>
      <w:r w:rsidRPr="00973DB8">
        <w:t>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Det är också av betydelse att det offentliga föregår med gott exempel och själv främjar vattensnål teknik vid renoveringar av sina fastig</w:t>
      </w:r>
      <w:r w:rsidRPr="00973DB8">
        <w:softHyphen/>
        <w:t>heter samt i högsta möjliga mån premierar sådan teknik där det är lämpligt inom offentlig upphandling. Vi finner det också relevant att se över hur det gröna skatte</w:t>
      </w:r>
      <w:r w:rsidRPr="00973DB8">
        <w:softHyphen/>
        <w:t>avdraget kan breddas för att kunna medges privatpersoner och hushåll som gör vatten</w:t>
      </w:r>
      <w:r w:rsidRPr="00973DB8">
        <w:softHyphen/>
        <w:t>besparande investeringar i hemmet, till exempel genom att byta ut duschar och toaletter. Det skulle stimulera fler till att vidta sådana åtgärder och på sikt minska vår samhälleliga vatten</w:t>
      </w:r>
      <w:r w:rsidRPr="00973DB8">
        <w:softHyphen/>
        <w:t>förbrukning. (yrkande 3)</w:t>
      </w:r>
    </w:p>
    <w:p xmlns:w14="http://schemas.microsoft.com/office/word/2010/wordml" w:rsidRPr="00973DB8" w:rsidR="00973DB8" w:rsidP="00973DB8" w:rsidRDefault="00973DB8" w14:paraId="3EC5B63F" w14:textId="77777777">
      <w:pPr>
        <w:pStyle w:val="Normalutanindragellerluft"/>
      </w:pPr>
      <w:r w:rsidRPr="00973DB8">
        <w:t>Grundvattennivåer, som på senare år har varit mycket låga sommartid, måste lång</w:t>
      </w:r>
      <w:r w:rsidRPr="00973DB8">
        <w:softHyphen/>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Pr="00973DB8">
        <w:softHyphen/>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(yrkande 4).</w:t>
      </w:r>
    </w:p>
    <w:p xmlns:w14="http://schemas.microsoft.com/office/word/2010/wordml" w:rsidRPr="00973DB8" w:rsidR="00973DB8" w:rsidP="00973DB8" w:rsidRDefault="00973DB8" w14:paraId="41ED6594" w14:textId="77777777">
      <w:pPr>
        <w:pStyle w:val="Normalutanindragellerluft"/>
      </w:pPr>
      <w:r w:rsidRPr="00973DB8">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(yrkande 5)</w:t>
      </w:r>
    </w:p>
    <w:p xmlns:w14="http://schemas.microsoft.com/office/word/2010/wordml" w:rsidRPr="00973DB8" w:rsidR="00973DB8" w:rsidP="00973DB8" w:rsidRDefault="00973DB8" w14:paraId="4B5EBEAC" w14:textId="77777777">
      <w:pPr>
        <w:pStyle w:val="Normalutanindragellerluft"/>
      </w:pPr>
      <w:r w:rsidRPr="00973DB8">
        <w:lastRenderedPageBreak/>
        <w:t>PFAS är en av vår tids stora miljö- och hälsoutmaningar när det kommer till kemi</w:t>
      </w:r>
      <w:r w:rsidRPr="00973DB8">
        <w:softHyphen/>
        <w:t>kalier och deras påverkan på människor och naturen.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fråga om att ta fram ett nationellt förbud. Kemikalie</w:t>
      </w:r>
      <w:r w:rsidRPr="00973DB8">
        <w:softHyphen/>
        <w:t>inspektionen bör snarast ges ett uppdrag att utreda detta. Det finns nu ett lagförslag om att all tillverkning och försäljning av PFAS ska förbjudas i EU även om förslaget innehåller tidsbegränsade undantag för vissa användningsområden. Regeringen behöver 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 (yrkande 6)</w:t>
      </w:r>
    </w:p>
    <w:p xmlns:w14="http://schemas.microsoft.com/office/word/2010/wordml" w:rsidRPr="00973DB8" w:rsidR="00973DB8" w:rsidP="00973DB8" w:rsidRDefault="00973DB8" w14:paraId="0CC5B982" w14:textId="77777777">
      <w:pPr>
        <w:pStyle w:val="Normalutanindragellerluft"/>
      </w:pPr>
      <w:r w:rsidRPr="00973DB8">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(yrkande 7)</w:t>
      </w:r>
    </w:p>
    <w:p xmlns:w14="http://schemas.microsoft.com/office/word/2010/wordml" w:rsidRPr="00973DB8" w:rsidR="00973DB8" w:rsidP="00973DB8" w:rsidRDefault="00973DB8" w14:paraId="186A6EB8" w14:textId="77777777">
      <w:pPr>
        <w:pStyle w:val="Normalutanindragellerluft"/>
      </w:pPr>
      <w:r w:rsidRPr="00973DB8">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 (yrkande 8)</w:t>
      </w:r>
    </w:p>
    <w:p xmlns:w14="http://schemas.microsoft.com/office/word/2010/wordml" w:rsidRPr="00F93202" w:rsidR="00973DB8" w:rsidP="00973DB8" w:rsidRDefault="00973DB8" w14:paraId="46264F0D" w14:textId="77777777">
      <w:pPr>
        <w:pStyle w:val="Normalutanindragellerluft"/>
        <w:rPr>
          <w:b/>
          <w:bCs/>
        </w:rPr>
      </w:pPr>
      <w:r w:rsidRPr="00F93202">
        <w:rPr>
          <w:b/>
          <w:bCs/>
        </w:rPr>
        <w:lastRenderedPageBreak/>
        <w:t>Hav</w:t>
      </w:r>
    </w:p>
    <w:p xmlns:w14="http://schemas.microsoft.com/office/word/2010/wordml" w:rsidRPr="00973DB8" w:rsidR="00973DB8" w:rsidP="00973DB8" w:rsidRDefault="00973DB8" w14:paraId="46B38721" w14:textId="3666C933">
      <w:pPr>
        <w:pStyle w:val="Normalutanindragellerluft"/>
      </w:pPr>
      <w:r w:rsidRPr="00973DB8">
        <w:t xml:space="preserve">Varje dag året runt dumpar fartyg från alla världens hörn ut stora volymer kraftigt förorenat vatten </w:t>
      </w:r>
      <w:r w:rsidR="00237037">
        <w:t>i Östersjön</w:t>
      </w:r>
      <w:r w:rsidRPr="00973DB8">
        <w:t>.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2023, eftersom tjockoljan skulle försvinna som bränsle. Centerpartiet vill att EU förbjuder utsläpp från skrubbrar i hela Östersjön</w:t>
      </w:r>
      <w:r w:rsidR="00237037">
        <w:t>.</w:t>
      </w:r>
      <w:r w:rsidRPr="00973DB8">
        <w:t xml:space="preserve">  (yrkande 9) </w:t>
      </w:r>
    </w:p>
    <w:p xmlns:w14="http://schemas.microsoft.com/office/word/2010/wordml" w:rsidR="00973DB8" w:rsidP="00973DB8" w:rsidRDefault="00973DB8" w14:paraId="7053DBEB" w14:textId="02A81308">
      <w:pPr>
        <w:pStyle w:val="Normalutanindragellerluft"/>
      </w:pPr>
      <w:r w:rsidRPr="00973DB8">
        <w:t>Östersjön har allvarliga och omfattande problem med övergödning. När närings</w:t>
      </w:r>
      <w:r w:rsidRPr="00973DB8">
        <w:softHyphen/>
        <w:t>ämnena kväve och fosfor läcker ut i havet orsakas en kedjereaktion med bland annat algblomning, syrebrist och bottendöd som följd. Tack vare EU har framsteg gjorts de senaste åren för att minska utsläppen men mycket återstår att göra, bland annat när det kommer till att minska läckage från lantbruken, som står för en stor andel av närings</w:t>
      </w:r>
      <w:r w:rsidRPr="00973DB8">
        <w:softHyphen/>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w:t>
      </w:r>
      <w:bookmarkStart w:name="_Hlk209707849" w:id="7"/>
      <w:r w:rsidRPr="00973DB8">
        <w:t xml:space="preserve">Det är </w:t>
      </w:r>
      <w:r w:rsidR="00F93202">
        <w:t xml:space="preserve">inte så </w:t>
      </w:r>
      <w:r w:rsidRPr="00973DB8">
        <w:t xml:space="preserve">långt kvar tills EU:s nästa överenskommelse för jordbruket (CAP) ska beslutas </w:t>
      </w:r>
      <w:r w:rsidR="00F93202">
        <w:t>och</w:t>
      </w:r>
      <w:r w:rsidRPr="00973DB8" w:rsidR="00F93202">
        <w:t xml:space="preserve"> </w:t>
      </w:r>
      <w:r w:rsidRPr="00973DB8">
        <w:t>det är viktigt att Sverige redan nu börjar jobba för åtgärder som gynnar såväl Sveriges miljö och klimatet som Sveriges lantbruk. Vi anser att EU-stöden i första hand bör gå till att betala för kollektiva nyttigheter, som biologisk mångfald och levande hav, istället för ineffektiva produktionsstöd som idag 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w:t>
      </w:r>
      <w:r w:rsidRPr="00973DB8">
        <w:softHyphen/>
        <w:t xml:space="preserve">insatser som exempelvis leder till minskat växtnäringsläckage. </w:t>
      </w:r>
      <w:bookmarkEnd w:id="7"/>
      <w:r w:rsidRPr="00973DB8">
        <w:t>(yrkande 10)</w:t>
      </w:r>
    </w:p>
    <w:p xmlns:w14="http://schemas.microsoft.com/office/word/2010/wordml" w:rsidRPr="00F93202" w:rsidR="00F93202" w:rsidP="0071782D" w:rsidRDefault="00F93202" w14:paraId="00004838" w14:textId="77777777"/>
    <w:p xmlns:w14="http://schemas.microsoft.com/office/word/2010/wordml" w:rsidRPr="00F93202" w:rsidR="00973DB8" w:rsidP="00973DB8" w:rsidRDefault="00973DB8" w14:paraId="5C28CBE4" w14:textId="77777777">
      <w:pPr>
        <w:pStyle w:val="Normalutanindragellerluft"/>
        <w:rPr>
          <w:b/>
          <w:bCs/>
        </w:rPr>
      </w:pPr>
      <w:r w:rsidRPr="00F93202">
        <w:rPr>
          <w:b/>
          <w:bCs/>
        </w:rPr>
        <w:t>Undantagstillstånd för Östersjön</w:t>
      </w:r>
    </w:p>
    <w:p xmlns:w14="http://schemas.microsoft.com/office/word/2010/wordml" w:rsidRPr="00973DB8" w:rsidR="00973DB8" w:rsidP="00973DB8" w:rsidRDefault="00973DB8" w14:paraId="2422DE0B" w14:textId="77777777">
      <w:pPr>
        <w:pStyle w:val="Normalutanindragellerluft"/>
      </w:pPr>
      <w:r w:rsidRPr="00973DB8">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som de politiska musklerna är starka nog för att skapa förändring i tillräckligt stor skala. </w:t>
      </w:r>
    </w:p>
    <w:p xmlns:w14="http://schemas.microsoft.com/office/word/2010/wordml" w:rsidRPr="00973DB8" w:rsidR="00973DB8" w:rsidP="00973DB8" w:rsidRDefault="00973DB8" w14:paraId="68AD1B45" w14:textId="77777777">
      <w:pPr>
        <w:pStyle w:val="Normalutanindragellerluft"/>
      </w:pPr>
      <w:r w:rsidRPr="00973DB8">
        <w:lastRenderedPageBreak/>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p>
    <w:p xmlns:w14="http://schemas.microsoft.com/office/word/2010/wordml" w:rsidR="00973DB8" w:rsidP="00973DB8" w:rsidRDefault="00973DB8" w14:paraId="53FC06A6" w14:textId="204186AA">
      <w:pPr>
        <w:pStyle w:val="Normalutanindragellerluft"/>
      </w:pPr>
      <w:r w:rsidRPr="00973DB8">
        <w:t xml:space="preserve">Förvaltningen av fisket i Östersjön styrs av en flerårig plan från 2016. Den är numera direkt utdaterad och behöver göras om i grunden. </w:t>
      </w:r>
      <w:r w:rsidR="00F35AE2">
        <w:t>Centerpartiet</w:t>
      </w:r>
      <w:r w:rsidRPr="00F35AE2" w:rsidR="00F35AE2">
        <w:t xml:space="preserve"> vill se en revidering av EU:s fleråriga plan för Östersjön, för att fler parametrar ska inkluderas i de vetenskapliga råd som påverkar fiskekvoternas storlek och för att förvaltningen av bestånden ska vara mer lokal. </w:t>
      </w:r>
      <w:r w:rsidR="00F35AE2">
        <w:t>En historisk utmaning har varit</w:t>
      </w:r>
      <w:r w:rsidRPr="00973DB8">
        <w:t xml:space="preserve"> att minister</w:t>
      </w:r>
      <w:r w:rsidRPr="00973DB8">
        <w:softHyphen/>
        <w:t>rådet återkommande kör</w:t>
      </w:r>
      <w:r w:rsidR="00F35AE2">
        <w:t>t</w:t>
      </w:r>
      <w:r w:rsidRPr="00973DB8">
        <w:t xml:space="preserve"> över rekommendationerna från Internationella havsforsknings</w:t>
      </w:r>
      <w:r w:rsidRPr="00973DB8">
        <w:softHyphen/>
        <w:t>rådet. Trots att fiskbestånden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 (yrkande 11)</w:t>
      </w:r>
    </w:p>
    <w:p xmlns:w14="http://schemas.microsoft.com/office/word/2010/wordml" w:rsidR="00F35AE2" w:rsidP="00F93202" w:rsidRDefault="00F35AE2" w14:paraId="32814A23" w14:textId="4BAE9115">
      <w:pPr>
        <w:ind w:firstLine="0"/>
      </w:pPr>
      <w:r>
        <w:t xml:space="preserve">Centerpartiet </w:t>
      </w:r>
      <w:r w:rsidRPr="00F35AE2">
        <w:t xml:space="preserve">vill understryka vikten av mellanstatligt samarbete och behovet av goda relationer till närliggande stater. Särskild vad gäller fiskeförvaltningen i Östersjön. Minskat fisketryck på svenskt territorialvatten eller ekonomisk zon kan ge positiva effekter, men eftersom fiskeresurserna är rörliga är denna enskilda åtgärd inte tillräckligt för att vända trenden. Fisketrycket behöver minska generellt, även i andra länders ekonomiska zoner. Vidare behöver EU:s system med fiskekvoter förändras. </w:t>
      </w:r>
    </w:p>
    <w:p xmlns:w14="http://schemas.microsoft.com/office/word/2010/wordml" w:rsidRPr="00F35AE2" w:rsidR="00303253" w:rsidP="00F93202" w:rsidRDefault="00303253" w14:paraId="0300C1FA" w14:textId="77777777">
      <w:pPr>
        <w:ind w:firstLine="0"/>
      </w:pPr>
    </w:p>
    <w:p xmlns:w14="http://schemas.microsoft.com/office/word/2010/wordml" w:rsidRPr="00F93202" w:rsidR="00973DB8" w:rsidP="00973DB8" w:rsidRDefault="00973DB8" w14:paraId="0697ED51" w14:textId="77777777">
      <w:pPr>
        <w:pStyle w:val="Normalutanindragellerluft"/>
        <w:rPr>
          <w:b/>
          <w:bCs/>
        </w:rPr>
      </w:pPr>
      <w:r w:rsidRPr="00F93202">
        <w:rPr>
          <w:b/>
          <w:bCs/>
        </w:rPr>
        <w:t>Förbjud allt storskaligt sill- och strömmingsfiske i Östersjön</w:t>
      </w:r>
    </w:p>
    <w:p xmlns:w14="http://schemas.microsoft.com/office/word/2010/wordml" w:rsidRPr="00973DB8" w:rsidR="00973DB8" w:rsidP="00973DB8" w:rsidRDefault="00973DB8" w14:paraId="0D77FC31" w14:textId="77777777">
      <w:pPr>
        <w:pStyle w:val="Normalutanindragellerluft"/>
      </w:pPr>
      <w:r w:rsidRPr="00973DB8">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Istället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arv i generationer. Mot bakgrund av det anser Centerpartiet att Sverige inför kommande </w:t>
      </w:r>
      <w:r w:rsidRPr="00973DB8">
        <w:lastRenderedPageBreak/>
        <w:t>EU-fiskekvotsförhandlingar ska verka för att tillsvidare förbjuda allt storskaligt sill- och strömmingsfiske i Östersjön och i synnerhet det som går till industriändamål (fiskmjöl och fiskolja). EU bör även införa ett tillfälligt stopp för alla bifångster av sill och strömming vid fiske av skarpsill. (yrkande 12)</w:t>
      </w:r>
    </w:p>
    <w:p xmlns:w14="http://schemas.microsoft.com/office/word/2010/wordml" w:rsidR="00973DB8" w:rsidP="00973DB8" w:rsidRDefault="00973DB8" w14:paraId="4F12AD61" w14:textId="5BAAD07C">
      <w:pPr>
        <w:pStyle w:val="Normalutanindragellerluft"/>
      </w:pPr>
      <w:r w:rsidRPr="00973DB8">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 (yrkande 13)</w:t>
      </w:r>
    </w:p>
    <w:p xmlns:w14="http://schemas.microsoft.com/office/word/2010/wordml" w:rsidRPr="007E6966" w:rsidR="007E6966" w:rsidP="007E6966" w:rsidRDefault="007E6966" w14:paraId="430D1EA8" w14:textId="77777777">
      <w:pPr>
        <w:pStyle w:val="Normalutanindragellerluft"/>
      </w:pPr>
    </w:p>
    <w:p xmlns:w14="http://schemas.microsoft.com/office/word/2010/wordml" w:rsidRPr="00F93202" w:rsidR="00973DB8" w:rsidP="00973DB8" w:rsidRDefault="00973DB8" w14:paraId="1A924A51" w14:textId="77777777">
      <w:pPr>
        <w:pStyle w:val="Normalutanindragellerluft"/>
        <w:rPr>
          <w:b/>
          <w:bCs/>
        </w:rPr>
      </w:pPr>
      <w:r w:rsidRPr="00F93202">
        <w:rPr>
          <w:b/>
          <w:bCs/>
        </w:rPr>
        <w:t>Förbjud bottentrålning i Östersjön och flytta trålgränsen</w:t>
      </w:r>
    </w:p>
    <w:p xmlns:w14="http://schemas.microsoft.com/office/word/2010/wordml" w:rsidRPr="00973DB8" w:rsidR="00973DB8" w:rsidP="00973DB8" w:rsidRDefault="00973DB8" w14:paraId="7939C45D" w14:textId="77777777">
      <w:pPr>
        <w:pStyle w:val="Normalutanindragellerluft"/>
      </w:pPr>
      <w:r w:rsidRPr="00973DB8">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Pr="00973DB8">
        <w:softHyphen/>
        <w:t>trål</w:t>
      </w:r>
      <w:r w:rsidRPr="00973DB8">
        <w:softHyphen/>
        <w:t xml:space="preserve">ningen sprider över stora områden. </w:t>
      </w:r>
    </w:p>
    <w:p xmlns:w14="http://schemas.microsoft.com/office/word/2010/wordml" w:rsidRPr="00973DB8" w:rsidR="00973DB8" w:rsidP="00973DB8" w:rsidRDefault="00973DB8" w14:paraId="382F13CE" w14:textId="77777777">
      <w:pPr>
        <w:pStyle w:val="Normalutanindragellerluft"/>
      </w:pPr>
      <w:r w:rsidRPr="00973DB8">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xmlns:w14="http://schemas.microsoft.com/office/word/2010/wordml" w:rsidR="00973DB8" w:rsidP="00973DB8" w:rsidRDefault="00973DB8" w14:paraId="01178E98" w14:textId="0ADF8754">
      <w:pPr>
        <w:pStyle w:val="Normalutanindragellerluft"/>
      </w:pPr>
      <w:r w:rsidRPr="00973DB8">
        <w:t>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framförallt ett förtydligande kring vilka regleringar som ska råda. (yrkande 14)</w:t>
      </w:r>
    </w:p>
    <w:p xmlns:w14="http://schemas.microsoft.com/office/word/2010/wordml" w:rsidRPr="007E6966" w:rsidR="007E6966" w:rsidP="007E6966" w:rsidRDefault="007E6966" w14:paraId="7C677153" w14:textId="000E65A1">
      <w:pPr>
        <w:ind w:firstLine="0"/>
      </w:pPr>
      <w:r>
        <w:t xml:space="preserve">I januari 2025 beslutade </w:t>
      </w:r>
      <w:r w:rsidRPr="007E6966">
        <w:t>Ha</w:t>
      </w:r>
      <w:r>
        <w:t xml:space="preserve">vs- och vattenmyndigheten, efter nästan tre års arbete, </w:t>
      </w:r>
      <w:r w:rsidRPr="007E6966">
        <w:t xml:space="preserve">om ett tidsbegränsat förbud för trålfiske efter pelagiska arter inom ett område i centrala Östersjön innanför territorialhavets gräns från norra Öland upp till gränsen mot Bottenhavet. Det föreslagna området har utformats mot bakgrund av hur trålfiske efter </w:t>
      </w:r>
      <w:r w:rsidRPr="007E6966">
        <w:lastRenderedPageBreak/>
        <w:t>pelagiska arter har bedrivits under det senaste decenniet samt utifrån förekomsten av viktiga livsmiljöer för sill/strömming under hela dess livscykel. Området omfattar därför både lekområden nära kusten och djupare havsområden där sillen uppehåller sig under vinterhalvåret.</w:t>
      </w:r>
      <w:r>
        <w:t xml:space="preserve"> Centerpartiet </w:t>
      </w:r>
      <w:r w:rsidR="007300C6">
        <w:t>ser fram emot att ta del av de</w:t>
      </w:r>
      <w:r>
        <w:t xml:space="preserve"> </w:t>
      </w:r>
      <w:r w:rsidRPr="007E6966">
        <w:t>utvärder</w:t>
      </w:r>
      <w:r w:rsidR="007300C6">
        <w:t>ingar som ska göras av</w:t>
      </w:r>
      <w:r w:rsidRPr="007E6966">
        <w:t xml:space="preserve"> effekterna på beståndens biomassa samt deras storleks-, bestånds- och åldersstruktur</w:t>
      </w:r>
      <w:r w:rsidR="007300C6">
        <w:t xml:space="preserve"> och anser att även regeringen bör ta intryck av projektets </w:t>
      </w:r>
      <w:r w:rsidR="000C0B9E">
        <w:t>effekter</w:t>
      </w:r>
      <w:r w:rsidR="007300C6">
        <w:t>.</w:t>
      </w:r>
    </w:p>
    <w:p xmlns:w14="http://schemas.microsoft.com/office/word/2010/wordml" w:rsidRPr="007E6966" w:rsidR="007E6966" w:rsidP="00F93202" w:rsidRDefault="007E6966" w14:paraId="3C574E66" w14:textId="77777777">
      <w:pPr>
        <w:ind w:firstLine="0"/>
      </w:pPr>
    </w:p>
    <w:p xmlns:w14="http://schemas.microsoft.com/office/word/2010/wordml" w:rsidRPr="00F93202" w:rsidR="00973DB8" w:rsidP="00973DB8" w:rsidRDefault="00973DB8" w14:paraId="7FC61F01" w14:textId="77777777">
      <w:pPr>
        <w:pStyle w:val="Normalutanindragellerluft"/>
        <w:rPr>
          <w:b/>
          <w:bCs/>
        </w:rPr>
      </w:pPr>
      <w:r w:rsidRPr="00F93202">
        <w:rPr>
          <w:b/>
          <w:bCs/>
        </w:rPr>
        <w:t>Åtgärder mot skador från säl och skarv</w:t>
      </w:r>
    </w:p>
    <w:p xmlns:w14="http://schemas.microsoft.com/office/word/2010/wordml" w:rsidR="00973DB8" w:rsidP="00973DB8" w:rsidRDefault="00973DB8" w14:paraId="6EA055A2" w14:textId="65645B24">
      <w:pPr>
        <w:pStyle w:val="Normalutanindragellerluft"/>
      </w:pPr>
      <w:r w:rsidRPr="00973DB8">
        <w:t>Det hållbara yrkesfisket bidrar till levande kust- och insjösamhällen, jobb och en växande besöksnäring. För att andelen fisk som går till humankonsumtion ska öka behöver flera saker sammanfalla. En faktor som ofta lyfts fram av fiskenäringen själv är att minska de skador som säl och skarv orsakar. När det gäller säl kan Naturvårdsverket besluta om licensjakt på gråsäl och knubbsäl. Problemet är att jakten är väldigt tidskrävande och förenat med kostnader för den enskilde jägaren. På grund av EU-regler kan inte en jägare heller sälja sälskinn eller kött, vilket Centerpartiet länge kritiserat och vill förändra. (yrkandena 15 och 16)</w:t>
      </w:r>
    </w:p>
    <w:p xmlns:w14="http://schemas.microsoft.com/office/word/2010/wordml" w:rsidRPr="00303253" w:rsidR="00303253" w:rsidP="00303253" w:rsidRDefault="00303253" w14:paraId="56094FDD" w14:textId="77777777"/>
    <w:p xmlns:w14="http://schemas.microsoft.com/office/word/2010/wordml" w:rsidRPr="00F93202" w:rsidR="00973DB8" w:rsidP="00973DB8" w:rsidRDefault="00973DB8" w14:paraId="77A53A6B" w14:textId="77777777">
      <w:pPr>
        <w:pStyle w:val="Normalutanindragellerluft"/>
        <w:rPr>
          <w:b/>
          <w:bCs/>
        </w:rPr>
      </w:pPr>
      <w:r w:rsidRPr="00F93202">
        <w:rPr>
          <w:b/>
          <w:bCs/>
        </w:rPr>
        <w:t>Havs-, fiskeri- och vattenbruksprogrammet</w:t>
      </w:r>
    </w:p>
    <w:p xmlns:w14="http://schemas.microsoft.com/office/word/2010/wordml" w:rsidRPr="00973DB8" w:rsidR="00973DB8" w:rsidP="00973DB8" w:rsidRDefault="00973DB8" w14:paraId="18BF063F" w14:textId="77777777">
      <w:pPr>
        <w:pStyle w:val="Normalutanindragellerluft"/>
      </w:pPr>
      <w:r w:rsidRPr="00973DB8">
        <w:t>Det svenska Havs-, fiskeri- och vattenbruksprogrammet 2021–2027 är en del av genom</w:t>
      </w:r>
      <w:r w:rsidRPr="00973DB8">
        <w:softHyphen/>
        <w:t>förandet av EU:s gemensamma havs- och fiskeripolitik och syftar till att främja ett miljö</w:t>
      </w:r>
      <w:r w:rsidRPr="00973DB8">
        <w:softHyphen/>
        <w:t>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w:t>
      </w:r>
      <w:r w:rsidRPr="00973DB8">
        <w:softHyphen/>
        <w:t>matiken med förlorade fiskeredskap, s.k. spökgarn, som finns i haven och som bryts ned väldigt långsamt. Dessa lämpar sig inte minst väl för det småskaliga kustfisket med sin särskilda kompetens och fartyg väl lämpade för insamling av förlorade fiske</w:t>
      </w:r>
      <w:r w:rsidRPr="00973DB8">
        <w:softHyphen/>
        <w:t>redskap. (yrkande 18)</w:t>
      </w:r>
    </w:p>
    <w:p xmlns:w14="http://schemas.microsoft.com/office/word/2010/wordml" w:rsidRPr="00973DB8" w:rsidR="00973DB8" w:rsidP="00F93202" w:rsidRDefault="00973DB8" w14:paraId="735F5D99" w14:textId="77777777">
      <w:pPr>
        <w:pStyle w:val="Rubrik2"/>
      </w:pPr>
      <w:r w:rsidRPr="00973DB8">
        <w:t>Vattenbruk</w:t>
      </w:r>
    </w:p>
    <w:p xmlns:w14="http://schemas.microsoft.com/office/word/2010/wordml" w:rsidRPr="00973DB8" w:rsidR="00973DB8" w:rsidP="00973DB8" w:rsidRDefault="00973DB8" w14:paraId="2C96B80F" w14:textId="77777777">
      <w:pPr>
        <w:pStyle w:val="Normalutanindragellerluft"/>
      </w:pPr>
      <w:r w:rsidRPr="00973DB8">
        <w:t>Vattenbruk, både på land och i havet, har en stor potential när det kommer till att skapa jobb och tillväxt i hela landet. Tyvärr hämmas många företag av regelverk och tillstånds</w:t>
      </w:r>
      <w:r w:rsidRPr="00973DB8">
        <w:softHyphen/>
        <w:t xml:space="preserve">processer som gör det dyrt, osäkert och komplicerat att starta vattenbruk i </w:t>
      </w:r>
      <w:r w:rsidRPr="00973DB8">
        <w:lastRenderedPageBreak/>
        <w:t>Sverige. Centerpartiet verkar för att regelverken ska bli bättre anpassade till vattenbruks</w:t>
      </w:r>
      <w:r w:rsidRPr="00973DB8">
        <w:softHyphen/>
        <w:t>näringens förutsättningar och att det ska finnas medel till forskning, innovationer och investeringar. (yrkande 19)</w:t>
      </w:r>
    </w:p>
    <w:p xmlns:w14="http://schemas.microsoft.com/office/word/2010/wordml" w:rsidR="001A79E6" w:rsidP="001A79E6" w:rsidRDefault="001A79E6" w14:paraId="5EFDF2DE" w14:textId="7FA84469">
      <w:pPr>
        <w:pStyle w:val="Normalutanindragellerluft"/>
      </w:pPr>
      <w:r>
        <w:t xml:space="preserve">Riksdagen </w:t>
      </w:r>
      <w:r w:rsidR="003E3E10">
        <w:t>har 2025 fattat beslut om</w:t>
      </w:r>
      <w:r w:rsidRPr="001A79E6">
        <w:t xml:space="preserve"> Förbättrade förutsättningar för ett hållbart vattenbruk</w:t>
      </w:r>
      <w:r>
        <w:t>en (</w:t>
      </w:r>
      <w:r w:rsidRPr="001A79E6">
        <w:t>prop. 2024/25:136</w:t>
      </w:r>
      <w:r>
        <w:t>). P</w:t>
      </w:r>
      <w:r w:rsidRPr="001A79E6">
        <w:t xml:space="preserve">ropositionen </w:t>
      </w:r>
      <w:r>
        <w:t>innebär</w:t>
      </w:r>
      <w:r w:rsidRPr="001A79E6">
        <w:t xml:space="preserve"> </w:t>
      </w:r>
      <w:r>
        <w:t>förä</w:t>
      </w:r>
      <w:r w:rsidRPr="001A79E6">
        <w:t>ndringar i fiskelagen (1993:787) och miljöbalken som syftar till att ett vattenbruks miljöpåverkan enbart ska bedömas enligt miljöbalkens regler om miljöfarlig verksamhet.</w:t>
      </w:r>
      <w:r>
        <w:t xml:space="preserve"> Den nya miljöbedömningen av vattenbruk gör det enklare, snabbare och billigare för företag att starta vattenbruksanläggningar och </w:t>
      </w:r>
      <w:r w:rsidR="003E3E10">
        <w:t>är därför en väldigt välkommen reform</w:t>
      </w:r>
      <w:r>
        <w:t>.</w:t>
      </w:r>
    </w:p>
    <w:p xmlns:w14="http://schemas.microsoft.com/office/word/2010/wordml" w:rsidR="001A79E6" w:rsidP="001A79E6" w:rsidRDefault="003E3E10" w14:paraId="4F2E790C" w14:textId="4E6D5D4C">
      <w:pPr>
        <w:pStyle w:val="Normalutanindragellerluft"/>
      </w:pPr>
      <w:r>
        <w:t>För att lagändringarna ska få optimal effekt anser</w:t>
      </w:r>
      <w:r w:rsidR="001A79E6">
        <w:t xml:space="preserve"> Centerpartiet </w:t>
      </w:r>
      <w:r>
        <w:t xml:space="preserve">att det behövs </w:t>
      </w:r>
      <w:r w:rsidR="001A79E6">
        <w:t xml:space="preserve">kompetenshöjande insatser för kommunerna. Det </w:t>
      </w:r>
      <w:r>
        <w:t>har flera remissinstanser påpekat och det föreslogs</w:t>
      </w:r>
      <w:r w:rsidR="001A79E6">
        <w:t xml:space="preserve"> också av den utredning (SOU 2023:74) som ligger till grund för propositionen. </w:t>
      </w:r>
    </w:p>
    <w:p xmlns:w14="http://schemas.microsoft.com/office/word/2010/wordml" w:rsidR="001A79E6" w:rsidP="008E0FE2" w:rsidRDefault="000C0B9E" w14:paraId="12327897" w14:textId="2B58B915">
      <w:pPr>
        <w:pStyle w:val="Normalutanindragellerluft"/>
      </w:pPr>
      <w:r>
        <w:t xml:space="preserve">Propositionen </w:t>
      </w:r>
      <w:r w:rsidRPr="001A79E6" w:rsidR="003C4640">
        <w:t>Förbättrade förutsättningar för ett hållbart vattenbruk</w:t>
      </w:r>
      <w:r w:rsidR="003C4640">
        <w:t>en</w:t>
      </w:r>
      <w:r w:rsidR="001A79E6">
        <w:t xml:space="preserve"> är ett stort steg framåt för det hållbara svenska vattenbruket, men för vissa småskaliga verksamheter innebär lagändringarna inte någon självklar förbättring. Det gäller de kräftdjurs- eller blötdjursuppfödningar samt mindre fiskuppfödningar som förbrukar mindre än 1,5 ton foder per år. De bedöms med den nya ordningen få samma eller något ökade kostnader för att upprätta en anmälan om miljöfarlig verksamhet, för arbetskostnader för tillsyn samt för egenkontroll. Centerpartiet anser att regeringen behöver utreda om sådana småskaliga verksamheter kan undantas från krav på anmälan om miljöfarlig verksamhet och hur ett sådant undantag i så fall bör utformas.</w:t>
      </w:r>
    </w:p>
    <w:p xmlns:w14="http://schemas.microsoft.com/office/word/2010/wordml" w:rsidR="007C59E4" w:rsidP="003C4640" w:rsidRDefault="00973DB8" w14:paraId="4A3FDF8D" w14:textId="4BABE9FF">
      <w:pPr>
        <w:pStyle w:val="Normalutanindragellerluft"/>
      </w:pPr>
      <w:r w:rsidRPr="00973DB8">
        <w:t xml:space="preserve">De blå näringarna, såväl fiske </w:t>
      </w:r>
      <w:r w:rsidR="00942104">
        <w:t>som</w:t>
      </w:r>
      <w:r w:rsidRPr="00973DB8" w:rsidR="00942104">
        <w:t xml:space="preserve"> </w:t>
      </w:r>
      <w:r w:rsidRPr="00973DB8">
        <w:t xml:space="preserve">vattenbruk, har en viktig roll i det svenska livsmedelssystemet. En roll som bör lyftas fram och utvecklas. Idag har Sverige ett handelsunderskott när det kommer till sjömat vilket indikerar att det finns en inhemsk efterfrågan som de svenska blå näringarna kan möta. Vattenbruket och att mer fisk nyttjas till humankonsumtion skulle kunna stärka den svenska livsmedelsförsörjningen och göra det på ett klimatsmart sätt. Därför </w:t>
      </w:r>
      <w:r w:rsidR="00942104">
        <w:t>ansåg Centerpartiet att</w:t>
      </w:r>
      <w:r w:rsidRPr="00973DB8" w:rsidR="00942104">
        <w:t xml:space="preserve"> </w:t>
      </w:r>
      <w:r w:rsidRPr="00973DB8">
        <w:t xml:space="preserve">det </w:t>
      </w:r>
      <w:r w:rsidR="00942104">
        <w:t xml:space="preserve">var </w:t>
      </w:r>
      <w:r w:rsidRPr="00973DB8">
        <w:t xml:space="preserve">vitalt att de blå näringarna </w:t>
      </w:r>
      <w:r w:rsidRPr="00973DB8" w:rsidR="00942104">
        <w:t>f</w:t>
      </w:r>
      <w:r w:rsidR="00942104">
        <w:t>ick</w:t>
      </w:r>
      <w:r w:rsidRPr="00973DB8" w:rsidR="00942104">
        <w:t xml:space="preserve"> </w:t>
      </w:r>
      <w:r w:rsidRPr="00973DB8">
        <w:t xml:space="preserve">en central roll i </w:t>
      </w:r>
      <w:r w:rsidR="007C59E4">
        <w:t>d</w:t>
      </w:r>
      <w:r w:rsidRPr="00973DB8">
        <w:t>en uppdaterad livsmedelsstrategi</w:t>
      </w:r>
      <w:r w:rsidR="007C59E4">
        <w:t xml:space="preserve"> som Tidöregeringen initierade i början av mandatperioden</w:t>
      </w:r>
      <w:r w:rsidR="00942104">
        <w:t xml:space="preserve">. </w:t>
      </w:r>
    </w:p>
    <w:p xmlns:w14="http://schemas.microsoft.com/office/word/2010/wordml" w:rsidRPr="00942104" w:rsidR="00942104" w:rsidP="003C4640" w:rsidRDefault="00942104" w14:paraId="1C6905FF" w14:textId="74837790">
      <w:pPr>
        <w:pStyle w:val="Normalutanindragellerluft"/>
      </w:pPr>
      <w:r>
        <w:t xml:space="preserve">Livsmedelsstrategin 2.0 presenterades </w:t>
      </w:r>
      <w:r w:rsidR="007C59E4">
        <w:t xml:space="preserve">våren 2025 och där ingår visserligen </w:t>
      </w:r>
      <w:r>
        <w:t xml:space="preserve">de blå näringarna, men </w:t>
      </w:r>
      <w:r w:rsidR="007C59E4">
        <w:t xml:space="preserve">de har fått en väldigt undanskymd roll </w:t>
      </w:r>
      <w:r w:rsidR="00C259EB">
        <w:t>i förhållande till de areella näringarna</w:t>
      </w:r>
      <w:r w:rsidR="007C59E4">
        <w:t>,</w:t>
      </w:r>
      <w:r w:rsidR="00C259EB">
        <w:t xml:space="preserve"> </w:t>
      </w:r>
      <w:r w:rsidR="007C59E4">
        <w:t xml:space="preserve">trots att regeringen </w:t>
      </w:r>
      <w:r w:rsidR="00B94A6A">
        <w:t xml:space="preserve">tydligt </w:t>
      </w:r>
      <w:r w:rsidR="007C59E4">
        <w:t xml:space="preserve">lyfter fram </w:t>
      </w:r>
      <w:r w:rsidR="00B94A6A">
        <w:t>sjömatens</w:t>
      </w:r>
      <w:r w:rsidR="007C59E4">
        <w:t xml:space="preserve"> </w:t>
      </w:r>
      <w:r w:rsidR="00B94A6A">
        <w:t>potential för</w:t>
      </w:r>
      <w:r w:rsidR="007C59E4">
        <w:t xml:space="preserve"> </w:t>
      </w:r>
      <w:r w:rsidR="007C59E4">
        <w:lastRenderedPageBreak/>
        <w:t xml:space="preserve">livsmedelsförsörjningen. Några särskilda nationella medel finns inte heller </w:t>
      </w:r>
      <w:r w:rsidR="00B94A6A">
        <w:t>avsatta</w:t>
      </w:r>
      <w:r w:rsidR="008A4C7A">
        <w:t xml:space="preserve">. </w:t>
      </w:r>
      <w:r w:rsidR="007C59E4">
        <w:t>Regeringens</w:t>
      </w:r>
      <w:r w:rsidR="008A4C7A">
        <w:t xml:space="preserve"> </w:t>
      </w:r>
      <w:r w:rsidR="007C59E4">
        <w:t>ambitioner</w:t>
      </w:r>
      <w:r w:rsidR="008A4C7A">
        <w:t xml:space="preserve"> verkar </w:t>
      </w:r>
      <w:r w:rsidR="007C59E4">
        <w:t xml:space="preserve">främst </w:t>
      </w:r>
      <w:r w:rsidR="00B94A6A">
        <w:t>kanaliseras</w:t>
      </w:r>
      <w:r w:rsidR="008A4C7A">
        <w:t xml:space="preserve"> i ett uppdrag till </w:t>
      </w:r>
      <w:r w:rsidRPr="008A4C7A" w:rsidR="008A4C7A">
        <w:t>Jordbruksverket</w:t>
      </w:r>
      <w:r w:rsidR="008A4C7A">
        <w:t xml:space="preserve">, som ska pågå </w:t>
      </w:r>
      <w:r w:rsidRPr="008A4C7A" w:rsidR="008A4C7A">
        <w:t xml:space="preserve">under perioden 2026–2030 </w:t>
      </w:r>
      <w:r w:rsidR="008A4C7A">
        <w:t>och som syfta</w:t>
      </w:r>
      <w:r w:rsidR="007C59E4">
        <w:t>r</w:t>
      </w:r>
      <w:r w:rsidR="008A4C7A">
        <w:t xml:space="preserve"> till</w:t>
      </w:r>
      <w:r w:rsidRPr="008A4C7A" w:rsidR="008A4C7A">
        <w:t xml:space="preserve"> att stärka sjömatsproduktionen från yrkesfisket, vattenbruket och den blå värdekedjan i Sverige. Arbetet ska ske genom insatser som kan öka beredningen av fisk och vattenbruksproduktionen</w:t>
      </w:r>
      <w:r w:rsidR="00C259EB">
        <w:t>.</w:t>
      </w:r>
      <w:r w:rsidR="008A4C7A">
        <w:t xml:space="preserve"> Uppdragets inriktning är lovande, men utan extra resurser </w:t>
      </w:r>
      <w:r w:rsidR="007C59E4">
        <w:t>knutna till uppdraget</w:t>
      </w:r>
      <w:r w:rsidR="008A4C7A">
        <w:t xml:space="preserve"> kan det knappast betraktas som någon ambitionshöjning. </w:t>
      </w:r>
      <w:r w:rsidR="003C4640">
        <w:t xml:space="preserve">Om regeringen hade velat förverkliga den potential som finns inom svensk sjömat hade den </w:t>
      </w:r>
      <w:r w:rsidR="00B94A6A">
        <w:t xml:space="preserve">exempelvis </w:t>
      </w:r>
      <w:r w:rsidR="003C4640">
        <w:t xml:space="preserve">kunnat öronmärka </w:t>
      </w:r>
      <w:r w:rsidR="00B94A6A">
        <w:t>medel för</w:t>
      </w:r>
      <w:r w:rsidR="007C59E4">
        <w:t xml:space="preserve"> </w:t>
      </w:r>
      <w:r w:rsidR="00B94A6A">
        <w:t xml:space="preserve">att säkerställa tillgången till hållbart foder inom svenskt vattenbruk eller så hade den kunnat ta </w:t>
      </w:r>
      <w:r w:rsidR="003C4640">
        <w:t xml:space="preserve">ytterligare </w:t>
      </w:r>
      <w:r w:rsidR="00B94A6A">
        <w:t xml:space="preserve">initiativ för att </w:t>
      </w:r>
      <w:r w:rsidR="003C4640">
        <w:t xml:space="preserve">förenkla vattenbrukets </w:t>
      </w:r>
      <w:r w:rsidR="00DF3835">
        <w:t>tillståndsprocesser</w:t>
      </w:r>
      <w:r w:rsidR="003C4640">
        <w:t>.</w:t>
      </w:r>
      <w:r w:rsidRPr="00973DB8" w:rsidR="00973DB8">
        <w:t xml:space="preserve"> (yrkande 22).</w:t>
      </w:r>
    </w:p>
    <w:p xmlns:w14="http://schemas.microsoft.com/office/word/2010/wordml" w:rsidR="00BB6339" w:rsidP="008E0FE2" w:rsidRDefault="00BB6339" w14:paraId="6681B151" w14:textId="77777777">
      <w:pPr>
        <w:pStyle w:val="Normalutanindragellerluft"/>
      </w:pPr>
    </w:p>
    <w:sdt>
      <w:sdtPr>
        <w:rPr>
          <w:i/>
          <w:noProof/>
        </w:rPr>
        <w:alias w:val="CC_Underskrifter"/>
        <w:tag w:val="CC_Underskrifter"/>
        <w:id w:val="583496634"/>
        <w:lock w:val="sdtContentLocked"/>
        <w:placeholder>
          <w:docPart w:val="50F892A1322246EC8926E2EECEF2B653"/>
        </w:placeholder>
      </w:sdtPr>
      <w:sdtEndPr/>
      <w:sdtContent>
        <w:p xmlns:w14="http://schemas.microsoft.com/office/word/2010/wordml" w:rsidR="00E631FB" w:rsidP="00E631FB" w:rsidRDefault="00E631FB" w14:paraId="7B8CB665" w14:textId="77777777">
          <w:pPr/>
          <w:r/>
        </w:p>
        <w:p xmlns:w14="http://schemas.microsoft.com/office/word/2010/wordml" w:rsidR="00E631FB" w:rsidP="00E631FB" w:rsidRDefault="00E631FB" w14:paraId="3BD7E8CE" w14:textId="2F803C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7561CB8B" w14:textId="650B0B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1C7" w14:textId="77777777" w:rsidR="005873EF" w:rsidRDefault="005873EF" w:rsidP="000C1CAD">
      <w:pPr>
        <w:spacing w:line="240" w:lineRule="auto"/>
      </w:pPr>
      <w:r>
        <w:separator/>
      </w:r>
    </w:p>
  </w:endnote>
  <w:endnote w:type="continuationSeparator" w:id="0">
    <w:p w14:paraId="42DB0814" w14:textId="77777777" w:rsidR="005873EF" w:rsidRDefault="00587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7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87E" w14:textId="7D9990CA" w:rsidR="00262EA3" w:rsidRPr="00E631FB" w:rsidRDefault="00262EA3" w:rsidP="00E6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990" w14:textId="77777777" w:rsidR="005873EF" w:rsidRDefault="005873EF" w:rsidP="000C1CAD">
      <w:pPr>
        <w:spacing w:line="240" w:lineRule="auto"/>
      </w:pPr>
      <w:r>
        <w:separator/>
      </w:r>
    </w:p>
  </w:footnote>
  <w:footnote w:type="continuationSeparator" w:id="0">
    <w:p w14:paraId="63F23D70" w14:textId="77777777" w:rsidR="005873EF" w:rsidRDefault="00587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23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3E73B" wp14:anchorId="02010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10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D3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2CB29" w14:textId="77777777">
    <w:pPr>
      <w:jc w:val="right"/>
    </w:pPr>
  </w:p>
  <w:p w:rsidR="00262EA3" w:rsidP="00776B74" w:rsidRDefault="00262EA3" w14:paraId="0818B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300" w:id="8"/>
  <w:bookmarkStart w:name="_Hlk210398301" w:id="9"/>
  <w:p w:rsidR="00262EA3" w:rsidP="008563AC" w:rsidRDefault="00E631FB" w14:paraId="4AF7B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D06DC" wp14:anchorId="712A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1FB" w14:paraId="1BDD3936" w14:textId="43C0AA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3DB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631FB" w14:paraId="10E88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1FB" w14:paraId="43899EC0" w14:textId="1F3FF3D7">
    <w:pPr>
      <w:pStyle w:val="MotionTIllRiksdagen"/>
    </w:pPr>
    <w:sdt>
      <w:sdtPr>
        <w:rPr>
          <w:rStyle w:val="BeteckningChar"/>
        </w:rPr>
        <w:alias w:val="CC_Noformat_Riksmote"/>
        <w:tag w:val="CC_Noformat_Riksmote"/>
        <w:id w:val="1201050710"/>
        <w:lock w:val="sdtContentLocked"/>
        <w:placeholder>
          <w:docPart w:val="3C7D79B4C5704BBC814BA88B9FFCD9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E631FB" w14:paraId="119C11E1" w14:textId="4D55F274">
    <w:pPr>
      <w:pStyle w:val="Motionr"/>
    </w:pPr>
    <w:sdt>
      <w:sdtPr>
        <w:alias w:val="CC_Noformat_Avtext"/>
        <w:tag w:val="CC_Noformat_Avtext"/>
        <w:id w:val="-2020768203"/>
        <w:lock w:val="sdtContentLocked"/>
        <w:placeholder>
          <w:docPart w:val="EBD072C751B941CAB9A51F4B2F2F4CF5"/>
        </w:placeholder>
        <w15:appearance w15:val="hidden"/>
        <w:text/>
      </w:sdtPr>
      <w:sdtEndPr/>
      <w:sdtContent>
        <w:r>
          <w:t>av Stina Larsson m.fl. (C)</w:t>
        </w:r>
      </w:sdtContent>
    </w:sdt>
  </w:p>
  <w:sdt>
    <w:sdtPr>
      <w:alias w:val="CC_Noformat_Rubtext"/>
      <w:tag w:val="CC_Noformat_Rubtext"/>
      <w:id w:val="-218060500"/>
      <w:lock w:val="sdtContentLocked"/>
      <w:placeholder>
        <w:docPart w:val="DEAE8FEA470949748B4A09AA9C0096FB"/>
      </w:placeholder>
      <w:text/>
    </w:sdtPr>
    <w:sdtEndPr/>
    <w:sdtContent>
      <w:p w:rsidR="00262EA3" w:rsidP="00283E0F" w:rsidRDefault="00973DB8" w14:paraId="2B66AE52" w14:textId="749996E3">
        <w:pPr>
          <w:pStyle w:val="FSHRub2"/>
        </w:pPr>
        <w:r>
          <w:t>Vatten, hav och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D3A4181"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9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3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6"/>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B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4E"/>
    <w:rsid w:val="002B6349"/>
    <w:rsid w:val="002B639F"/>
    <w:rsid w:val="002B6FC6"/>
    <w:rsid w:val="002B7046"/>
    <w:rsid w:val="002B738D"/>
    <w:rsid w:val="002B79EF"/>
    <w:rsid w:val="002B7E1C"/>
    <w:rsid w:val="002B7FFA"/>
    <w:rsid w:val="002C3879"/>
    <w:rsid w:val="002C39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E0"/>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1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5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E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2D"/>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C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E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E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B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E2"/>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9"/>
    <w:rsid w:val="00B06CFF"/>
    <w:rsid w:val="00B076EC"/>
    <w:rsid w:val="00B1021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6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EB"/>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F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3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81"/>
    <w:rsid w:val="00E31332"/>
    <w:rsid w:val="00E313E8"/>
    <w:rsid w:val="00E31BC2"/>
    <w:rsid w:val="00E32218"/>
    <w:rsid w:val="00E32BB9"/>
    <w:rsid w:val="00E331C5"/>
    <w:rsid w:val="00E331E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2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F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E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23F588"/>
  <w15:chartTrackingRefBased/>
  <w15:docId w15:val="{C1D4EA43-C9B7-4288-84E1-012A3581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1258">
      <w:bodyDiv w:val="1"/>
      <w:marLeft w:val="0"/>
      <w:marRight w:val="0"/>
      <w:marTop w:val="0"/>
      <w:marBottom w:val="0"/>
      <w:divBdr>
        <w:top w:val="none" w:sz="0" w:space="0" w:color="auto"/>
        <w:left w:val="none" w:sz="0" w:space="0" w:color="auto"/>
        <w:bottom w:val="none" w:sz="0" w:space="0" w:color="auto"/>
        <w:right w:val="none" w:sz="0" w:space="0" w:color="auto"/>
      </w:divBdr>
    </w:div>
    <w:div w:id="1162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336C1AC0841809C938E3F74AE834E"/>
        <w:category>
          <w:name w:val="Allmänt"/>
          <w:gallery w:val="placeholder"/>
        </w:category>
        <w:types>
          <w:type w:val="bbPlcHdr"/>
        </w:types>
        <w:behaviors>
          <w:behavior w:val="content"/>
        </w:behaviors>
        <w:guid w:val="{903F22E5-7142-46CD-8959-CB44E996B2CF}"/>
      </w:docPartPr>
      <w:docPartBody>
        <w:p w:rsidR="00C95DF4" w:rsidRDefault="00AB7C99">
          <w:pPr>
            <w:pStyle w:val="28D336C1AC0841809C938E3F74AE834E"/>
          </w:pPr>
          <w:r w:rsidRPr="005A0A93">
            <w:rPr>
              <w:rStyle w:val="Platshllartext"/>
            </w:rPr>
            <w:t>Förslag till riksdagsbeslut</w:t>
          </w:r>
        </w:p>
      </w:docPartBody>
    </w:docPart>
    <w:docPart>
      <w:docPartPr>
        <w:name w:val="F43C0786136B4C5CA5AFBAAE8AF0DA85"/>
        <w:category>
          <w:name w:val="Allmänt"/>
          <w:gallery w:val="placeholder"/>
        </w:category>
        <w:types>
          <w:type w:val="bbPlcHdr"/>
        </w:types>
        <w:behaviors>
          <w:behavior w:val="content"/>
        </w:behaviors>
        <w:guid w:val="{338EB974-2262-4DD2-8022-C26CE63137DF}"/>
      </w:docPartPr>
      <w:docPartBody>
        <w:p w:rsidR="00C95DF4" w:rsidRDefault="00AB7C99">
          <w:pPr>
            <w:pStyle w:val="F43C0786136B4C5CA5AFBAAE8AF0DA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AA1EC6BA564096B811EEFCB6E48C4C"/>
        <w:category>
          <w:name w:val="Allmänt"/>
          <w:gallery w:val="placeholder"/>
        </w:category>
        <w:types>
          <w:type w:val="bbPlcHdr"/>
        </w:types>
        <w:behaviors>
          <w:behavior w:val="content"/>
        </w:behaviors>
        <w:guid w:val="{13DF60A0-AE78-4DFB-8EAC-E7087534279F}"/>
      </w:docPartPr>
      <w:docPartBody>
        <w:p w:rsidR="00C95DF4" w:rsidRDefault="00AB7C99">
          <w:pPr>
            <w:pStyle w:val="78AA1EC6BA564096B811EEFCB6E48C4C"/>
          </w:pPr>
          <w:r w:rsidRPr="005A0A93">
            <w:rPr>
              <w:rStyle w:val="Platshllartext"/>
            </w:rPr>
            <w:t>Motivering</w:t>
          </w:r>
        </w:p>
      </w:docPartBody>
    </w:docPart>
    <w:docPart>
      <w:docPartPr>
        <w:name w:val="50F892A1322246EC8926E2EECEF2B653"/>
        <w:category>
          <w:name w:val="Allmänt"/>
          <w:gallery w:val="placeholder"/>
        </w:category>
        <w:types>
          <w:type w:val="bbPlcHdr"/>
        </w:types>
        <w:behaviors>
          <w:behavior w:val="content"/>
        </w:behaviors>
        <w:guid w:val="{ACFEB259-8EA0-4258-98DF-22F3C7D952F4}"/>
      </w:docPartPr>
      <w:docPartBody>
        <w:p w:rsidR="00C95DF4" w:rsidRDefault="00AB7C99">
          <w:pPr>
            <w:pStyle w:val="50F892A1322246EC8926E2EECEF2B653"/>
          </w:pPr>
          <w:r w:rsidRPr="009B077E">
            <w:rPr>
              <w:rStyle w:val="Platshllartext"/>
            </w:rPr>
            <w:t>Namn på motionärer infogas/tas bort via panelen.</w:t>
          </w:r>
        </w:p>
      </w:docPartBody>
    </w:docPart>
    <w:docPart>
      <w:docPartPr>
        <w:name w:val="EBD072C751B941CAB9A51F4B2F2F4CF5"/>
        <w:category>
          <w:name w:val="Allmänt"/>
          <w:gallery w:val="placeholder"/>
        </w:category>
        <w:types>
          <w:type w:val="bbPlcHdr"/>
        </w:types>
        <w:behaviors>
          <w:behavior w:val="content"/>
        </w:behaviors>
        <w:guid w:val="{AAAB3302-B87A-4F0E-AEE7-8CD1A505E238}"/>
      </w:docPartPr>
      <w:docPartBody>
        <w:p w:rsidR="00C95DF4" w:rsidRDefault="00AB7C99">
          <w:pPr>
            <w:pStyle w:val="EBD072C751B941CAB9A51F4B2F2F4CF5"/>
          </w:pPr>
          <w:r>
            <w:rPr>
              <w:rStyle w:val="Platshllartext"/>
            </w:rPr>
            <w:t xml:space="preserve"> </w:t>
          </w:r>
        </w:p>
      </w:docPartBody>
    </w:docPart>
    <w:docPart>
      <w:docPartPr>
        <w:name w:val="DEAE8FEA470949748B4A09AA9C0096FB"/>
        <w:category>
          <w:name w:val="Allmänt"/>
          <w:gallery w:val="placeholder"/>
        </w:category>
        <w:types>
          <w:type w:val="bbPlcHdr"/>
        </w:types>
        <w:behaviors>
          <w:behavior w:val="content"/>
        </w:behaviors>
        <w:guid w:val="{474AE248-1704-4A0F-89FA-6D38E2AA19E4}"/>
      </w:docPartPr>
      <w:docPartBody>
        <w:p w:rsidR="00C95DF4" w:rsidRDefault="00AB7C99">
          <w:pPr>
            <w:pStyle w:val="DEAE8FEA470949748B4A09AA9C0096FB"/>
          </w:pPr>
          <w:r>
            <w:t xml:space="preserve"> </w:t>
          </w:r>
        </w:p>
      </w:docPartBody>
    </w:docPart>
    <w:docPart>
      <w:docPartPr>
        <w:name w:val="3C7D79B4C5704BBC814BA88B9FFCD9C4"/>
        <w:category>
          <w:name w:val="Allmänt"/>
          <w:gallery w:val="placeholder"/>
        </w:category>
        <w:types>
          <w:type w:val="bbPlcHdr"/>
        </w:types>
        <w:behaviors>
          <w:behavior w:val="content"/>
        </w:behaviors>
        <w:guid w:val="{2F152A7F-87CA-46DE-8B3E-8DBC94259215}"/>
      </w:docPartPr>
      <w:docPartBody>
        <w:p w:rsidR="00C95DF4" w:rsidRDefault="00AB7C9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9"/>
    <w:rsid w:val="00055233"/>
    <w:rsid w:val="001441EA"/>
    <w:rsid w:val="00AB7C99"/>
    <w:rsid w:val="00C95DF4"/>
    <w:rsid w:val="00F049BE"/>
    <w:rsid w:val="00F66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9BE"/>
    <w:rPr>
      <w:color w:val="F4B083" w:themeColor="accent2" w:themeTint="99"/>
    </w:rPr>
  </w:style>
  <w:style w:type="paragraph" w:customStyle="1" w:styleId="28D336C1AC0841809C938E3F74AE834E">
    <w:name w:val="28D336C1AC0841809C938E3F74AE834E"/>
  </w:style>
  <w:style w:type="paragraph" w:customStyle="1" w:styleId="F43C0786136B4C5CA5AFBAAE8AF0DA85">
    <w:name w:val="F43C0786136B4C5CA5AFBAAE8AF0DA85"/>
  </w:style>
  <w:style w:type="paragraph" w:customStyle="1" w:styleId="78AA1EC6BA564096B811EEFCB6E48C4C">
    <w:name w:val="78AA1EC6BA564096B811EEFCB6E48C4C"/>
  </w:style>
  <w:style w:type="paragraph" w:customStyle="1" w:styleId="50F892A1322246EC8926E2EECEF2B653">
    <w:name w:val="50F892A1322246EC8926E2EECEF2B653"/>
  </w:style>
  <w:style w:type="paragraph" w:customStyle="1" w:styleId="EBD072C751B941CAB9A51F4B2F2F4CF5">
    <w:name w:val="EBD072C751B941CAB9A51F4B2F2F4CF5"/>
  </w:style>
  <w:style w:type="paragraph" w:customStyle="1" w:styleId="DEAE8FEA470949748B4A09AA9C0096FB">
    <w:name w:val="DEAE8FEA470949748B4A09AA9C009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1F8BA-3EE8-48A3-B115-27115FBBD3C5}"/>
</file>

<file path=customXml/itemProps2.xml><?xml version="1.0" encoding="utf-8"?>
<ds:datastoreItem xmlns:ds="http://schemas.openxmlformats.org/officeDocument/2006/customXml" ds:itemID="{1E2E4CE6-8E5B-43A7-89EA-9006B343C1B0}"/>
</file>

<file path=customXml/itemProps3.xml><?xml version="1.0" encoding="utf-8"?>
<ds:datastoreItem xmlns:ds="http://schemas.openxmlformats.org/officeDocument/2006/customXml" ds:itemID="{2312E34A-E19C-453C-B9F0-0FD5CBC2D778}"/>
</file>

<file path=customXml/itemProps4.xml><?xml version="1.0" encoding="utf-8"?>
<ds:datastoreItem xmlns:ds="http://schemas.openxmlformats.org/officeDocument/2006/customXml" ds:itemID="{82F80967-70B6-441C-B2C8-AE07325AEC79}"/>
</file>

<file path=docProps/app.xml><?xml version="1.0" encoding="utf-8"?>
<Properties xmlns="http://schemas.openxmlformats.org/officeDocument/2006/extended-properties" xmlns:vt="http://schemas.openxmlformats.org/officeDocument/2006/docPropsVTypes">
  <Template>Normal</Template>
  <TotalTime>3</TotalTime>
  <Pages>11</Pages>
  <Words>3710</Words>
  <Characters>21450</Characters>
  <Application>Microsoft Office Word</Application>
  <DocSecurity>0</DocSecurity>
  <Lines>343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