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105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29 april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8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Hanna Gunnarsson (V) </w:t>
            </w:r>
            <w:r>
              <w:rPr>
                <w:rtl w:val="0"/>
              </w:rPr>
              <w:t>som ledamot i krigsdelegationen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2021/22:FPM77 Meddelande om livsmedelsförsörjningen och motståndskraften i livsmedelssystemen </w:t>
            </w:r>
            <w:r>
              <w:rPr>
                <w:i/>
                <w:iCs/>
                <w:rtl w:val="0"/>
              </w:rPr>
              <w:t>COM(2022) 133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2022:8 Den regionala utvecklingspolitiken – svaga förutsättningar för ett effektivt samlat statligt agerande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2021/22:223 Värdlandsavtal mellan Sverige och Förenta nationernas barnfond Unicef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2021/22:212 Certifierade byggprojekteringsföretag – en mer förutsägbar byggprocess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2021/22:4670 av Momodou Malcolm Jallow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2021/22:4674 av Ola Johansson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inrikesminister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2021/22:400 av Ellen Juntti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ungdomsrånare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2021/22:437 av Pontus 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Danmarks åtgärder mot gängkriminaliteten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Anders Ygeman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2021/22:436 av Ludvig Aspling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Mottagandet av kvotflyktingar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2021/22:446 av Ann-Christine From Utterstedt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Utrikes födda kvinnors etablering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Utbildningsminister Anna Ekström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2021/22:417 av Boriana Åberg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Forskning och etikprövning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Klimat- och miljöminister Annika Strandhäll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2021/22:429 av Alexandra Anstrell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Vargstammen i Sverige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2021/22:430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vargstam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2021/22:461 av Marléne Lund Kopparklint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Ökningen av antalet vargar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2021/22:432 av Jens Holm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Klimatpolitiska rådets granskningsrapport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Anna-Caren Sätherberg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2021/22:433 av Staffan Eklöf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Priset på insatsvaror och jordbrukets lönsamhet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2021/22:449 av Yasmine Eriksson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Hundsmuggling och risken för rabies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Kulturminister Jeanette Gustafsdotter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2021/22:445 av Jonas Andersson i Linghem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Kulturministerns besök i Stockholms moské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2021/22:453 av Pontus 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relation till islamistiska organisationer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29 april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2022-04-29</SAFIR_Sammantradesdatum_Doc>
    <SAFIR_SammantradeID xmlns="C07A1A6C-0B19-41D9-BDF8-F523BA3921EB">a2d8e044-5b9d-4aca-9583-daa0c52c14b3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55E0C4-D8D2-460A-B048-FBF569F37E62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29 april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