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1877" w:rsidP="00DA0661">
      <w:pPr>
        <w:pStyle w:val="Title"/>
      </w:pPr>
      <w:bookmarkStart w:id="0" w:name="Start"/>
      <w:bookmarkEnd w:id="0"/>
      <w:r>
        <w:t>Svar på fråga 2021/22:1754 av Lars Beckman (M)</w:t>
      </w:r>
      <w:r>
        <w:br/>
        <w:t>Trafikolyckor med anledning av höga hastigheter</w:t>
      </w:r>
    </w:p>
    <w:p w:rsidR="00D81877" w:rsidP="002749F7">
      <w:pPr>
        <w:pStyle w:val="BodyText"/>
      </w:pPr>
      <w:r>
        <w:t xml:space="preserve">Lars Beckman har frågat mig om vilka åtgärder jag </w:t>
      </w:r>
      <w:r w:rsidR="00FC038A">
        <w:t xml:space="preserve">avser </w:t>
      </w:r>
      <w:r>
        <w:t>att vidta för att minska antalet trafikolyckor i Sverige beroende på höga hastigheter.</w:t>
      </w:r>
    </w:p>
    <w:p w:rsidR="00D81877" w:rsidP="00D81877">
      <w:pPr>
        <w:pStyle w:val="BodyText"/>
      </w:pPr>
      <w:r w:rsidRPr="00D81877">
        <w:t xml:space="preserve">Regeringens arbete med trafiksäkerhet utgår från nollvisionen. Det svenska trafiksäkerhetsarbetet är framgångsrikt och Sverige är ett föregångsland när det gäller trafiksäkerhet. </w:t>
      </w:r>
      <w:r>
        <w:t xml:space="preserve">Dödstalen i vägtrafiken har halverats sedan millennieskiftet. </w:t>
      </w:r>
    </w:p>
    <w:p w:rsidR="000D7FF6" w:rsidP="000D7FF6">
      <w:pPr>
        <w:pStyle w:val="BodyText"/>
      </w:pPr>
      <w:r w:rsidRPr="000D7FF6">
        <w:t xml:space="preserve">Regeringen fastställde nyligen den nationella </w:t>
      </w:r>
      <w:r w:rsidR="0018515E">
        <w:t xml:space="preserve">trafikslagsövergripande </w:t>
      </w:r>
      <w:r w:rsidRPr="000D7FF6">
        <w:t xml:space="preserve">planen för transportinfrastrukturen </w:t>
      </w:r>
      <w:r w:rsidR="0018515E">
        <w:t>för</w:t>
      </w:r>
      <w:r w:rsidRPr="000D7FF6" w:rsidR="0018515E">
        <w:t xml:space="preserve"> </w:t>
      </w:r>
      <w:r w:rsidRPr="000D7FF6">
        <w:t>perioden 2022–2033 med historiska satsningar på såväl investeringar som underhåll av vägar och järnvägar.</w:t>
      </w:r>
      <w:r>
        <w:t xml:space="preserve"> </w:t>
      </w:r>
      <w:r w:rsidR="008C7FD3">
        <w:t xml:space="preserve">I </w:t>
      </w:r>
      <w:r w:rsidR="00CF0E0F">
        <w:t xml:space="preserve">planen görs stora satsningar </w:t>
      </w:r>
      <w:r w:rsidR="008C7FD3">
        <w:t xml:space="preserve">på trafiksäkerhetsområdet, bl.a. </w:t>
      </w:r>
      <w:r w:rsidR="00CF0E0F">
        <w:t>på mitträcken och</w:t>
      </w:r>
      <w:r w:rsidR="008C7FD3">
        <w:t xml:space="preserve"> mötesseparerad väg, </w:t>
      </w:r>
      <w:r w:rsidRPr="00352B2A" w:rsidR="00352B2A">
        <w:t>och Trafikverket får exempelvis i uppdrag att fördela upp till 1,25 miljarder kronor för att samfinansiera trafiksäkerhetsåtgärder på det regional</w:t>
      </w:r>
      <w:r w:rsidR="00883D70">
        <w:t>a</w:t>
      </w:r>
      <w:r w:rsidRPr="00352B2A" w:rsidR="00352B2A">
        <w:t xml:space="preserve"> vägnätet</w:t>
      </w:r>
      <w:r w:rsidR="00352B2A">
        <w:t xml:space="preserve">. Planen omfattar också </w:t>
      </w:r>
      <w:r w:rsidR="008C7FD3">
        <w:t>kunskaps- och informationshöjande åtgärder</w:t>
      </w:r>
      <w:r w:rsidR="00352B2A">
        <w:t xml:space="preserve"> för ökad trafiksäkerhet inom vägtrafiken</w:t>
      </w:r>
      <w:r w:rsidR="008C7FD3">
        <w:t>.</w:t>
      </w:r>
    </w:p>
    <w:p w:rsidR="000D7FF6" w:rsidP="000D7FF6">
      <w:pPr>
        <w:pStyle w:val="BodyText"/>
      </w:pPr>
      <w:r>
        <w:t xml:space="preserve">Med nollvisionen som utgångspunkt byggs och underhålls vägnätet så att en så hög trafiksäkerhet som möjligt kan uppnås. </w:t>
      </w:r>
    </w:p>
    <w:p w:rsidR="000D7FF6" w:rsidP="000D7FF6">
      <w:pPr>
        <w:pStyle w:val="BodyText"/>
      </w:pPr>
      <w:r>
        <w:t xml:space="preserve">Sverige är världsledande inom trafiksäkerhetsarbetet och regeringen har fortsatt hög prioritet i detta arbete. </w:t>
      </w:r>
    </w:p>
    <w:p w:rsidR="00D8187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EE510EF84F34903B67EB9A93C388A69"/>
          </w:placeholder>
          <w:dataBinding w:xpath="/ns0:DocumentInfo[1]/ns0:BaseInfo[1]/ns0:HeaderDate[1]" w:storeItemID="{7C31420C-9346-4E92-8613-3C7DFE8F7B21}" w:prefixMappings="xmlns:ns0='http://lp/documentinfo/RK' "/>
          <w:date w:fullDate="2022-06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41518">
            <w:t>29 juni 2022</w:t>
          </w:r>
        </w:sdtContent>
      </w:sdt>
    </w:p>
    <w:p w:rsidR="00D81877" w:rsidP="004E7A8F">
      <w:pPr>
        <w:pStyle w:val="Brdtextutanavstnd"/>
      </w:pPr>
    </w:p>
    <w:p w:rsidR="00D81877" w:rsidP="004E7A8F">
      <w:pPr>
        <w:pStyle w:val="Brdtextutanavstnd"/>
      </w:pPr>
    </w:p>
    <w:p w:rsidR="00D81877" w:rsidP="004E7A8F">
      <w:pPr>
        <w:pStyle w:val="Brdtextutanavstnd"/>
      </w:pPr>
    </w:p>
    <w:p w:rsidR="00D81877" w:rsidP="00422A41">
      <w:pPr>
        <w:pStyle w:val="BodyText"/>
      </w:pPr>
      <w:r>
        <w:t>Tomas Eneroth</w:t>
      </w:r>
    </w:p>
    <w:p w:rsidR="00D8187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8187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81877" w:rsidRPr="007D73AB" w:rsidP="00340DE0">
          <w:pPr>
            <w:pStyle w:val="Header"/>
          </w:pPr>
        </w:p>
      </w:tc>
      <w:tc>
        <w:tcPr>
          <w:tcW w:w="1134" w:type="dxa"/>
        </w:tcPr>
        <w:p w:rsidR="00D8187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8187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1877" w:rsidRPr="00710A6C" w:rsidP="00EE3C0F">
          <w:pPr>
            <w:pStyle w:val="Header"/>
            <w:rPr>
              <w:b/>
            </w:rPr>
          </w:pPr>
        </w:p>
        <w:p w:rsidR="00D81877" w:rsidP="00EE3C0F">
          <w:pPr>
            <w:pStyle w:val="Header"/>
          </w:pPr>
        </w:p>
        <w:p w:rsidR="00D81877" w:rsidP="00EE3C0F">
          <w:pPr>
            <w:pStyle w:val="Header"/>
          </w:pPr>
        </w:p>
        <w:p w:rsidR="00D8187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5DF2A7D28EE4A00A6DF699A7EBFD28D"/>
            </w:placeholder>
            <w:dataBinding w:xpath="/ns0:DocumentInfo[1]/ns0:BaseInfo[1]/ns0:Dnr[1]" w:storeItemID="{7C31420C-9346-4E92-8613-3C7DFE8F7B21}" w:prefixMappings="xmlns:ns0='http://lp/documentinfo/RK' "/>
            <w:text/>
          </w:sdtPr>
          <w:sdtContent>
            <w:p w:rsidR="00D81877" w:rsidP="00EE3C0F">
              <w:pPr>
                <w:pStyle w:val="Header"/>
              </w:pPr>
              <w:r>
                <w:t>I2022/01367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A9D14F7E164BF2899B399F1FFD3454"/>
            </w:placeholder>
            <w:showingPlcHdr/>
            <w:dataBinding w:xpath="/ns0:DocumentInfo[1]/ns0:BaseInfo[1]/ns0:DocNumber[1]" w:storeItemID="{7C31420C-9346-4E92-8613-3C7DFE8F7B21}" w:prefixMappings="xmlns:ns0='http://lp/documentinfo/RK' "/>
            <w:text/>
          </w:sdtPr>
          <w:sdtContent>
            <w:p w:rsidR="00D8187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1877" w:rsidP="00EE3C0F">
          <w:pPr>
            <w:pStyle w:val="Header"/>
          </w:pPr>
        </w:p>
      </w:tc>
      <w:tc>
        <w:tcPr>
          <w:tcW w:w="1134" w:type="dxa"/>
        </w:tcPr>
        <w:p w:rsidR="00D81877" w:rsidP="0094502D">
          <w:pPr>
            <w:pStyle w:val="Header"/>
          </w:pPr>
        </w:p>
        <w:p w:rsidR="00D8187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3AC54B506494D91809EE6C9C8F678E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41518" w:rsidRPr="00841518" w:rsidP="00340DE0">
              <w:pPr>
                <w:pStyle w:val="Header"/>
                <w:rPr>
                  <w:b/>
                </w:rPr>
              </w:pPr>
              <w:r w:rsidRPr="00841518">
                <w:rPr>
                  <w:b/>
                </w:rPr>
                <w:t>Infrastrukturdepartementet</w:t>
              </w:r>
            </w:p>
            <w:p w:rsidR="00D81877" w:rsidRPr="00340DE0" w:rsidP="00340DE0">
              <w:pPr>
                <w:pStyle w:val="Header"/>
              </w:pPr>
              <w:r w:rsidRPr="00841518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463C92D3F94638A004BD0B2DED79EF"/>
          </w:placeholder>
          <w:dataBinding w:xpath="/ns0:DocumentInfo[1]/ns0:BaseInfo[1]/ns0:Recipient[1]" w:storeItemID="{7C31420C-9346-4E92-8613-3C7DFE8F7B21}" w:prefixMappings="xmlns:ns0='http://lp/documentinfo/RK' "/>
          <w:text w:multiLine="1"/>
        </w:sdtPr>
        <w:sdtContent>
          <w:tc>
            <w:tcPr>
              <w:tcW w:w="3170" w:type="dxa"/>
            </w:tcPr>
            <w:p w:rsidR="00D8187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8187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0632B3"/>
    <w:pPr>
      <w:framePr w:w="4695" w:h="2483" w:hRule="atLeas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DF2A7D28EE4A00A6DF699A7EBFD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DC747C-9F1C-4775-8426-34A424B6C7A6}"/>
      </w:docPartPr>
      <w:docPartBody>
        <w:p w:rsidR="00D76131" w:rsidP="00290B7F">
          <w:pPr>
            <w:pStyle w:val="05DF2A7D28EE4A00A6DF699A7EBFD2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A9D14F7E164BF2899B399F1FFD34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105774-55B1-4E90-AA03-EBD6921A9612}"/>
      </w:docPartPr>
      <w:docPartBody>
        <w:p w:rsidR="00D76131" w:rsidP="00290B7F">
          <w:pPr>
            <w:pStyle w:val="03A9D14F7E164BF2899B399F1FFD34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AC54B506494D91809EE6C9C8F678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7E47A-6A87-4A8D-9263-1A371D6BD2D0}"/>
      </w:docPartPr>
      <w:docPartBody>
        <w:p w:rsidR="00D76131" w:rsidP="00290B7F">
          <w:pPr>
            <w:pStyle w:val="33AC54B506494D91809EE6C9C8F678E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463C92D3F94638A004BD0B2DED79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23BEA-0AB9-4161-8149-41BA3BBC8FD1}"/>
      </w:docPartPr>
      <w:docPartBody>
        <w:p w:rsidR="00D76131" w:rsidP="00290B7F">
          <w:pPr>
            <w:pStyle w:val="D7463C92D3F94638A004BD0B2DED79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E510EF84F34903B67EB9A93C388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25B281-533E-4819-831C-600EBA5A9C52}"/>
      </w:docPartPr>
      <w:docPartBody>
        <w:p w:rsidR="00D76131" w:rsidP="00290B7F">
          <w:pPr>
            <w:pStyle w:val="BEE510EF84F34903B67EB9A93C388A6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B7F"/>
    <w:rPr>
      <w:noProof w:val="0"/>
      <w:color w:val="808080"/>
    </w:rPr>
  </w:style>
  <w:style w:type="paragraph" w:customStyle="1" w:styleId="05DF2A7D28EE4A00A6DF699A7EBFD28D">
    <w:name w:val="05DF2A7D28EE4A00A6DF699A7EBFD28D"/>
    <w:rsid w:val="00290B7F"/>
  </w:style>
  <w:style w:type="paragraph" w:customStyle="1" w:styleId="D7463C92D3F94638A004BD0B2DED79EF">
    <w:name w:val="D7463C92D3F94638A004BD0B2DED79EF"/>
    <w:rsid w:val="00290B7F"/>
  </w:style>
  <w:style w:type="paragraph" w:customStyle="1" w:styleId="03A9D14F7E164BF2899B399F1FFD34541">
    <w:name w:val="03A9D14F7E164BF2899B399F1FFD34541"/>
    <w:rsid w:val="00290B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AC54B506494D91809EE6C9C8F678E91">
    <w:name w:val="33AC54B506494D91809EE6C9C8F678E91"/>
    <w:rsid w:val="00290B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E510EF84F34903B67EB9A93C388A69">
    <w:name w:val="BEE510EF84F34903B67EB9A93C388A69"/>
    <w:rsid w:val="00290B7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2022-06-29T00:00:00</HeaderDate>
    <Office/>
    <Dnr>I2022/01367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aece69be-8cda-4368-8a64-0d2b74cbaf7f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E4469-FDD7-4253-A03C-527E40AC53B4}"/>
</file>

<file path=customXml/itemProps2.xml><?xml version="1.0" encoding="utf-8"?>
<ds:datastoreItem xmlns:ds="http://schemas.openxmlformats.org/officeDocument/2006/customXml" ds:itemID="{3088088A-7085-4AA2-84BD-A1C71AF6D422}"/>
</file>

<file path=customXml/itemProps3.xml><?xml version="1.0" encoding="utf-8"?>
<ds:datastoreItem xmlns:ds="http://schemas.openxmlformats.org/officeDocument/2006/customXml" ds:itemID="{7C31420C-9346-4E92-8613-3C7DFE8F7B21}"/>
</file>

<file path=customXml/itemProps4.xml><?xml version="1.0" encoding="utf-8"?>
<ds:datastoreItem xmlns:ds="http://schemas.openxmlformats.org/officeDocument/2006/customXml" ds:itemID="{8439C625-F8EC-4E6F-B19F-C35AF288968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1754 av Lars Beckman (M) Trafikolyckor med anledning av höga hastigheter.docx</dc:title>
  <cp:revision>2</cp:revision>
  <dcterms:created xsi:type="dcterms:W3CDTF">2022-06-29T06:05:00Z</dcterms:created>
  <dcterms:modified xsi:type="dcterms:W3CDTF">2022-06-29T06:05:00Z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